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BD5A" w14:textId="0525591A" w:rsidR="00343D4E" w:rsidRPr="00343D4E" w:rsidRDefault="00AC7A9A" w:rsidP="00343D4E">
      <w:pPr>
        <w:jc w:val="center"/>
        <w:rPr>
          <w:rFonts w:ascii="Arial" w:eastAsia="Times New Roman" w:hAnsi="Arial" w:cs="Arial"/>
          <w:sz w:val="50"/>
          <w:szCs w:val="50"/>
          <w:lang w:eastAsia="en-GB"/>
        </w:rPr>
      </w:pPr>
      <w:r>
        <w:rPr>
          <w:rFonts w:ascii="Arial" w:eastAsia="Times New Roman" w:hAnsi="Arial" w:cs="Arial"/>
          <w:sz w:val="50"/>
          <w:szCs w:val="50"/>
          <w:lang w:eastAsia="en-GB"/>
        </w:rPr>
        <w:t>Occupation Contract</w:t>
      </w:r>
    </w:p>
    <w:p w14:paraId="314EF558" w14:textId="77777777" w:rsidR="00343D4E" w:rsidRDefault="00343D4E" w:rsidP="00343D4E">
      <w:pPr>
        <w:jc w:val="center"/>
        <w:rPr>
          <w:rFonts w:ascii="Arial" w:eastAsia="Times New Roman" w:hAnsi="Arial" w:cs="Arial"/>
          <w:sz w:val="20"/>
          <w:szCs w:val="20"/>
          <w:lang w:eastAsia="en-GB"/>
        </w:rPr>
      </w:pPr>
      <w:r w:rsidRPr="00343D4E">
        <w:rPr>
          <w:rFonts w:ascii="Arial" w:eastAsia="Times New Roman" w:hAnsi="Arial" w:cs="Arial"/>
          <w:sz w:val="20"/>
          <w:szCs w:val="20"/>
          <w:lang w:eastAsia="en-GB"/>
        </w:rPr>
        <w:t>for [[PropertyAddress]]</w:t>
      </w:r>
    </w:p>
    <w:tbl>
      <w:tblPr>
        <w:tblStyle w:val="TableGrid1"/>
        <w:tblW w:w="9960" w:type="dxa"/>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142" w:type="dxa"/>
          <w:bottom w:w="142" w:type="dxa"/>
          <w:right w:w="142" w:type="dxa"/>
        </w:tblCellMar>
        <w:tblLook w:val="04A0" w:firstRow="1" w:lastRow="0" w:firstColumn="1" w:lastColumn="0" w:noHBand="0" w:noVBand="1"/>
      </w:tblPr>
      <w:tblGrid>
        <w:gridCol w:w="2249"/>
        <w:gridCol w:w="7711"/>
      </w:tblGrid>
      <w:tr w:rsidR="00343D4E" w:rsidRPr="00343D4E" w14:paraId="1E521350" w14:textId="77777777" w:rsidTr="008670F7">
        <w:tc>
          <w:tcPr>
            <w:tcW w:w="9960" w:type="dxa"/>
            <w:gridSpan w:val="2"/>
            <w:shd w:val="clear" w:color="auto" w:fill="D3D3D3"/>
          </w:tcPr>
          <w:p w14:paraId="3D270E08" w14:textId="77777777" w:rsidR="00343D4E" w:rsidRPr="00343D4E" w:rsidRDefault="00343D4E" w:rsidP="00343D4E">
            <w:pPr>
              <w:rPr>
                <w:rFonts w:ascii="Arial" w:hAnsi="Arial" w:cs="Arial"/>
                <w:b/>
                <w:sz w:val="20"/>
                <w:szCs w:val="20"/>
              </w:rPr>
            </w:pPr>
            <w:r w:rsidRPr="00343D4E">
              <w:rPr>
                <w:rFonts w:ascii="Arial" w:hAnsi="Arial" w:cs="Arial"/>
                <w:b/>
                <w:sz w:val="20"/>
                <w:szCs w:val="20"/>
              </w:rPr>
              <w:t>LANDLORD</w:t>
            </w:r>
          </w:p>
        </w:tc>
      </w:tr>
      <w:tr w:rsidR="00343D4E" w:rsidRPr="00343D4E" w14:paraId="1B728D1B" w14:textId="77777777" w:rsidTr="008670F7">
        <w:tc>
          <w:tcPr>
            <w:tcW w:w="2249" w:type="dxa"/>
          </w:tcPr>
          <w:p w14:paraId="4DBBA5B3" w14:textId="77777777" w:rsidR="00343D4E" w:rsidRPr="00343D4E" w:rsidRDefault="00343D4E" w:rsidP="00343D4E">
            <w:pPr>
              <w:rPr>
                <w:rFonts w:ascii="Arial" w:hAnsi="Arial" w:cs="Arial"/>
                <w:b/>
                <w:sz w:val="20"/>
                <w:szCs w:val="20"/>
              </w:rPr>
            </w:pPr>
            <w:r w:rsidRPr="00343D4E">
              <w:rPr>
                <w:rFonts w:ascii="Arial" w:hAnsi="Arial" w:cs="Arial"/>
                <w:b/>
                <w:sz w:val="20"/>
                <w:szCs w:val="20"/>
              </w:rPr>
              <w:t>Name:</w:t>
            </w:r>
          </w:p>
        </w:tc>
        <w:tc>
          <w:tcPr>
            <w:tcW w:w="7711" w:type="dxa"/>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27"/>
            </w:tblGrid>
            <w:tr w:rsidR="00343D4E" w:rsidRPr="00343D4E" w14:paraId="08F19790" w14:textId="77777777" w:rsidTr="008670F7">
              <w:tc>
                <w:tcPr>
                  <w:tcW w:w="8181" w:type="dxa"/>
                </w:tcPr>
                <w:p w14:paraId="32D0A25D" w14:textId="77777777" w:rsidR="00343D4E" w:rsidRPr="00343D4E" w:rsidRDefault="00343D4E" w:rsidP="00343D4E">
                  <w:pPr>
                    <w:rPr>
                      <w:rFonts w:ascii="Arial" w:hAnsi="Arial" w:cs="Arial"/>
                      <w:sz w:val="20"/>
                      <w:szCs w:val="20"/>
                    </w:rPr>
                  </w:pPr>
                  <w:r w:rsidRPr="00343D4E">
                    <w:rPr>
                      <w:rFonts w:ascii="Arial" w:hAnsi="Arial" w:cs="Arial"/>
                      <w:sz w:val="20"/>
                      <w:szCs w:val="20"/>
                    </w:rPr>
                    <w:t>[[Landlord.Name]]</w:t>
                  </w:r>
                </w:p>
              </w:tc>
            </w:tr>
          </w:tbl>
          <w:p w14:paraId="3750379F" w14:textId="77777777" w:rsidR="00343D4E" w:rsidRPr="00343D4E" w:rsidRDefault="00343D4E" w:rsidP="00343D4E">
            <w:pPr>
              <w:rPr>
                <w:rFonts w:ascii="Arial" w:hAnsi="Arial" w:cs="Arial"/>
                <w:sz w:val="20"/>
                <w:szCs w:val="20"/>
              </w:rPr>
            </w:pPr>
          </w:p>
        </w:tc>
      </w:tr>
      <w:tr w:rsidR="00343D4E" w:rsidRPr="00343D4E" w14:paraId="3F48D1EA" w14:textId="77777777" w:rsidTr="008670F7">
        <w:tc>
          <w:tcPr>
            <w:tcW w:w="9960" w:type="dxa"/>
            <w:gridSpan w:val="2"/>
            <w:shd w:val="clear" w:color="auto" w:fill="D3D3D3"/>
          </w:tcPr>
          <w:p w14:paraId="149BFD15" w14:textId="77777777" w:rsidR="00343D4E" w:rsidRPr="00343D4E" w:rsidRDefault="00343D4E" w:rsidP="00343D4E">
            <w:pPr>
              <w:rPr>
                <w:rFonts w:ascii="Arial" w:hAnsi="Arial" w:cs="Arial"/>
                <w:b/>
                <w:sz w:val="20"/>
                <w:szCs w:val="20"/>
              </w:rPr>
            </w:pPr>
            <w:r w:rsidRPr="00343D4E">
              <w:rPr>
                <w:rFonts w:ascii="Arial" w:hAnsi="Arial" w:cs="Arial"/>
                <w:b/>
                <w:sz w:val="20"/>
                <w:szCs w:val="20"/>
              </w:rPr>
              <w:t>LANDLORD AGENT:</w:t>
            </w:r>
          </w:p>
        </w:tc>
      </w:tr>
      <w:tr w:rsidR="00343D4E" w:rsidRPr="00343D4E" w14:paraId="604526AC" w14:textId="77777777" w:rsidTr="008670F7">
        <w:tc>
          <w:tcPr>
            <w:tcW w:w="2249" w:type="dxa"/>
          </w:tcPr>
          <w:p w14:paraId="67A9DC31" w14:textId="77777777" w:rsidR="00343D4E" w:rsidRPr="00343D4E" w:rsidRDefault="00343D4E" w:rsidP="00343D4E">
            <w:pPr>
              <w:rPr>
                <w:rFonts w:ascii="Arial" w:hAnsi="Arial" w:cs="Arial"/>
                <w:b/>
                <w:sz w:val="20"/>
                <w:szCs w:val="20"/>
              </w:rPr>
            </w:pPr>
            <w:r w:rsidRPr="00343D4E">
              <w:rPr>
                <w:rFonts w:ascii="Arial" w:hAnsi="Arial" w:cs="Arial"/>
                <w:b/>
                <w:sz w:val="20"/>
                <w:szCs w:val="20"/>
              </w:rPr>
              <w:t>Address:</w:t>
            </w:r>
          </w:p>
        </w:tc>
        <w:tc>
          <w:tcPr>
            <w:tcW w:w="7711" w:type="dxa"/>
          </w:tcPr>
          <w:p w14:paraId="7A712A00" w14:textId="77777777" w:rsidR="00343D4E" w:rsidRPr="00343D4E" w:rsidRDefault="00343D4E" w:rsidP="00343D4E">
            <w:pPr>
              <w:rPr>
                <w:rFonts w:ascii="Arial" w:hAnsi="Arial" w:cs="Arial"/>
                <w:sz w:val="20"/>
                <w:szCs w:val="20"/>
              </w:rPr>
            </w:pPr>
            <w:r w:rsidRPr="00343D4E">
              <w:rPr>
                <w:rFonts w:ascii="Arial" w:hAnsi="Arial" w:cs="Arial"/>
                <w:sz w:val="20"/>
                <w:szCs w:val="20"/>
              </w:rPr>
              <w:t>[[CompanyName]]</w:t>
            </w:r>
          </w:p>
          <w:p w14:paraId="626538E9" w14:textId="77777777" w:rsidR="00343D4E" w:rsidRPr="00343D4E" w:rsidRDefault="00343D4E" w:rsidP="00343D4E">
            <w:pPr>
              <w:rPr>
                <w:rFonts w:ascii="Arial" w:hAnsi="Arial" w:cs="Arial"/>
                <w:sz w:val="20"/>
                <w:szCs w:val="20"/>
              </w:rPr>
            </w:pPr>
            <w:r w:rsidRPr="00343D4E">
              <w:rPr>
                <w:rFonts w:ascii="Arial" w:hAnsi="Arial" w:cs="Arial"/>
                <w:sz w:val="20"/>
                <w:szCs w:val="20"/>
              </w:rPr>
              <w:t>[[BranchAddress1]] [[BranchAddress2]] [[BranchAddress3]] [[BranchAddress4]] [[BranchPostcode]]</w:t>
            </w:r>
          </w:p>
        </w:tc>
      </w:tr>
      <w:tr w:rsidR="00343D4E" w:rsidRPr="00343D4E" w14:paraId="40864599" w14:textId="77777777" w:rsidTr="008670F7">
        <w:tc>
          <w:tcPr>
            <w:tcW w:w="2249" w:type="dxa"/>
          </w:tcPr>
          <w:p w14:paraId="57E98121" w14:textId="77777777" w:rsidR="00343D4E" w:rsidRPr="00343D4E" w:rsidRDefault="00343D4E" w:rsidP="00343D4E">
            <w:pPr>
              <w:rPr>
                <w:rFonts w:ascii="Arial" w:hAnsi="Arial" w:cs="Arial"/>
                <w:b/>
                <w:sz w:val="20"/>
                <w:szCs w:val="20"/>
              </w:rPr>
            </w:pPr>
            <w:r w:rsidRPr="00343D4E">
              <w:rPr>
                <w:rFonts w:ascii="Arial" w:hAnsi="Arial" w:cs="Arial"/>
                <w:b/>
                <w:sz w:val="20"/>
                <w:szCs w:val="20"/>
              </w:rPr>
              <w:t>Telephone Number:</w:t>
            </w:r>
          </w:p>
        </w:tc>
        <w:tc>
          <w:tcPr>
            <w:tcW w:w="7711" w:type="dxa"/>
          </w:tcPr>
          <w:p w14:paraId="340BB75D" w14:textId="77777777" w:rsidR="00343D4E" w:rsidRPr="00343D4E" w:rsidRDefault="00343D4E" w:rsidP="00343D4E">
            <w:pPr>
              <w:rPr>
                <w:rFonts w:ascii="Arial" w:hAnsi="Arial" w:cs="Arial"/>
                <w:sz w:val="20"/>
                <w:szCs w:val="20"/>
              </w:rPr>
            </w:pPr>
            <w:r w:rsidRPr="00343D4E">
              <w:rPr>
                <w:rFonts w:ascii="Arial" w:hAnsi="Arial" w:cs="Arial"/>
                <w:sz w:val="20"/>
                <w:szCs w:val="20"/>
              </w:rPr>
              <w:t>[[BranchTelephone]]</w:t>
            </w:r>
          </w:p>
        </w:tc>
      </w:tr>
      <w:tr w:rsidR="00343D4E" w:rsidRPr="00343D4E" w14:paraId="3929A583" w14:textId="77777777" w:rsidTr="008670F7">
        <w:tc>
          <w:tcPr>
            <w:tcW w:w="2249" w:type="dxa"/>
          </w:tcPr>
          <w:p w14:paraId="7A28DE1D" w14:textId="77777777" w:rsidR="00343D4E" w:rsidRPr="00343D4E" w:rsidRDefault="00343D4E" w:rsidP="00343D4E">
            <w:pPr>
              <w:rPr>
                <w:rFonts w:ascii="Arial" w:hAnsi="Arial" w:cs="Arial"/>
                <w:b/>
                <w:sz w:val="20"/>
                <w:szCs w:val="20"/>
              </w:rPr>
            </w:pPr>
            <w:r w:rsidRPr="00343D4E">
              <w:rPr>
                <w:rFonts w:ascii="Arial" w:hAnsi="Arial" w:cs="Arial"/>
                <w:b/>
                <w:sz w:val="20"/>
                <w:szCs w:val="20"/>
              </w:rPr>
              <w:t>Email:</w:t>
            </w:r>
          </w:p>
        </w:tc>
        <w:tc>
          <w:tcPr>
            <w:tcW w:w="7711" w:type="dxa"/>
          </w:tcPr>
          <w:p w14:paraId="0CDDEF15" w14:textId="224A162E" w:rsidR="00343D4E" w:rsidRPr="00343D4E" w:rsidRDefault="00247E22" w:rsidP="00343D4E">
            <w:pPr>
              <w:tabs>
                <w:tab w:val="left" w:pos="3530"/>
              </w:tabs>
              <w:rPr>
                <w:rFonts w:ascii="Arial" w:hAnsi="Arial" w:cs="Arial"/>
                <w:sz w:val="20"/>
                <w:szCs w:val="20"/>
              </w:rPr>
            </w:pPr>
            <w:r>
              <w:rPr>
                <w:rFonts w:ascii="Arial" w:hAnsi="Arial" w:cs="Arial"/>
                <w:sz w:val="20"/>
                <w:szCs w:val="20"/>
              </w:rPr>
              <w:t>info@varcityltd.com</w:t>
            </w:r>
          </w:p>
        </w:tc>
      </w:tr>
      <w:tr w:rsidR="00343D4E" w:rsidRPr="00343D4E" w14:paraId="7E781E48" w14:textId="77777777" w:rsidTr="008670F7">
        <w:tc>
          <w:tcPr>
            <w:tcW w:w="2249" w:type="dxa"/>
          </w:tcPr>
          <w:p w14:paraId="0DBF64DD" w14:textId="0975A733" w:rsidR="00343D4E" w:rsidRPr="00343D4E" w:rsidRDefault="00343D4E" w:rsidP="00343D4E">
            <w:pPr>
              <w:rPr>
                <w:rFonts w:ascii="Arial" w:hAnsi="Arial" w:cs="Arial"/>
                <w:b/>
                <w:sz w:val="20"/>
                <w:szCs w:val="20"/>
              </w:rPr>
            </w:pPr>
          </w:p>
        </w:tc>
        <w:tc>
          <w:tcPr>
            <w:tcW w:w="7711" w:type="dxa"/>
          </w:tcPr>
          <w:p w14:paraId="028D36B3" w14:textId="1A249BB1" w:rsidR="00343D4E" w:rsidRPr="00343D4E" w:rsidRDefault="00343D4E" w:rsidP="00343D4E">
            <w:pPr>
              <w:rPr>
                <w:rFonts w:ascii="Arial" w:hAnsi="Arial" w:cs="Arial"/>
                <w:sz w:val="20"/>
                <w:szCs w:val="20"/>
              </w:rPr>
            </w:pPr>
          </w:p>
        </w:tc>
      </w:tr>
      <w:tr w:rsidR="00343D4E" w:rsidRPr="00343D4E" w14:paraId="5587353C" w14:textId="77777777" w:rsidTr="008670F7">
        <w:tc>
          <w:tcPr>
            <w:tcW w:w="9960" w:type="dxa"/>
            <w:gridSpan w:val="2"/>
            <w:shd w:val="clear" w:color="auto" w:fill="D3D3D3"/>
          </w:tcPr>
          <w:p w14:paraId="612EA545" w14:textId="35CA5D11" w:rsidR="00343D4E" w:rsidRPr="00343D4E" w:rsidRDefault="00325ED1" w:rsidP="00343D4E">
            <w:pPr>
              <w:rPr>
                <w:rFonts w:ascii="Arial" w:hAnsi="Arial" w:cs="Arial"/>
                <w:b/>
                <w:sz w:val="20"/>
                <w:szCs w:val="20"/>
              </w:rPr>
            </w:pPr>
            <w:r>
              <w:rPr>
                <w:rFonts w:ascii="Arial" w:hAnsi="Arial" w:cs="Arial"/>
                <w:b/>
                <w:sz w:val="20"/>
                <w:szCs w:val="20"/>
              </w:rPr>
              <w:t>CONTRACT HOLDER</w:t>
            </w:r>
            <w:r w:rsidR="00343D4E" w:rsidRPr="00343D4E">
              <w:rPr>
                <w:rFonts w:ascii="Arial" w:hAnsi="Arial" w:cs="Arial"/>
                <w:b/>
                <w:sz w:val="20"/>
                <w:szCs w:val="20"/>
              </w:rPr>
              <w:t>(S)</w:t>
            </w:r>
          </w:p>
        </w:tc>
      </w:tr>
      <w:tr w:rsidR="00343D4E" w:rsidRPr="00343D4E" w14:paraId="331C26A6" w14:textId="77777777" w:rsidTr="008670F7">
        <w:tc>
          <w:tcPr>
            <w:tcW w:w="2249" w:type="dxa"/>
          </w:tcPr>
          <w:p w14:paraId="3F123196" w14:textId="77777777" w:rsidR="00343D4E" w:rsidRPr="00343D4E" w:rsidRDefault="00343D4E" w:rsidP="00343D4E">
            <w:pPr>
              <w:rPr>
                <w:rFonts w:ascii="Arial" w:hAnsi="Arial" w:cs="Arial"/>
                <w:b/>
                <w:sz w:val="20"/>
                <w:szCs w:val="20"/>
              </w:rPr>
            </w:pPr>
            <w:r w:rsidRPr="00343D4E">
              <w:rPr>
                <w:rFonts w:ascii="Arial" w:hAnsi="Arial" w:cs="Arial"/>
                <w:b/>
                <w:sz w:val="20"/>
                <w:szCs w:val="20"/>
              </w:rPr>
              <w:t>Name:</w:t>
            </w:r>
          </w:p>
        </w:tc>
        <w:tc>
          <w:tcPr>
            <w:tcW w:w="7711" w:type="dxa"/>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27"/>
            </w:tblGrid>
            <w:tr w:rsidR="00343D4E" w:rsidRPr="00343D4E" w14:paraId="396EF972" w14:textId="77777777" w:rsidTr="008670F7">
              <w:tc>
                <w:tcPr>
                  <w:tcW w:w="8181" w:type="dxa"/>
                </w:tcPr>
                <w:p w14:paraId="38052BD2" w14:textId="77777777" w:rsidR="00343D4E" w:rsidRPr="00343D4E" w:rsidRDefault="00343D4E" w:rsidP="00343D4E">
                  <w:pPr>
                    <w:rPr>
                      <w:rFonts w:ascii="Arial" w:hAnsi="Arial" w:cs="Arial"/>
                      <w:sz w:val="20"/>
                      <w:szCs w:val="20"/>
                    </w:rPr>
                  </w:pPr>
                  <w:r w:rsidRPr="00343D4E">
                    <w:rPr>
                      <w:rFonts w:ascii="Arial" w:hAnsi="Arial" w:cs="Arial"/>
                      <w:sz w:val="20"/>
                      <w:szCs w:val="20"/>
                    </w:rPr>
                    <w:t>[[Tenant.Name]]</w:t>
                  </w:r>
                </w:p>
              </w:tc>
            </w:tr>
          </w:tbl>
          <w:p w14:paraId="7164624D" w14:textId="77777777" w:rsidR="00343D4E" w:rsidRPr="00343D4E" w:rsidRDefault="00343D4E" w:rsidP="00343D4E">
            <w:pPr>
              <w:rPr>
                <w:rFonts w:ascii="Arial" w:hAnsi="Arial" w:cs="Arial"/>
                <w:sz w:val="20"/>
                <w:szCs w:val="20"/>
              </w:rPr>
            </w:pPr>
          </w:p>
        </w:tc>
      </w:tr>
      <w:tr w:rsidR="00343D4E" w:rsidRPr="00343D4E" w14:paraId="31BF1E94" w14:textId="77777777" w:rsidTr="008670F7">
        <w:tc>
          <w:tcPr>
            <w:tcW w:w="2249" w:type="dxa"/>
          </w:tcPr>
          <w:p w14:paraId="5A037FC0" w14:textId="77777777" w:rsidR="00343D4E" w:rsidRPr="00343D4E" w:rsidRDefault="00343D4E" w:rsidP="00343D4E">
            <w:pPr>
              <w:rPr>
                <w:rFonts w:ascii="Arial" w:hAnsi="Arial" w:cs="Arial"/>
                <w:b/>
                <w:sz w:val="20"/>
                <w:szCs w:val="20"/>
              </w:rPr>
            </w:pPr>
            <w:r w:rsidRPr="00343D4E">
              <w:rPr>
                <w:rFonts w:ascii="Arial" w:hAnsi="Arial" w:cs="Arial"/>
                <w:b/>
                <w:sz w:val="20"/>
                <w:szCs w:val="20"/>
              </w:rPr>
              <w:t>Address:</w:t>
            </w:r>
          </w:p>
        </w:tc>
        <w:tc>
          <w:tcPr>
            <w:tcW w:w="7711" w:type="dxa"/>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27"/>
            </w:tblGrid>
            <w:tr w:rsidR="00343D4E" w:rsidRPr="00343D4E" w14:paraId="2BEA6F2C" w14:textId="77777777" w:rsidTr="008670F7">
              <w:tc>
                <w:tcPr>
                  <w:tcW w:w="8181" w:type="dxa"/>
                </w:tcPr>
                <w:p w14:paraId="5348D399" w14:textId="77777777" w:rsidR="00343D4E" w:rsidRPr="00343D4E" w:rsidRDefault="00343D4E" w:rsidP="00343D4E">
                  <w:pPr>
                    <w:rPr>
                      <w:rFonts w:ascii="Arial" w:hAnsi="Arial" w:cs="Arial"/>
                      <w:sz w:val="20"/>
                      <w:szCs w:val="20"/>
                    </w:rPr>
                  </w:pPr>
                  <w:r w:rsidRPr="00343D4E">
                    <w:rPr>
                      <w:rFonts w:ascii="Arial" w:hAnsi="Arial" w:cs="Arial"/>
                      <w:sz w:val="20"/>
                      <w:szCs w:val="20"/>
                    </w:rPr>
                    <w:t>[[Tenant.Address.Address1]] [[Tenant.Address.Address2]] [[Tenant.Address.Address3]] [[Tenant.Address.Address4]] [[Tenant.Address.Postcode]]</w:t>
                  </w:r>
                </w:p>
              </w:tc>
            </w:tr>
          </w:tbl>
          <w:p w14:paraId="5BB7B59D" w14:textId="77777777" w:rsidR="00343D4E" w:rsidRPr="00343D4E" w:rsidRDefault="00343D4E" w:rsidP="00343D4E">
            <w:pPr>
              <w:rPr>
                <w:rFonts w:ascii="Arial" w:hAnsi="Arial" w:cs="Arial"/>
                <w:sz w:val="20"/>
                <w:szCs w:val="20"/>
              </w:rPr>
            </w:pPr>
          </w:p>
        </w:tc>
      </w:tr>
      <w:tr w:rsidR="00343D4E" w:rsidRPr="00343D4E" w14:paraId="3CDB5192" w14:textId="77777777" w:rsidTr="008670F7">
        <w:tc>
          <w:tcPr>
            <w:tcW w:w="2249" w:type="dxa"/>
          </w:tcPr>
          <w:p w14:paraId="0C04E5BE" w14:textId="77777777" w:rsidR="00343D4E" w:rsidRPr="00343D4E" w:rsidRDefault="00343D4E" w:rsidP="00343D4E">
            <w:pPr>
              <w:rPr>
                <w:rFonts w:ascii="Arial" w:hAnsi="Arial" w:cs="Arial"/>
                <w:b/>
                <w:sz w:val="20"/>
                <w:szCs w:val="20"/>
              </w:rPr>
            </w:pPr>
            <w:r w:rsidRPr="00343D4E">
              <w:rPr>
                <w:rFonts w:ascii="Arial" w:hAnsi="Arial" w:cs="Arial"/>
                <w:b/>
                <w:sz w:val="20"/>
                <w:szCs w:val="20"/>
              </w:rPr>
              <w:t>Telephone Number:</w:t>
            </w:r>
          </w:p>
        </w:tc>
        <w:tc>
          <w:tcPr>
            <w:tcW w:w="7711" w:type="dxa"/>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27"/>
            </w:tblGrid>
            <w:tr w:rsidR="00343D4E" w:rsidRPr="00343D4E" w14:paraId="7BE21C0D" w14:textId="77777777" w:rsidTr="008670F7">
              <w:tc>
                <w:tcPr>
                  <w:tcW w:w="8181" w:type="dxa"/>
                </w:tcPr>
                <w:p w14:paraId="32EE5290" w14:textId="77777777" w:rsidR="00343D4E" w:rsidRPr="00343D4E" w:rsidRDefault="00343D4E" w:rsidP="00343D4E">
                  <w:pPr>
                    <w:rPr>
                      <w:rFonts w:ascii="Arial" w:hAnsi="Arial" w:cs="Arial"/>
                      <w:sz w:val="20"/>
                      <w:szCs w:val="20"/>
                    </w:rPr>
                  </w:pPr>
                  <w:r w:rsidRPr="00343D4E">
                    <w:rPr>
                      <w:rFonts w:ascii="Arial" w:hAnsi="Arial" w:cs="Arial"/>
                      <w:sz w:val="20"/>
                      <w:szCs w:val="20"/>
                    </w:rPr>
                    <w:t>[[Tenant.TenantMobilePhone]]</w:t>
                  </w:r>
                </w:p>
              </w:tc>
            </w:tr>
          </w:tbl>
          <w:p w14:paraId="2C5B1257" w14:textId="77777777" w:rsidR="00343D4E" w:rsidRPr="00343D4E" w:rsidRDefault="00343D4E" w:rsidP="00343D4E">
            <w:pPr>
              <w:rPr>
                <w:rFonts w:ascii="Arial" w:hAnsi="Arial" w:cs="Arial"/>
                <w:sz w:val="20"/>
                <w:szCs w:val="20"/>
              </w:rPr>
            </w:pPr>
          </w:p>
        </w:tc>
      </w:tr>
      <w:tr w:rsidR="00343D4E" w:rsidRPr="00343D4E" w14:paraId="79C2C658" w14:textId="77777777" w:rsidTr="008670F7">
        <w:tc>
          <w:tcPr>
            <w:tcW w:w="2249" w:type="dxa"/>
          </w:tcPr>
          <w:p w14:paraId="44D53032" w14:textId="77777777" w:rsidR="00343D4E" w:rsidRPr="00343D4E" w:rsidRDefault="00343D4E" w:rsidP="00343D4E">
            <w:pPr>
              <w:rPr>
                <w:rFonts w:ascii="Arial" w:hAnsi="Arial" w:cs="Arial"/>
                <w:b/>
                <w:sz w:val="20"/>
                <w:szCs w:val="20"/>
              </w:rPr>
            </w:pPr>
            <w:r w:rsidRPr="00343D4E">
              <w:rPr>
                <w:rFonts w:ascii="Arial" w:hAnsi="Arial" w:cs="Arial"/>
                <w:b/>
                <w:sz w:val="20"/>
                <w:szCs w:val="20"/>
              </w:rPr>
              <w:t>Email:</w:t>
            </w:r>
          </w:p>
        </w:tc>
        <w:tc>
          <w:tcPr>
            <w:tcW w:w="7711" w:type="dxa"/>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27"/>
            </w:tblGrid>
            <w:tr w:rsidR="00343D4E" w:rsidRPr="00343D4E" w14:paraId="3608E366" w14:textId="77777777" w:rsidTr="008670F7">
              <w:tc>
                <w:tcPr>
                  <w:tcW w:w="8181" w:type="dxa"/>
                </w:tcPr>
                <w:p w14:paraId="41A6C60E" w14:textId="77777777" w:rsidR="00343D4E" w:rsidRPr="00343D4E" w:rsidRDefault="00343D4E" w:rsidP="00343D4E">
                  <w:pPr>
                    <w:rPr>
                      <w:rFonts w:ascii="Arial" w:hAnsi="Arial" w:cs="Arial"/>
                      <w:sz w:val="20"/>
                      <w:szCs w:val="20"/>
                    </w:rPr>
                  </w:pPr>
                  <w:r w:rsidRPr="00343D4E">
                    <w:rPr>
                      <w:rFonts w:ascii="Arial" w:hAnsi="Arial" w:cs="Arial"/>
                      <w:sz w:val="20"/>
                      <w:szCs w:val="20"/>
                    </w:rPr>
                    <w:t>[[Tenant.Email]]</w:t>
                  </w:r>
                </w:p>
              </w:tc>
            </w:tr>
          </w:tbl>
          <w:p w14:paraId="0E089181" w14:textId="77777777" w:rsidR="00343D4E" w:rsidRPr="00343D4E" w:rsidRDefault="00343D4E" w:rsidP="00343D4E">
            <w:pPr>
              <w:tabs>
                <w:tab w:val="left" w:pos="3530"/>
              </w:tabs>
              <w:rPr>
                <w:rFonts w:ascii="Arial" w:hAnsi="Arial" w:cs="Arial"/>
                <w:sz w:val="20"/>
                <w:szCs w:val="20"/>
              </w:rPr>
            </w:pPr>
          </w:p>
        </w:tc>
      </w:tr>
      <w:tr w:rsidR="00343D4E" w:rsidRPr="00343D4E" w14:paraId="21E55E84" w14:textId="77777777" w:rsidTr="008670F7">
        <w:tc>
          <w:tcPr>
            <w:tcW w:w="2249" w:type="dxa"/>
          </w:tcPr>
          <w:p w14:paraId="40401EEC" w14:textId="019C1776" w:rsidR="00343D4E" w:rsidRPr="00343D4E" w:rsidRDefault="00343D4E" w:rsidP="00343D4E">
            <w:pPr>
              <w:rPr>
                <w:rFonts w:ascii="Arial" w:hAnsi="Arial" w:cs="Arial"/>
                <w:b/>
                <w:sz w:val="20"/>
                <w:szCs w:val="20"/>
              </w:rPr>
            </w:pPr>
          </w:p>
        </w:tc>
        <w:tc>
          <w:tcPr>
            <w:tcW w:w="7711" w:type="dxa"/>
          </w:tcPr>
          <w:p w14:paraId="2C85BE61" w14:textId="77777777" w:rsidR="00343D4E" w:rsidRPr="00343D4E" w:rsidRDefault="00343D4E" w:rsidP="00343D4E">
            <w:pPr>
              <w:rPr>
                <w:rFonts w:ascii="Arial" w:hAnsi="Arial" w:cs="Arial"/>
                <w:sz w:val="20"/>
                <w:szCs w:val="20"/>
              </w:rPr>
            </w:pPr>
          </w:p>
        </w:tc>
      </w:tr>
      <w:tr w:rsidR="00343D4E" w:rsidRPr="00343D4E" w14:paraId="5EAB7EFE" w14:textId="77777777" w:rsidTr="008670F7">
        <w:tc>
          <w:tcPr>
            <w:tcW w:w="9960" w:type="dxa"/>
            <w:gridSpan w:val="2"/>
            <w:shd w:val="clear" w:color="auto" w:fill="D3D3D3"/>
          </w:tcPr>
          <w:p w14:paraId="7767A82B" w14:textId="77777777" w:rsidR="00343D4E" w:rsidRPr="00343D4E" w:rsidRDefault="00343D4E" w:rsidP="00343D4E">
            <w:pPr>
              <w:rPr>
                <w:rFonts w:ascii="Arial" w:hAnsi="Arial" w:cs="Arial"/>
                <w:b/>
                <w:sz w:val="20"/>
                <w:szCs w:val="20"/>
              </w:rPr>
            </w:pPr>
            <w:r w:rsidRPr="00343D4E">
              <w:rPr>
                <w:rFonts w:ascii="Arial" w:hAnsi="Arial" w:cs="Arial"/>
                <w:b/>
                <w:bCs/>
                <w:sz w:val="20"/>
                <w:szCs w:val="20"/>
              </w:rPr>
              <w:t>THIRD PARTY MAKING PAYMENT (IF ANY)</w:t>
            </w:r>
          </w:p>
        </w:tc>
      </w:tr>
      <w:tr w:rsidR="00343D4E" w:rsidRPr="00343D4E" w14:paraId="301C6D8B" w14:textId="77777777" w:rsidTr="008670F7">
        <w:tc>
          <w:tcPr>
            <w:tcW w:w="2249" w:type="dxa"/>
          </w:tcPr>
          <w:p w14:paraId="7433BC66" w14:textId="77777777" w:rsidR="00343D4E" w:rsidRPr="00343D4E" w:rsidRDefault="00343D4E" w:rsidP="00343D4E">
            <w:pPr>
              <w:rPr>
                <w:rFonts w:ascii="Arial" w:hAnsi="Arial" w:cs="Arial"/>
                <w:b/>
                <w:sz w:val="20"/>
                <w:szCs w:val="20"/>
              </w:rPr>
            </w:pPr>
            <w:r w:rsidRPr="00343D4E">
              <w:rPr>
                <w:rFonts w:ascii="Arial" w:hAnsi="Arial" w:cs="Arial"/>
                <w:b/>
                <w:sz w:val="20"/>
                <w:szCs w:val="20"/>
              </w:rPr>
              <w:t>Name:</w:t>
            </w:r>
          </w:p>
        </w:tc>
        <w:tc>
          <w:tcPr>
            <w:tcW w:w="7711" w:type="dxa"/>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27"/>
            </w:tblGrid>
            <w:tr w:rsidR="00343D4E" w:rsidRPr="00343D4E" w14:paraId="572E12DC" w14:textId="77777777" w:rsidTr="008670F7">
              <w:tc>
                <w:tcPr>
                  <w:tcW w:w="8181" w:type="dxa"/>
                </w:tcPr>
                <w:p w14:paraId="7FCF84FE" w14:textId="77777777" w:rsidR="00343D4E" w:rsidRPr="00343D4E" w:rsidRDefault="00343D4E" w:rsidP="00343D4E">
                  <w:pPr>
                    <w:rPr>
                      <w:rFonts w:ascii="Arial" w:hAnsi="Arial" w:cs="Arial"/>
                      <w:sz w:val="20"/>
                      <w:szCs w:val="20"/>
                    </w:rPr>
                  </w:pPr>
                  <w:r w:rsidRPr="00343D4E">
                    <w:rPr>
                      <w:rFonts w:ascii="Arial" w:hAnsi="Arial" w:cs="Arial"/>
                      <w:sz w:val="20"/>
                      <w:szCs w:val="20"/>
                    </w:rPr>
                    <w:t>......................................</w:t>
                  </w:r>
                </w:p>
              </w:tc>
            </w:tr>
          </w:tbl>
          <w:p w14:paraId="1D96753D" w14:textId="77777777" w:rsidR="00343D4E" w:rsidRPr="00343D4E" w:rsidRDefault="00343D4E" w:rsidP="00343D4E">
            <w:pPr>
              <w:rPr>
                <w:rFonts w:ascii="Arial" w:hAnsi="Arial" w:cs="Arial"/>
                <w:sz w:val="20"/>
                <w:szCs w:val="20"/>
              </w:rPr>
            </w:pPr>
          </w:p>
        </w:tc>
      </w:tr>
      <w:tr w:rsidR="00343D4E" w:rsidRPr="00343D4E" w14:paraId="41EEA2CE" w14:textId="77777777" w:rsidTr="008670F7">
        <w:tc>
          <w:tcPr>
            <w:tcW w:w="2249" w:type="dxa"/>
          </w:tcPr>
          <w:p w14:paraId="4DA332CE" w14:textId="77777777" w:rsidR="00343D4E" w:rsidRPr="00343D4E" w:rsidRDefault="00343D4E" w:rsidP="00343D4E">
            <w:pPr>
              <w:rPr>
                <w:rFonts w:ascii="Arial" w:hAnsi="Arial" w:cs="Arial"/>
                <w:b/>
                <w:sz w:val="20"/>
                <w:szCs w:val="20"/>
              </w:rPr>
            </w:pPr>
            <w:r w:rsidRPr="00343D4E">
              <w:rPr>
                <w:rFonts w:ascii="Arial" w:hAnsi="Arial" w:cs="Arial"/>
                <w:b/>
                <w:sz w:val="20"/>
                <w:szCs w:val="20"/>
              </w:rPr>
              <w:t>Address:</w:t>
            </w:r>
          </w:p>
        </w:tc>
        <w:tc>
          <w:tcPr>
            <w:tcW w:w="7711" w:type="dxa"/>
          </w:tcPr>
          <w:p w14:paraId="08E0E35A" w14:textId="77777777" w:rsidR="00343D4E" w:rsidRPr="00343D4E" w:rsidRDefault="00343D4E" w:rsidP="00343D4E">
            <w:pPr>
              <w:rPr>
                <w:rFonts w:ascii="Arial" w:hAnsi="Arial" w:cs="Arial"/>
                <w:sz w:val="20"/>
                <w:szCs w:val="20"/>
              </w:rPr>
            </w:pPr>
            <w:r w:rsidRPr="00343D4E">
              <w:rPr>
                <w:rFonts w:ascii="Arial" w:hAnsi="Arial" w:cs="Arial"/>
                <w:sz w:val="20"/>
                <w:szCs w:val="20"/>
              </w:rPr>
              <w:t>......................................</w:t>
            </w:r>
          </w:p>
          <w:p w14:paraId="367EB75B" w14:textId="77777777" w:rsidR="00343D4E" w:rsidRPr="00343D4E" w:rsidRDefault="00343D4E" w:rsidP="00343D4E">
            <w:pPr>
              <w:rPr>
                <w:rFonts w:ascii="Arial" w:hAnsi="Arial" w:cs="Arial"/>
                <w:sz w:val="20"/>
                <w:szCs w:val="20"/>
              </w:rPr>
            </w:pPr>
            <w:r w:rsidRPr="00343D4E">
              <w:rPr>
                <w:rFonts w:ascii="Arial" w:hAnsi="Arial" w:cs="Arial"/>
                <w:sz w:val="20"/>
                <w:szCs w:val="20"/>
              </w:rPr>
              <w:t>......................................</w:t>
            </w:r>
          </w:p>
          <w:p w14:paraId="364CF8B9" w14:textId="77777777" w:rsidR="00343D4E" w:rsidRPr="00343D4E" w:rsidRDefault="00343D4E" w:rsidP="00343D4E">
            <w:pPr>
              <w:rPr>
                <w:rFonts w:ascii="Arial" w:hAnsi="Arial" w:cs="Arial"/>
                <w:sz w:val="20"/>
                <w:szCs w:val="20"/>
              </w:rPr>
            </w:pPr>
            <w:r w:rsidRPr="00343D4E">
              <w:rPr>
                <w:rFonts w:ascii="Arial" w:hAnsi="Arial" w:cs="Arial"/>
                <w:sz w:val="20"/>
                <w:szCs w:val="20"/>
              </w:rPr>
              <w:t>......................................</w:t>
            </w:r>
          </w:p>
        </w:tc>
      </w:tr>
      <w:tr w:rsidR="00343D4E" w:rsidRPr="00343D4E" w14:paraId="35917C9B" w14:textId="77777777" w:rsidTr="008670F7">
        <w:tc>
          <w:tcPr>
            <w:tcW w:w="2249" w:type="dxa"/>
          </w:tcPr>
          <w:p w14:paraId="7AE88B41" w14:textId="77777777" w:rsidR="00343D4E" w:rsidRPr="00343D4E" w:rsidRDefault="00343D4E" w:rsidP="00343D4E">
            <w:pPr>
              <w:rPr>
                <w:rFonts w:ascii="Arial" w:hAnsi="Arial" w:cs="Arial"/>
                <w:b/>
                <w:sz w:val="20"/>
                <w:szCs w:val="20"/>
              </w:rPr>
            </w:pPr>
            <w:r w:rsidRPr="00343D4E">
              <w:rPr>
                <w:rFonts w:ascii="Arial" w:hAnsi="Arial" w:cs="Arial"/>
                <w:b/>
                <w:sz w:val="20"/>
                <w:szCs w:val="20"/>
              </w:rPr>
              <w:t>Telephone Number:</w:t>
            </w:r>
          </w:p>
        </w:tc>
        <w:tc>
          <w:tcPr>
            <w:tcW w:w="7711" w:type="dxa"/>
          </w:tcPr>
          <w:p w14:paraId="46333553" w14:textId="77777777" w:rsidR="00343D4E" w:rsidRPr="00343D4E" w:rsidRDefault="00343D4E" w:rsidP="00343D4E">
            <w:pPr>
              <w:rPr>
                <w:rFonts w:ascii="Arial" w:hAnsi="Arial" w:cs="Arial"/>
                <w:sz w:val="20"/>
                <w:szCs w:val="20"/>
              </w:rPr>
            </w:pPr>
            <w:r w:rsidRPr="00343D4E">
              <w:rPr>
                <w:rFonts w:ascii="Arial" w:hAnsi="Arial" w:cs="Arial"/>
                <w:sz w:val="20"/>
                <w:szCs w:val="20"/>
              </w:rPr>
              <w:t>......................................</w:t>
            </w:r>
          </w:p>
        </w:tc>
      </w:tr>
      <w:tr w:rsidR="00343D4E" w:rsidRPr="00343D4E" w14:paraId="14B93BA2" w14:textId="77777777" w:rsidTr="008670F7">
        <w:tc>
          <w:tcPr>
            <w:tcW w:w="2249" w:type="dxa"/>
          </w:tcPr>
          <w:p w14:paraId="29661CC7" w14:textId="77777777" w:rsidR="00343D4E" w:rsidRPr="00343D4E" w:rsidRDefault="00343D4E" w:rsidP="00343D4E">
            <w:pPr>
              <w:rPr>
                <w:rFonts w:ascii="Arial" w:hAnsi="Arial" w:cs="Arial"/>
                <w:b/>
                <w:sz w:val="20"/>
                <w:szCs w:val="20"/>
              </w:rPr>
            </w:pPr>
            <w:r w:rsidRPr="00343D4E">
              <w:rPr>
                <w:rFonts w:ascii="Arial" w:hAnsi="Arial" w:cs="Arial"/>
                <w:b/>
                <w:sz w:val="20"/>
                <w:szCs w:val="20"/>
              </w:rPr>
              <w:t>Email:</w:t>
            </w:r>
          </w:p>
        </w:tc>
        <w:tc>
          <w:tcPr>
            <w:tcW w:w="7711" w:type="dxa"/>
          </w:tcPr>
          <w:p w14:paraId="4D6AC94C" w14:textId="77777777" w:rsidR="00343D4E" w:rsidRPr="00343D4E" w:rsidRDefault="00343D4E" w:rsidP="00343D4E">
            <w:pPr>
              <w:tabs>
                <w:tab w:val="left" w:pos="3530"/>
              </w:tabs>
              <w:rPr>
                <w:rFonts w:ascii="Arial" w:hAnsi="Arial" w:cs="Arial"/>
                <w:sz w:val="20"/>
                <w:szCs w:val="20"/>
              </w:rPr>
            </w:pPr>
            <w:r w:rsidRPr="00343D4E">
              <w:rPr>
                <w:rFonts w:ascii="Arial" w:hAnsi="Arial" w:cs="Arial"/>
                <w:sz w:val="20"/>
                <w:szCs w:val="20"/>
              </w:rPr>
              <w:t>......................................</w:t>
            </w:r>
          </w:p>
        </w:tc>
      </w:tr>
      <w:tr w:rsidR="00343D4E" w:rsidRPr="00343D4E" w14:paraId="765DDD64" w14:textId="77777777" w:rsidTr="008670F7">
        <w:tc>
          <w:tcPr>
            <w:tcW w:w="2249" w:type="dxa"/>
          </w:tcPr>
          <w:p w14:paraId="21317338" w14:textId="236091D0" w:rsidR="00343D4E" w:rsidRPr="00343D4E" w:rsidRDefault="00343D4E" w:rsidP="00343D4E">
            <w:pPr>
              <w:rPr>
                <w:rFonts w:ascii="Arial" w:hAnsi="Arial" w:cs="Arial"/>
                <w:b/>
                <w:sz w:val="20"/>
                <w:szCs w:val="20"/>
              </w:rPr>
            </w:pPr>
          </w:p>
        </w:tc>
        <w:tc>
          <w:tcPr>
            <w:tcW w:w="7711" w:type="dxa"/>
          </w:tcPr>
          <w:p w14:paraId="011DFC1F" w14:textId="5C3CCBBA" w:rsidR="00343D4E" w:rsidRPr="00343D4E" w:rsidRDefault="00343D4E" w:rsidP="00343D4E">
            <w:pPr>
              <w:rPr>
                <w:rFonts w:ascii="Arial" w:hAnsi="Arial" w:cs="Arial"/>
                <w:sz w:val="20"/>
                <w:szCs w:val="20"/>
              </w:rPr>
            </w:pPr>
          </w:p>
        </w:tc>
      </w:tr>
    </w:tbl>
    <w:p w14:paraId="0A034503" w14:textId="77777777" w:rsidR="00343D4E" w:rsidRPr="00343D4E" w:rsidRDefault="00343D4E" w:rsidP="00343D4E">
      <w:pPr>
        <w:spacing w:after="0" w:line="240" w:lineRule="auto"/>
        <w:rPr>
          <w:rFonts w:ascii="Arial" w:eastAsia="Times New Roman" w:hAnsi="Arial" w:cs="Arial"/>
          <w:lang w:eastAsia="en-GB"/>
        </w:rPr>
        <w:sectPr w:rsidR="00343D4E" w:rsidRPr="00343D4E" w:rsidSect="008670F7">
          <w:footerReference w:type="default" r:id="rId10"/>
          <w:pgSz w:w="11900" w:h="16840"/>
          <w:pgMar w:top="290" w:right="1440" w:bottom="1440" w:left="500" w:header="0" w:footer="0" w:gutter="0"/>
          <w:cols w:space="720" w:equalWidth="0">
            <w:col w:w="9960"/>
          </w:cols>
        </w:sectPr>
      </w:pPr>
    </w:p>
    <w:p w14:paraId="3A7B3086" w14:textId="77777777" w:rsidR="00343D4E" w:rsidRPr="00343D4E" w:rsidRDefault="00343D4E" w:rsidP="00343D4E">
      <w:pPr>
        <w:jc w:val="center"/>
        <w:rPr>
          <w:rFonts w:ascii="Arial" w:eastAsia="Times New Roman" w:hAnsi="Arial" w:cs="Arial"/>
          <w:b/>
          <w:bCs/>
          <w:sz w:val="20"/>
          <w:szCs w:val="20"/>
          <w:lang w:eastAsia="en-GB"/>
        </w:rPr>
      </w:pPr>
      <w:bookmarkStart w:id="0" w:name="page2"/>
      <w:bookmarkEnd w:id="0"/>
      <w:r w:rsidRPr="00343D4E">
        <w:rPr>
          <w:rFonts w:ascii="Arial" w:eastAsia="Times New Roman" w:hAnsi="Arial" w:cs="Arial"/>
          <w:b/>
          <w:bCs/>
          <w:sz w:val="20"/>
          <w:szCs w:val="20"/>
          <w:lang w:eastAsia="en-GB"/>
        </w:rPr>
        <w:lastRenderedPageBreak/>
        <w:t>PRESCRIBED INFORMATION RELATING TO TENANCY DEPOSITS*</w:t>
      </w:r>
    </w:p>
    <w:p w14:paraId="23015382" w14:textId="77777777" w:rsidR="00343D4E" w:rsidRPr="00343D4E" w:rsidRDefault="00343D4E" w:rsidP="00343D4E">
      <w:pPr>
        <w:autoSpaceDE w:val="0"/>
        <w:autoSpaceDN w:val="0"/>
        <w:adjustRightInd w:val="0"/>
        <w:spacing w:after="0" w:line="240" w:lineRule="auto"/>
        <w:jc w:val="center"/>
        <w:rPr>
          <w:rFonts w:ascii="Arial" w:eastAsia="Times New Roman" w:hAnsi="Arial" w:cs="Arial"/>
          <w:sz w:val="16"/>
          <w:szCs w:val="16"/>
          <w:lang w:eastAsia="en-GB"/>
        </w:rPr>
      </w:pPr>
      <w:r w:rsidRPr="00343D4E">
        <w:rPr>
          <w:rFonts w:ascii="Arial" w:eastAsia="Times New Roman" w:hAnsi="Arial" w:cs="Arial"/>
          <w:sz w:val="16"/>
          <w:szCs w:val="16"/>
          <w:lang w:eastAsia="en-GB"/>
        </w:rPr>
        <w:t>* In accordance with The Housing (Tenancy Deposits) (Prescribed Information) Order 2007.</w:t>
      </w:r>
    </w:p>
    <w:p w14:paraId="04ED5901" w14:textId="77777777" w:rsidR="00343D4E" w:rsidRPr="00343D4E" w:rsidRDefault="00343D4E" w:rsidP="00343D4E">
      <w:pPr>
        <w:jc w:val="center"/>
        <w:rPr>
          <w:rFonts w:ascii="Arial" w:eastAsia="Times New Roman" w:hAnsi="Arial" w:cs="Arial"/>
          <w:sz w:val="16"/>
          <w:szCs w:val="16"/>
          <w:lang w:eastAsia="en-GB"/>
        </w:rPr>
      </w:pPr>
      <w:r w:rsidRPr="00343D4E">
        <w:rPr>
          <w:rFonts w:ascii="Arial" w:eastAsia="Times New Roman" w:hAnsi="Arial" w:cs="Arial"/>
          <w:sz w:val="16"/>
          <w:szCs w:val="16"/>
          <w:lang w:eastAsia="en-GB"/>
        </w:rPr>
        <w:t>The Deposit Protection Service – Custodial scheme</w:t>
      </w:r>
    </w:p>
    <w:p w14:paraId="207C2660" w14:textId="4DD68363"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r w:rsidRPr="00343D4E">
        <w:rPr>
          <w:rFonts w:ascii="Arial" w:eastAsia="Times New Roman" w:hAnsi="Arial" w:cs="Arial"/>
          <w:sz w:val="20"/>
          <w:szCs w:val="20"/>
          <w:lang w:eastAsia="en-GB"/>
        </w:rPr>
        <w:t xml:space="preserve">NOTE: The </w:t>
      </w:r>
      <w:r w:rsidR="00EC7761">
        <w:rPr>
          <w:rFonts w:ascii="Arial" w:eastAsia="Times New Roman" w:hAnsi="Arial" w:cs="Arial"/>
          <w:sz w:val="20"/>
          <w:szCs w:val="20"/>
          <w:lang w:eastAsia="en-GB"/>
        </w:rPr>
        <w:t>L</w:t>
      </w:r>
      <w:r w:rsidRPr="00343D4E">
        <w:rPr>
          <w:rFonts w:ascii="Arial" w:eastAsia="Times New Roman" w:hAnsi="Arial" w:cs="Arial"/>
          <w:sz w:val="20"/>
          <w:szCs w:val="20"/>
          <w:lang w:eastAsia="en-GB"/>
        </w:rPr>
        <w:t xml:space="preserve">andlord </w:t>
      </w:r>
      <w:r w:rsidRPr="00343D4E">
        <w:rPr>
          <w:rFonts w:ascii="Arial" w:eastAsia="Times New Roman" w:hAnsi="Arial" w:cs="Arial"/>
          <w:sz w:val="20"/>
          <w:szCs w:val="20"/>
          <w:u w:val="single"/>
          <w:lang w:eastAsia="en-GB"/>
        </w:rPr>
        <w:t>must</w:t>
      </w:r>
      <w:r w:rsidRPr="00343D4E">
        <w:rPr>
          <w:rFonts w:ascii="Arial" w:eastAsia="Times New Roman" w:hAnsi="Arial" w:cs="Arial"/>
          <w:sz w:val="20"/>
          <w:szCs w:val="20"/>
          <w:lang w:eastAsia="en-GB"/>
        </w:rPr>
        <w:t xml:space="preserve"> supply the </w:t>
      </w:r>
      <w:r w:rsidR="00325ED1">
        <w:rPr>
          <w:rFonts w:ascii="Arial" w:eastAsia="Times New Roman" w:hAnsi="Arial" w:cs="Arial"/>
          <w:sz w:val="20"/>
          <w:szCs w:val="20"/>
          <w:lang w:eastAsia="en-GB"/>
        </w:rPr>
        <w:t>contract holder</w:t>
      </w:r>
      <w:r w:rsidRPr="00343D4E">
        <w:rPr>
          <w:rFonts w:ascii="Arial" w:eastAsia="Times New Roman" w:hAnsi="Arial" w:cs="Arial"/>
          <w:sz w:val="20"/>
          <w:szCs w:val="20"/>
          <w:lang w:eastAsia="en-GB"/>
        </w:rPr>
        <w:t xml:space="preserve"> with the Prescribed Information regarding any tenancy deposit required to be dealt with under the custodial tenancy deposit scheme.</w:t>
      </w:r>
    </w:p>
    <w:p w14:paraId="55D8EE64"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p>
    <w:tbl>
      <w:tblPr>
        <w:tblStyle w:val="TableGrid1"/>
        <w:tblW w:w="0" w:type="auto"/>
        <w:tblCellMar>
          <w:left w:w="0" w:type="dxa"/>
          <w:right w:w="0" w:type="dxa"/>
        </w:tblCellMar>
        <w:tblLook w:val="04A0" w:firstRow="1" w:lastRow="0" w:firstColumn="1" w:lastColumn="0" w:noHBand="0" w:noVBand="1"/>
      </w:tblPr>
      <w:tblGrid>
        <w:gridCol w:w="10880"/>
      </w:tblGrid>
      <w:tr w:rsidR="00343D4E" w:rsidRPr="00343D4E" w14:paraId="37B7B6E3" w14:textId="77777777" w:rsidTr="008670F7">
        <w:tc>
          <w:tcPr>
            <w:tcW w:w="10880" w:type="dxa"/>
            <w:tcBorders>
              <w:top w:val="nil"/>
              <w:left w:val="nil"/>
              <w:bottom w:val="nil"/>
              <w:right w:val="nil"/>
            </w:tcBorders>
          </w:tcPr>
          <w:p w14:paraId="7E3E5109" w14:textId="77777777" w:rsidR="00343D4E" w:rsidRPr="00343D4E" w:rsidRDefault="00343D4E" w:rsidP="00343D4E">
            <w:pPr>
              <w:autoSpaceDE w:val="0"/>
              <w:autoSpaceDN w:val="0"/>
              <w:adjustRightInd w:val="0"/>
              <w:rPr>
                <w:rFonts w:ascii="Arial" w:hAnsi="Arial" w:cs="Arial"/>
                <w:sz w:val="20"/>
                <w:szCs w:val="20"/>
              </w:rPr>
            </w:pPr>
            <w:r w:rsidRPr="00343D4E">
              <w:rPr>
                <w:rFonts w:ascii="Arial" w:hAnsi="Arial" w:cs="Arial"/>
                <w:sz w:val="20"/>
                <w:szCs w:val="20"/>
              </w:rPr>
              <w:t>[[Tenant.Name]]</w:t>
            </w:r>
          </w:p>
        </w:tc>
      </w:tr>
    </w:tbl>
    <w:p w14:paraId="1DEFFC9B"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p>
    <w:p w14:paraId="1ABA8D7E" w14:textId="77777777" w:rsidR="00343D4E" w:rsidRPr="00343D4E" w:rsidRDefault="00343D4E" w:rsidP="00343D4E">
      <w:pPr>
        <w:numPr>
          <w:ilvl w:val="0"/>
          <w:numId w:val="1"/>
        </w:numPr>
        <w:autoSpaceDE w:val="0"/>
        <w:autoSpaceDN w:val="0"/>
        <w:adjustRightInd w:val="0"/>
        <w:spacing w:after="0" w:line="240" w:lineRule="auto"/>
        <w:contextualSpacing/>
        <w:rPr>
          <w:rFonts w:ascii="Arial" w:eastAsia="Times New Roman" w:hAnsi="Arial" w:cs="Arial"/>
          <w:i/>
          <w:sz w:val="20"/>
          <w:szCs w:val="20"/>
          <w:lang w:eastAsia="en-GB"/>
        </w:rPr>
      </w:pPr>
      <w:r w:rsidRPr="00343D4E">
        <w:rPr>
          <w:rFonts w:ascii="Arial" w:eastAsia="Times New Roman" w:hAnsi="Arial" w:cs="Arial"/>
          <w:i/>
          <w:sz w:val="20"/>
          <w:szCs w:val="20"/>
          <w:lang w:eastAsia="en-GB"/>
        </w:rPr>
        <w:t>The name, address and contact details of the Scheme Administrator of the Tenancy Deposit Scheme that is safeguarding your tenancy deposit is:</w:t>
      </w:r>
    </w:p>
    <w:p w14:paraId="01D2E3AF"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p>
    <w:p w14:paraId="127559F0" w14:textId="77777777" w:rsidR="00343D4E" w:rsidRPr="00343D4E" w:rsidRDefault="00343D4E" w:rsidP="00343D4E">
      <w:pPr>
        <w:autoSpaceDE w:val="0"/>
        <w:autoSpaceDN w:val="0"/>
        <w:adjustRightInd w:val="0"/>
        <w:spacing w:after="0" w:line="240" w:lineRule="auto"/>
        <w:ind w:left="1418"/>
        <w:rPr>
          <w:rFonts w:ascii="Arial" w:eastAsia="Times New Roman" w:hAnsi="Arial" w:cs="Arial"/>
          <w:b/>
          <w:bCs/>
          <w:sz w:val="20"/>
          <w:szCs w:val="20"/>
          <w:lang w:eastAsia="en-GB"/>
        </w:rPr>
      </w:pPr>
      <w:r w:rsidRPr="00343D4E">
        <w:rPr>
          <w:rFonts w:ascii="Arial" w:eastAsia="Times New Roman" w:hAnsi="Arial" w:cs="Arial"/>
          <w:b/>
          <w:bCs/>
          <w:sz w:val="20"/>
          <w:szCs w:val="20"/>
          <w:lang w:eastAsia="en-GB"/>
        </w:rPr>
        <w:t>The Deposit Protection Service (The DPS)</w:t>
      </w:r>
    </w:p>
    <w:p w14:paraId="3B0809DB" w14:textId="77777777" w:rsidR="00343D4E" w:rsidRPr="00343D4E" w:rsidRDefault="00343D4E" w:rsidP="00343D4E">
      <w:pPr>
        <w:autoSpaceDE w:val="0"/>
        <w:autoSpaceDN w:val="0"/>
        <w:adjustRightInd w:val="0"/>
        <w:spacing w:after="0" w:line="240" w:lineRule="auto"/>
        <w:ind w:left="1418"/>
        <w:rPr>
          <w:rFonts w:ascii="Arial" w:eastAsia="Times New Roman" w:hAnsi="Arial" w:cs="Arial"/>
          <w:sz w:val="20"/>
          <w:szCs w:val="20"/>
          <w:lang w:eastAsia="en-GB"/>
        </w:rPr>
      </w:pPr>
      <w:r w:rsidRPr="00343D4E">
        <w:rPr>
          <w:rFonts w:ascii="Arial" w:eastAsia="Times New Roman" w:hAnsi="Arial" w:cs="Arial"/>
          <w:sz w:val="20"/>
          <w:szCs w:val="20"/>
          <w:lang w:eastAsia="en-GB"/>
        </w:rPr>
        <w:t>The Pavilions</w:t>
      </w:r>
    </w:p>
    <w:p w14:paraId="3E6EF3D8" w14:textId="77777777" w:rsidR="00343D4E" w:rsidRPr="00343D4E" w:rsidRDefault="00343D4E" w:rsidP="00343D4E">
      <w:pPr>
        <w:autoSpaceDE w:val="0"/>
        <w:autoSpaceDN w:val="0"/>
        <w:adjustRightInd w:val="0"/>
        <w:spacing w:after="0" w:line="240" w:lineRule="auto"/>
        <w:ind w:left="1418"/>
        <w:rPr>
          <w:rFonts w:ascii="Arial" w:eastAsia="Times New Roman" w:hAnsi="Arial" w:cs="Arial"/>
          <w:sz w:val="20"/>
          <w:szCs w:val="20"/>
          <w:lang w:eastAsia="en-GB"/>
        </w:rPr>
      </w:pPr>
      <w:r w:rsidRPr="00343D4E">
        <w:rPr>
          <w:rFonts w:ascii="Arial" w:eastAsia="Times New Roman" w:hAnsi="Arial" w:cs="Arial"/>
          <w:sz w:val="20"/>
          <w:szCs w:val="20"/>
          <w:lang w:eastAsia="en-GB"/>
        </w:rPr>
        <w:t>Bridgwater Road</w:t>
      </w:r>
    </w:p>
    <w:p w14:paraId="418D84C7" w14:textId="77777777" w:rsidR="00343D4E" w:rsidRPr="00343D4E" w:rsidRDefault="00343D4E" w:rsidP="00343D4E">
      <w:pPr>
        <w:autoSpaceDE w:val="0"/>
        <w:autoSpaceDN w:val="0"/>
        <w:adjustRightInd w:val="0"/>
        <w:spacing w:after="0" w:line="240" w:lineRule="auto"/>
        <w:ind w:left="1418"/>
        <w:rPr>
          <w:rFonts w:ascii="Arial" w:eastAsia="Times New Roman" w:hAnsi="Arial" w:cs="Arial"/>
          <w:sz w:val="20"/>
          <w:szCs w:val="20"/>
          <w:lang w:eastAsia="en-GB"/>
        </w:rPr>
      </w:pPr>
      <w:r w:rsidRPr="00343D4E">
        <w:rPr>
          <w:rFonts w:ascii="Arial" w:eastAsia="Times New Roman" w:hAnsi="Arial" w:cs="Arial"/>
          <w:sz w:val="20"/>
          <w:szCs w:val="20"/>
          <w:lang w:eastAsia="en-GB"/>
        </w:rPr>
        <w:t>Bristol</w:t>
      </w:r>
    </w:p>
    <w:p w14:paraId="6D2BA1EE" w14:textId="77777777" w:rsidR="00343D4E" w:rsidRPr="00343D4E" w:rsidRDefault="00343D4E" w:rsidP="00343D4E">
      <w:pPr>
        <w:autoSpaceDE w:val="0"/>
        <w:autoSpaceDN w:val="0"/>
        <w:adjustRightInd w:val="0"/>
        <w:spacing w:after="0" w:line="240" w:lineRule="auto"/>
        <w:ind w:left="1418"/>
        <w:rPr>
          <w:rFonts w:ascii="Arial" w:eastAsia="Times New Roman" w:hAnsi="Arial" w:cs="Arial"/>
          <w:sz w:val="20"/>
          <w:szCs w:val="20"/>
          <w:lang w:eastAsia="en-GB"/>
        </w:rPr>
      </w:pPr>
      <w:r w:rsidRPr="00343D4E">
        <w:rPr>
          <w:rFonts w:ascii="Arial" w:eastAsia="Times New Roman" w:hAnsi="Arial" w:cs="Arial"/>
          <w:sz w:val="20"/>
          <w:szCs w:val="20"/>
          <w:lang w:eastAsia="en-GB"/>
        </w:rPr>
        <w:t>BS99 6AA</w:t>
      </w:r>
    </w:p>
    <w:p w14:paraId="3DF006EC" w14:textId="77777777" w:rsidR="00343D4E" w:rsidRPr="00343D4E" w:rsidRDefault="00343D4E" w:rsidP="00343D4E">
      <w:pPr>
        <w:autoSpaceDE w:val="0"/>
        <w:autoSpaceDN w:val="0"/>
        <w:adjustRightInd w:val="0"/>
        <w:spacing w:after="0" w:line="240" w:lineRule="auto"/>
        <w:ind w:left="1418"/>
        <w:rPr>
          <w:rFonts w:ascii="Arial" w:eastAsia="Times New Roman" w:hAnsi="Arial" w:cs="Arial"/>
          <w:b/>
          <w:bCs/>
          <w:sz w:val="20"/>
          <w:szCs w:val="20"/>
          <w:lang w:eastAsia="en-GB"/>
        </w:rPr>
      </w:pPr>
      <w:r w:rsidRPr="00343D4E">
        <w:rPr>
          <w:rFonts w:ascii="Arial" w:eastAsia="Times New Roman" w:hAnsi="Arial" w:cs="Arial"/>
          <w:b/>
          <w:bCs/>
          <w:sz w:val="20"/>
          <w:szCs w:val="20"/>
          <w:lang w:eastAsia="en-GB"/>
        </w:rPr>
        <w:t>Telephone No. 0844 4727 000</w:t>
      </w:r>
    </w:p>
    <w:p w14:paraId="3C464F18" w14:textId="77777777" w:rsidR="00343D4E" w:rsidRPr="00343D4E" w:rsidRDefault="00343D4E" w:rsidP="00343D4E">
      <w:pPr>
        <w:autoSpaceDE w:val="0"/>
        <w:autoSpaceDN w:val="0"/>
        <w:adjustRightInd w:val="0"/>
        <w:spacing w:after="0" w:line="240" w:lineRule="auto"/>
        <w:rPr>
          <w:rFonts w:ascii="Arial" w:eastAsia="Times New Roman" w:hAnsi="Arial" w:cs="Arial"/>
          <w:b/>
          <w:bCs/>
          <w:sz w:val="20"/>
          <w:szCs w:val="20"/>
          <w:lang w:eastAsia="en-GB"/>
        </w:rPr>
      </w:pPr>
    </w:p>
    <w:p w14:paraId="705530DF" w14:textId="77777777" w:rsidR="00343D4E" w:rsidRPr="00343D4E" w:rsidRDefault="00343D4E" w:rsidP="00343D4E">
      <w:pPr>
        <w:autoSpaceDE w:val="0"/>
        <w:autoSpaceDN w:val="0"/>
        <w:adjustRightInd w:val="0"/>
        <w:spacing w:after="0" w:line="240" w:lineRule="auto"/>
        <w:rPr>
          <w:rFonts w:ascii="Arial" w:eastAsia="Times New Roman" w:hAnsi="Arial" w:cs="Arial"/>
          <w:b/>
          <w:bCs/>
          <w:sz w:val="20"/>
          <w:szCs w:val="20"/>
          <w:lang w:eastAsia="en-GB"/>
        </w:rPr>
      </w:pPr>
      <w:r w:rsidRPr="00343D4E">
        <w:rPr>
          <w:rFonts w:ascii="Arial" w:eastAsia="Times New Roman" w:hAnsi="Arial" w:cs="Arial"/>
          <w:b/>
          <w:bCs/>
          <w:sz w:val="20"/>
          <w:szCs w:val="20"/>
          <w:lang w:eastAsia="en-GB"/>
        </w:rPr>
        <w:t>Online: Enquiry Forms are available through the Virtual Customer Service Agent or the Frequently Asked</w:t>
      </w:r>
    </w:p>
    <w:p w14:paraId="0F40BD19"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r w:rsidRPr="00343D4E">
        <w:rPr>
          <w:rFonts w:ascii="Arial" w:eastAsia="Times New Roman" w:hAnsi="Arial" w:cs="Arial"/>
          <w:b/>
          <w:bCs/>
          <w:sz w:val="20"/>
          <w:szCs w:val="20"/>
          <w:lang w:eastAsia="en-GB"/>
        </w:rPr>
        <w:t>Questions at www.depositprotection.com</w:t>
      </w:r>
    </w:p>
    <w:p w14:paraId="41A312B7"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p>
    <w:p w14:paraId="2811DDE2" w14:textId="77777777" w:rsidR="00343D4E" w:rsidRPr="00343D4E" w:rsidRDefault="00343D4E" w:rsidP="00343D4E">
      <w:pPr>
        <w:numPr>
          <w:ilvl w:val="0"/>
          <w:numId w:val="1"/>
        </w:numPr>
        <w:autoSpaceDE w:val="0"/>
        <w:autoSpaceDN w:val="0"/>
        <w:adjustRightInd w:val="0"/>
        <w:spacing w:after="0" w:line="240" w:lineRule="auto"/>
        <w:contextualSpacing/>
        <w:rPr>
          <w:rFonts w:ascii="Arial" w:eastAsia="Times New Roman" w:hAnsi="Arial" w:cs="Arial"/>
          <w:i/>
          <w:sz w:val="20"/>
          <w:szCs w:val="20"/>
          <w:lang w:eastAsia="en-GB"/>
        </w:rPr>
      </w:pPr>
      <w:r w:rsidRPr="00343D4E">
        <w:rPr>
          <w:rFonts w:ascii="Arial" w:eastAsia="Times New Roman" w:hAnsi="Arial" w:cs="Arial"/>
          <w:i/>
          <w:sz w:val="20"/>
          <w:szCs w:val="20"/>
          <w:lang w:eastAsia="en-GB"/>
        </w:rPr>
        <w:t>Information contained in a leaflet supplied by the Scheme Administrator to the Landlord explaining the operation of the provisions contained in the statutory scheme.</w:t>
      </w:r>
    </w:p>
    <w:p w14:paraId="5079F40D" w14:textId="77777777" w:rsidR="00343D4E" w:rsidRPr="00343D4E" w:rsidRDefault="00343D4E" w:rsidP="00343D4E">
      <w:pPr>
        <w:autoSpaceDE w:val="0"/>
        <w:autoSpaceDN w:val="0"/>
        <w:adjustRightInd w:val="0"/>
        <w:spacing w:after="0" w:line="240" w:lineRule="auto"/>
        <w:ind w:left="720"/>
        <w:contextualSpacing/>
        <w:rPr>
          <w:rFonts w:ascii="Arial" w:eastAsia="Times New Roman" w:hAnsi="Arial" w:cs="Arial"/>
          <w:sz w:val="20"/>
          <w:szCs w:val="20"/>
          <w:lang w:eastAsia="en-GB"/>
        </w:rPr>
      </w:pPr>
    </w:p>
    <w:p w14:paraId="71948577" w14:textId="77777777" w:rsidR="00343D4E" w:rsidRPr="00343D4E" w:rsidRDefault="00343D4E" w:rsidP="00343D4E">
      <w:pPr>
        <w:autoSpaceDE w:val="0"/>
        <w:autoSpaceDN w:val="0"/>
        <w:adjustRightInd w:val="0"/>
        <w:spacing w:after="0" w:line="240" w:lineRule="auto"/>
        <w:ind w:left="720"/>
        <w:contextualSpacing/>
        <w:rPr>
          <w:rFonts w:ascii="Arial" w:eastAsia="Times New Roman" w:hAnsi="Arial" w:cs="Arial"/>
          <w:sz w:val="20"/>
          <w:szCs w:val="20"/>
          <w:lang w:eastAsia="en-GB"/>
        </w:rPr>
      </w:pPr>
      <w:r w:rsidRPr="00343D4E">
        <w:rPr>
          <w:rFonts w:ascii="Arial" w:eastAsia="Times New Roman" w:hAnsi="Arial" w:cs="Arial"/>
          <w:sz w:val="20"/>
          <w:szCs w:val="20"/>
          <w:lang w:eastAsia="en-GB"/>
        </w:rPr>
        <w:t>See attached Terms and Conditions</w:t>
      </w:r>
    </w:p>
    <w:p w14:paraId="69D111E6" w14:textId="77777777" w:rsidR="00343D4E" w:rsidRPr="00343D4E" w:rsidRDefault="00343D4E" w:rsidP="00343D4E">
      <w:pPr>
        <w:autoSpaceDE w:val="0"/>
        <w:autoSpaceDN w:val="0"/>
        <w:adjustRightInd w:val="0"/>
        <w:spacing w:after="0" w:line="240" w:lineRule="auto"/>
        <w:ind w:left="720"/>
        <w:contextualSpacing/>
        <w:rPr>
          <w:rFonts w:ascii="Arial" w:eastAsia="Times New Roman" w:hAnsi="Arial" w:cs="Arial"/>
          <w:sz w:val="20"/>
          <w:szCs w:val="20"/>
          <w:lang w:eastAsia="en-GB"/>
        </w:rPr>
      </w:pPr>
    </w:p>
    <w:p w14:paraId="14A8A582" w14:textId="77777777" w:rsidR="00343D4E" w:rsidRPr="00343D4E" w:rsidRDefault="00343D4E" w:rsidP="00343D4E">
      <w:pPr>
        <w:numPr>
          <w:ilvl w:val="0"/>
          <w:numId w:val="1"/>
        </w:numPr>
        <w:autoSpaceDE w:val="0"/>
        <w:autoSpaceDN w:val="0"/>
        <w:adjustRightInd w:val="0"/>
        <w:spacing w:after="0" w:line="240" w:lineRule="auto"/>
        <w:contextualSpacing/>
        <w:rPr>
          <w:rFonts w:ascii="Arial" w:eastAsia="Times New Roman" w:hAnsi="Arial" w:cs="Arial"/>
          <w:sz w:val="20"/>
          <w:szCs w:val="20"/>
          <w:lang w:eastAsia="en-GB"/>
        </w:rPr>
      </w:pPr>
      <w:r w:rsidRPr="00343D4E">
        <w:rPr>
          <w:rFonts w:ascii="Arial" w:eastAsia="Times New Roman" w:hAnsi="Arial" w:cs="Arial"/>
          <w:i/>
          <w:iCs/>
          <w:sz w:val="20"/>
          <w:szCs w:val="20"/>
          <w:lang w:eastAsia="en-GB"/>
        </w:rPr>
        <w:t>Information on the procedures applying for the release of the deposit at the end of the tenancy.</w:t>
      </w:r>
    </w:p>
    <w:p w14:paraId="24E236DB"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p>
    <w:p w14:paraId="155F461B" w14:textId="77777777" w:rsidR="00343D4E" w:rsidRPr="00343D4E" w:rsidRDefault="00343D4E" w:rsidP="00343D4E">
      <w:pPr>
        <w:autoSpaceDE w:val="0"/>
        <w:autoSpaceDN w:val="0"/>
        <w:adjustRightInd w:val="0"/>
        <w:spacing w:after="0" w:line="240" w:lineRule="auto"/>
        <w:ind w:left="720"/>
        <w:contextualSpacing/>
        <w:rPr>
          <w:rFonts w:ascii="Arial" w:eastAsia="Times New Roman" w:hAnsi="Arial" w:cs="Arial"/>
          <w:sz w:val="20"/>
          <w:szCs w:val="20"/>
          <w:lang w:eastAsia="en-GB"/>
        </w:rPr>
      </w:pPr>
      <w:r w:rsidRPr="00343D4E">
        <w:rPr>
          <w:rFonts w:ascii="Arial" w:eastAsia="Times New Roman" w:hAnsi="Arial" w:cs="Arial"/>
          <w:sz w:val="20"/>
          <w:szCs w:val="20"/>
          <w:lang w:eastAsia="en-GB"/>
        </w:rPr>
        <w:t>See attached Terms and Conditions</w:t>
      </w:r>
    </w:p>
    <w:p w14:paraId="0311256C" w14:textId="77777777" w:rsidR="00343D4E" w:rsidRPr="00343D4E" w:rsidRDefault="00343D4E" w:rsidP="00343D4E">
      <w:pPr>
        <w:autoSpaceDE w:val="0"/>
        <w:autoSpaceDN w:val="0"/>
        <w:adjustRightInd w:val="0"/>
        <w:spacing w:after="0" w:line="240" w:lineRule="auto"/>
        <w:ind w:left="720"/>
        <w:contextualSpacing/>
        <w:rPr>
          <w:rFonts w:ascii="Arial" w:eastAsia="Times New Roman" w:hAnsi="Arial" w:cs="Arial"/>
          <w:sz w:val="20"/>
          <w:szCs w:val="20"/>
          <w:lang w:eastAsia="en-GB"/>
        </w:rPr>
      </w:pPr>
    </w:p>
    <w:p w14:paraId="43D548C5" w14:textId="5177F8F5" w:rsidR="00343D4E" w:rsidRPr="00343D4E" w:rsidRDefault="00343D4E" w:rsidP="00343D4E">
      <w:pPr>
        <w:numPr>
          <w:ilvl w:val="0"/>
          <w:numId w:val="1"/>
        </w:numPr>
        <w:autoSpaceDE w:val="0"/>
        <w:autoSpaceDN w:val="0"/>
        <w:adjustRightInd w:val="0"/>
        <w:spacing w:after="0" w:line="240" w:lineRule="auto"/>
        <w:contextualSpacing/>
        <w:rPr>
          <w:rFonts w:ascii="Arial" w:eastAsia="Times New Roman" w:hAnsi="Arial" w:cs="Arial"/>
          <w:i/>
          <w:sz w:val="20"/>
          <w:szCs w:val="20"/>
          <w:lang w:eastAsia="en-GB"/>
        </w:rPr>
      </w:pPr>
      <w:r w:rsidRPr="00343D4E">
        <w:rPr>
          <w:rFonts w:ascii="Arial" w:eastAsia="Times New Roman" w:hAnsi="Arial" w:cs="Arial"/>
          <w:i/>
          <w:sz w:val="20"/>
          <w:szCs w:val="20"/>
          <w:lang w:eastAsia="en-GB"/>
        </w:rPr>
        <w:t xml:space="preserve">Procedures that apply under the Scheme where either the Landlord or the </w:t>
      </w:r>
      <w:r w:rsidR="00325ED1">
        <w:rPr>
          <w:rFonts w:ascii="Arial" w:eastAsia="Times New Roman" w:hAnsi="Arial" w:cs="Arial"/>
          <w:i/>
          <w:sz w:val="20"/>
          <w:szCs w:val="20"/>
          <w:lang w:eastAsia="en-GB"/>
        </w:rPr>
        <w:t xml:space="preserve">contract holder </w:t>
      </w:r>
      <w:r w:rsidRPr="00343D4E">
        <w:rPr>
          <w:rFonts w:ascii="Arial" w:eastAsia="Times New Roman" w:hAnsi="Arial" w:cs="Arial"/>
          <w:i/>
          <w:sz w:val="20"/>
          <w:szCs w:val="20"/>
          <w:lang w:eastAsia="en-GB"/>
        </w:rPr>
        <w:t>is not contactable at the end of the tenancy.</w:t>
      </w:r>
    </w:p>
    <w:p w14:paraId="685591AC" w14:textId="77777777" w:rsidR="00343D4E" w:rsidRPr="00343D4E" w:rsidRDefault="00343D4E" w:rsidP="00343D4E">
      <w:pPr>
        <w:autoSpaceDE w:val="0"/>
        <w:autoSpaceDN w:val="0"/>
        <w:adjustRightInd w:val="0"/>
        <w:spacing w:after="0" w:line="240" w:lineRule="auto"/>
        <w:ind w:left="720"/>
        <w:contextualSpacing/>
        <w:rPr>
          <w:rFonts w:ascii="Arial" w:eastAsia="Times New Roman" w:hAnsi="Arial" w:cs="Arial"/>
          <w:i/>
          <w:sz w:val="20"/>
          <w:szCs w:val="20"/>
          <w:lang w:eastAsia="en-GB"/>
        </w:rPr>
      </w:pPr>
    </w:p>
    <w:p w14:paraId="35C257BD" w14:textId="77777777" w:rsidR="00343D4E" w:rsidRPr="00343D4E" w:rsidRDefault="00343D4E" w:rsidP="00343D4E">
      <w:pPr>
        <w:autoSpaceDE w:val="0"/>
        <w:autoSpaceDN w:val="0"/>
        <w:adjustRightInd w:val="0"/>
        <w:spacing w:after="0" w:line="240" w:lineRule="auto"/>
        <w:ind w:left="720"/>
        <w:contextualSpacing/>
        <w:rPr>
          <w:rFonts w:ascii="Arial" w:eastAsia="Times New Roman" w:hAnsi="Arial" w:cs="Arial"/>
          <w:sz w:val="20"/>
          <w:szCs w:val="20"/>
          <w:lang w:eastAsia="en-GB"/>
        </w:rPr>
      </w:pPr>
      <w:r w:rsidRPr="00343D4E">
        <w:rPr>
          <w:rFonts w:ascii="Arial" w:eastAsia="Times New Roman" w:hAnsi="Arial" w:cs="Arial"/>
          <w:sz w:val="20"/>
          <w:szCs w:val="20"/>
          <w:lang w:eastAsia="en-GB"/>
        </w:rPr>
        <w:t>See attached Terms and Conditions</w:t>
      </w:r>
    </w:p>
    <w:p w14:paraId="7BACC8D8" w14:textId="77777777" w:rsidR="00343D4E" w:rsidRPr="00343D4E" w:rsidRDefault="00343D4E" w:rsidP="00343D4E">
      <w:pPr>
        <w:autoSpaceDE w:val="0"/>
        <w:autoSpaceDN w:val="0"/>
        <w:adjustRightInd w:val="0"/>
        <w:spacing w:after="0" w:line="240" w:lineRule="auto"/>
        <w:ind w:left="720"/>
        <w:contextualSpacing/>
        <w:rPr>
          <w:rFonts w:ascii="Arial" w:eastAsia="Times New Roman" w:hAnsi="Arial" w:cs="Arial"/>
          <w:sz w:val="20"/>
          <w:szCs w:val="20"/>
          <w:lang w:eastAsia="en-GB"/>
        </w:rPr>
      </w:pPr>
    </w:p>
    <w:p w14:paraId="2EA208D8" w14:textId="35B84FB0" w:rsidR="00343D4E" w:rsidRPr="00343D4E" w:rsidRDefault="00343D4E" w:rsidP="00343D4E">
      <w:pPr>
        <w:numPr>
          <w:ilvl w:val="0"/>
          <w:numId w:val="1"/>
        </w:numPr>
        <w:autoSpaceDE w:val="0"/>
        <w:autoSpaceDN w:val="0"/>
        <w:adjustRightInd w:val="0"/>
        <w:spacing w:after="0" w:line="240" w:lineRule="auto"/>
        <w:contextualSpacing/>
        <w:rPr>
          <w:rFonts w:ascii="Arial" w:eastAsia="Times New Roman" w:hAnsi="Arial" w:cs="Arial"/>
          <w:i/>
          <w:sz w:val="20"/>
          <w:szCs w:val="20"/>
          <w:lang w:eastAsia="en-GB"/>
        </w:rPr>
      </w:pPr>
      <w:r w:rsidRPr="00343D4E">
        <w:rPr>
          <w:rFonts w:ascii="Arial" w:eastAsia="Times New Roman" w:hAnsi="Arial" w:cs="Arial"/>
          <w:i/>
          <w:sz w:val="20"/>
          <w:szCs w:val="20"/>
          <w:lang w:eastAsia="en-GB"/>
        </w:rPr>
        <w:t xml:space="preserve">Procedures that apply under the Scheme where the Landlord and the </w:t>
      </w:r>
      <w:r w:rsidR="00325ED1">
        <w:rPr>
          <w:rFonts w:ascii="Arial" w:eastAsia="Times New Roman" w:hAnsi="Arial" w:cs="Arial"/>
          <w:i/>
          <w:sz w:val="20"/>
          <w:szCs w:val="20"/>
          <w:lang w:eastAsia="en-GB"/>
        </w:rPr>
        <w:t>contract holder</w:t>
      </w:r>
      <w:r w:rsidRPr="00343D4E">
        <w:rPr>
          <w:rFonts w:ascii="Arial" w:eastAsia="Times New Roman" w:hAnsi="Arial" w:cs="Arial"/>
          <w:i/>
          <w:sz w:val="20"/>
          <w:szCs w:val="20"/>
          <w:lang w:eastAsia="en-GB"/>
        </w:rPr>
        <w:t xml:space="preserve"> dispute the amount to be repaid to you in respect of the deposit.</w:t>
      </w:r>
    </w:p>
    <w:p w14:paraId="193A2269"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p>
    <w:p w14:paraId="6646C4BF" w14:textId="77777777" w:rsidR="00343D4E" w:rsidRPr="00343D4E" w:rsidRDefault="00343D4E" w:rsidP="00343D4E">
      <w:pPr>
        <w:autoSpaceDE w:val="0"/>
        <w:autoSpaceDN w:val="0"/>
        <w:adjustRightInd w:val="0"/>
        <w:spacing w:after="0" w:line="240" w:lineRule="auto"/>
        <w:ind w:left="720"/>
        <w:contextualSpacing/>
        <w:rPr>
          <w:rFonts w:ascii="Arial" w:eastAsia="Times New Roman" w:hAnsi="Arial" w:cs="Arial"/>
          <w:sz w:val="20"/>
          <w:szCs w:val="20"/>
          <w:lang w:eastAsia="en-GB"/>
        </w:rPr>
      </w:pPr>
      <w:r w:rsidRPr="00343D4E">
        <w:rPr>
          <w:rFonts w:ascii="Arial" w:eastAsia="Times New Roman" w:hAnsi="Arial" w:cs="Arial"/>
          <w:sz w:val="20"/>
          <w:szCs w:val="20"/>
          <w:lang w:eastAsia="en-GB"/>
        </w:rPr>
        <w:t>See attached Terms and Conditions</w:t>
      </w:r>
    </w:p>
    <w:p w14:paraId="43F6D2D7" w14:textId="77777777" w:rsidR="00343D4E" w:rsidRPr="00343D4E" w:rsidRDefault="00343D4E" w:rsidP="00343D4E">
      <w:pPr>
        <w:autoSpaceDE w:val="0"/>
        <w:autoSpaceDN w:val="0"/>
        <w:adjustRightInd w:val="0"/>
        <w:spacing w:after="0" w:line="240" w:lineRule="auto"/>
        <w:ind w:left="720"/>
        <w:contextualSpacing/>
        <w:rPr>
          <w:rFonts w:ascii="Arial" w:eastAsia="Times New Roman" w:hAnsi="Arial" w:cs="Arial"/>
          <w:sz w:val="20"/>
          <w:szCs w:val="20"/>
          <w:lang w:eastAsia="en-GB"/>
        </w:rPr>
      </w:pPr>
    </w:p>
    <w:p w14:paraId="6F035AD1" w14:textId="77777777" w:rsidR="00343D4E" w:rsidRPr="00343D4E" w:rsidRDefault="00343D4E" w:rsidP="00343D4E">
      <w:pPr>
        <w:numPr>
          <w:ilvl w:val="0"/>
          <w:numId w:val="1"/>
        </w:numPr>
        <w:autoSpaceDE w:val="0"/>
        <w:autoSpaceDN w:val="0"/>
        <w:adjustRightInd w:val="0"/>
        <w:spacing w:after="0" w:line="240" w:lineRule="auto"/>
        <w:contextualSpacing/>
        <w:rPr>
          <w:rFonts w:ascii="Arial" w:eastAsia="Times New Roman" w:hAnsi="Arial" w:cs="Arial"/>
          <w:i/>
          <w:sz w:val="20"/>
          <w:szCs w:val="20"/>
          <w:lang w:eastAsia="en-GB"/>
        </w:rPr>
      </w:pPr>
      <w:r w:rsidRPr="00343D4E">
        <w:rPr>
          <w:rFonts w:ascii="Arial" w:eastAsia="Times New Roman" w:hAnsi="Arial" w:cs="Arial"/>
          <w:i/>
          <w:sz w:val="20"/>
          <w:szCs w:val="20"/>
          <w:lang w:eastAsia="en-GB"/>
        </w:rPr>
        <w:t>The facilities available under the Scheme for enabling a dispute relating to the deposit to be resolved without recourse to litigation.</w:t>
      </w:r>
    </w:p>
    <w:p w14:paraId="6EC00686" w14:textId="77777777" w:rsidR="00343D4E" w:rsidRPr="00343D4E" w:rsidRDefault="00343D4E" w:rsidP="00343D4E">
      <w:pPr>
        <w:autoSpaceDE w:val="0"/>
        <w:autoSpaceDN w:val="0"/>
        <w:adjustRightInd w:val="0"/>
        <w:spacing w:after="0" w:line="240" w:lineRule="auto"/>
        <w:ind w:left="720"/>
        <w:contextualSpacing/>
        <w:rPr>
          <w:rFonts w:ascii="Arial" w:eastAsia="Times New Roman" w:hAnsi="Arial" w:cs="Arial"/>
          <w:i/>
          <w:sz w:val="20"/>
          <w:szCs w:val="20"/>
          <w:lang w:eastAsia="en-GB"/>
        </w:rPr>
      </w:pPr>
    </w:p>
    <w:p w14:paraId="57C73398"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r w:rsidRPr="00343D4E">
        <w:rPr>
          <w:rFonts w:ascii="Arial" w:eastAsia="Times New Roman" w:hAnsi="Arial" w:cs="Arial"/>
          <w:sz w:val="20"/>
          <w:szCs w:val="20"/>
          <w:lang w:eastAsia="en-GB"/>
        </w:rPr>
        <w:tab/>
        <w:t xml:space="preserve">There is an alternative Dispute Resolution Scheme available enabling an independent adjudicator to decide on any </w:t>
      </w:r>
      <w:r w:rsidRPr="00343D4E">
        <w:rPr>
          <w:rFonts w:ascii="Arial" w:eastAsia="Times New Roman" w:hAnsi="Arial" w:cs="Arial"/>
          <w:sz w:val="20"/>
          <w:szCs w:val="20"/>
          <w:lang w:eastAsia="en-GB"/>
        </w:rPr>
        <w:tab/>
        <w:t>dispute.</w:t>
      </w:r>
    </w:p>
    <w:p w14:paraId="1013443C" w14:textId="77777777" w:rsidR="00343D4E" w:rsidRPr="00343D4E" w:rsidRDefault="00343D4E" w:rsidP="00343D4E">
      <w:pPr>
        <w:autoSpaceDE w:val="0"/>
        <w:autoSpaceDN w:val="0"/>
        <w:adjustRightInd w:val="0"/>
        <w:spacing w:after="0" w:line="240" w:lineRule="auto"/>
        <w:ind w:left="720"/>
        <w:contextualSpacing/>
        <w:rPr>
          <w:rFonts w:ascii="Arial" w:eastAsia="Times New Roman" w:hAnsi="Arial" w:cs="Arial"/>
          <w:sz w:val="20"/>
          <w:szCs w:val="20"/>
          <w:lang w:eastAsia="en-GB"/>
        </w:rPr>
      </w:pPr>
    </w:p>
    <w:p w14:paraId="4E2D687E" w14:textId="77777777" w:rsidR="00343D4E" w:rsidRPr="00343D4E" w:rsidRDefault="00343D4E" w:rsidP="00343D4E">
      <w:pPr>
        <w:autoSpaceDE w:val="0"/>
        <w:autoSpaceDN w:val="0"/>
        <w:adjustRightInd w:val="0"/>
        <w:spacing w:after="0" w:line="240" w:lineRule="auto"/>
        <w:ind w:left="720"/>
        <w:contextualSpacing/>
        <w:rPr>
          <w:rFonts w:ascii="Arial" w:eastAsia="Times New Roman" w:hAnsi="Arial" w:cs="Arial"/>
          <w:i/>
          <w:sz w:val="20"/>
          <w:szCs w:val="20"/>
          <w:lang w:eastAsia="en-GB"/>
        </w:rPr>
      </w:pPr>
      <w:r w:rsidRPr="00343D4E">
        <w:rPr>
          <w:rFonts w:ascii="Arial" w:eastAsia="Times New Roman" w:hAnsi="Arial" w:cs="Arial"/>
          <w:sz w:val="20"/>
          <w:szCs w:val="20"/>
          <w:lang w:eastAsia="en-GB"/>
        </w:rPr>
        <w:t>See attached Terms and Conditions.</w:t>
      </w:r>
    </w:p>
    <w:p w14:paraId="3F0E9A8A"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p>
    <w:p w14:paraId="2E4B8822" w14:textId="38D3245C" w:rsidR="00343D4E" w:rsidRPr="00343D4E" w:rsidRDefault="00AF35C3" w:rsidP="00343D4E">
      <w:pPr>
        <w:numPr>
          <w:ilvl w:val="0"/>
          <w:numId w:val="1"/>
        </w:numPr>
        <w:autoSpaceDE w:val="0"/>
        <w:autoSpaceDN w:val="0"/>
        <w:adjustRightInd w:val="0"/>
        <w:spacing w:after="0" w:line="240" w:lineRule="auto"/>
        <w:contextualSpacing/>
        <w:rPr>
          <w:rFonts w:ascii="Arial" w:eastAsia="Times New Roman" w:hAnsi="Arial" w:cs="Arial"/>
          <w:sz w:val="20"/>
          <w:szCs w:val="20"/>
          <w:lang w:eastAsia="en-GB"/>
        </w:rPr>
      </w:pPr>
      <w:r>
        <w:rPr>
          <w:rFonts w:ascii="Arial" w:eastAsia="Times New Roman" w:hAnsi="Arial" w:cs="Arial"/>
          <w:i/>
          <w:iCs/>
          <w:sz w:val="20"/>
          <w:szCs w:val="20"/>
          <w:lang w:eastAsia="en-GB"/>
        </w:rPr>
        <w:t>Contract Holder Specific Information</w:t>
      </w:r>
    </w:p>
    <w:p w14:paraId="22B25EB0" w14:textId="77777777" w:rsidR="00343D4E" w:rsidRPr="00343D4E" w:rsidRDefault="00343D4E" w:rsidP="00343D4E">
      <w:pPr>
        <w:autoSpaceDE w:val="0"/>
        <w:autoSpaceDN w:val="0"/>
        <w:adjustRightInd w:val="0"/>
        <w:spacing w:after="0" w:line="240" w:lineRule="auto"/>
        <w:ind w:left="360"/>
        <w:rPr>
          <w:rFonts w:ascii="Arial" w:eastAsia="Times New Roman" w:hAnsi="Arial" w:cs="Arial"/>
          <w:sz w:val="20"/>
          <w:szCs w:val="20"/>
          <w:lang w:eastAsia="en-GB"/>
        </w:rPr>
      </w:pPr>
    </w:p>
    <w:p w14:paraId="2FE753B7" w14:textId="77777777" w:rsidR="00343D4E" w:rsidRPr="00343D4E" w:rsidRDefault="00343D4E" w:rsidP="00343D4E">
      <w:pPr>
        <w:numPr>
          <w:ilvl w:val="0"/>
          <w:numId w:val="2"/>
        </w:numPr>
        <w:autoSpaceDE w:val="0"/>
        <w:autoSpaceDN w:val="0"/>
        <w:adjustRightInd w:val="0"/>
        <w:spacing w:after="0" w:line="240" w:lineRule="auto"/>
        <w:contextualSpacing/>
        <w:rPr>
          <w:rFonts w:ascii="Arial" w:eastAsia="Times New Roman" w:hAnsi="Arial" w:cs="Arial"/>
          <w:sz w:val="20"/>
          <w:szCs w:val="20"/>
          <w:lang w:eastAsia="en-GB"/>
        </w:rPr>
      </w:pPr>
      <w:r w:rsidRPr="00343D4E">
        <w:rPr>
          <w:rFonts w:ascii="Arial" w:eastAsia="Times New Roman" w:hAnsi="Arial" w:cs="Arial"/>
          <w:sz w:val="20"/>
          <w:szCs w:val="20"/>
          <w:lang w:eastAsia="en-GB"/>
        </w:rPr>
        <w:t xml:space="preserve">Amount of deposit paid. </w:t>
      </w:r>
    </w:p>
    <w:p w14:paraId="58835BC9" w14:textId="77777777" w:rsidR="00343D4E" w:rsidRPr="00343D4E" w:rsidRDefault="00343D4E" w:rsidP="00343D4E">
      <w:pPr>
        <w:autoSpaceDE w:val="0"/>
        <w:autoSpaceDN w:val="0"/>
        <w:adjustRightInd w:val="0"/>
        <w:spacing w:after="0" w:line="240" w:lineRule="auto"/>
        <w:ind w:left="1080"/>
        <w:contextualSpacing/>
        <w:rPr>
          <w:rFonts w:ascii="Arial" w:eastAsia="Times New Roman" w:hAnsi="Arial" w:cs="Arial"/>
          <w:sz w:val="20"/>
          <w:szCs w:val="20"/>
          <w:lang w:eastAsia="en-GB"/>
        </w:rPr>
      </w:pPr>
    </w:p>
    <w:p w14:paraId="426512B9" w14:textId="77777777" w:rsidR="00343D4E" w:rsidRPr="00343D4E" w:rsidRDefault="00343D4E" w:rsidP="00343D4E">
      <w:pPr>
        <w:autoSpaceDE w:val="0"/>
        <w:autoSpaceDN w:val="0"/>
        <w:adjustRightInd w:val="0"/>
        <w:spacing w:after="0" w:line="240" w:lineRule="auto"/>
        <w:ind w:left="1080"/>
        <w:contextualSpacing/>
        <w:rPr>
          <w:rFonts w:ascii="Arial" w:eastAsia="Times New Roman" w:hAnsi="Arial" w:cs="Arial"/>
          <w:sz w:val="20"/>
          <w:szCs w:val="20"/>
          <w:lang w:eastAsia="en-GB"/>
        </w:rPr>
      </w:pPr>
    </w:p>
    <w:p w14:paraId="3A8C21D8" w14:textId="77777777" w:rsidR="00343D4E" w:rsidRPr="00343D4E" w:rsidRDefault="00343D4E" w:rsidP="00343D4E">
      <w:pPr>
        <w:autoSpaceDE w:val="0"/>
        <w:autoSpaceDN w:val="0"/>
        <w:adjustRightInd w:val="0"/>
        <w:spacing w:after="0" w:line="240" w:lineRule="auto"/>
        <w:ind w:left="1080"/>
        <w:contextualSpacing/>
        <w:rPr>
          <w:rFonts w:ascii="Arial" w:eastAsia="Times New Roman" w:hAnsi="Arial" w:cs="Arial"/>
          <w:sz w:val="20"/>
          <w:szCs w:val="20"/>
          <w:lang w:eastAsia="en-GB"/>
        </w:rPr>
      </w:pPr>
      <w:r w:rsidRPr="00343D4E">
        <w:rPr>
          <w:rFonts w:ascii="Arial" w:eastAsia="Times New Roman" w:hAnsi="Arial" w:cs="Arial"/>
          <w:sz w:val="20"/>
          <w:szCs w:val="20"/>
          <w:lang w:eastAsia="en-GB"/>
        </w:rPr>
        <w:t>[[Deposit]]</w:t>
      </w:r>
    </w:p>
    <w:p w14:paraId="2CFB1EC1" w14:textId="77777777" w:rsidR="00343D4E" w:rsidRPr="00343D4E" w:rsidRDefault="00343D4E" w:rsidP="00343D4E">
      <w:pPr>
        <w:autoSpaceDE w:val="0"/>
        <w:autoSpaceDN w:val="0"/>
        <w:adjustRightInd w:val="0"/>
        <w:spacing w:after="0" w:line="240" w:lineRule="auto"/>
        <w:ind w:left="1080"/>
        <w:contextualSpacing/>
        <w:rPr>
          <w:rFonts w:ascii="Arial" w:eastAsia="Times New Roman" w:hAnsi="Arial" w:cs="Arial"/>
          <w:sz w:val="20"/>
          <w:szCs w:val="20"/>
          <w:lang w:eastAsia="en-GB"/>
        </w:rPr>
      </w:pPr>
    </w:p>
    <w:p w14:paraId="38D7B04D" w14:textId="6D9D723C" w:rsidR="00343D4E" w:rsidRPr="00343D4E" w:rsidRDefault="00343D4E" w:rsidP="00343D4E">
      <w:pPr>
        <w:numPr>
          <w:ilvl w:val="0"/>
          <w:numId w:val="2"/>
        </w:numPr>
        <w:autoSpaceDE w:val="0"/>
        <w:autoSpaceDN w:val="0"/>
        <w:adjustRightInd w:val="0"/>
        <w:spacing w:after="0" w:line="240" w:lineRule="auto"/>
        <w:contextualSpacing/>
        <w:rPr>
          <w:rFonts w:ascii="Arial" w:eastAsia="Times New Roman" w:hAnsi="Arial" w:cs="Arial"/>
          <w:sz w:val="20"/>
          <w:szCs w:val="20"/>
          <w:lang w:eastAsia="en-GB"/>
        </w:rPr>
      </w:pPr>
      <w:r w:rsidRPr="00343D4E">
        <w:rPr>
          <w:rFonts w:ascii="Arial" w:eastAsia="Times New Roman" w:hAnsi="Arial" w:cs="Arial"/>
          <w:sz w:val="20"/>
          <w:szCs w:val="20"/>
          <w:lang w:eastAsia="en-GB"/>
        </w:rPr>
        <w:t xml:space="preserve">Address of property to which the </w:t>
      </w:r>
      <w:r w:rsidR="00AF35C3">
        <w:rPr>
          <w:rFonts w:ascii="Arial" w:eastAsia="Times New Roman" w:hAnsi="Arial" w:cs="Arial"/>
          <w:sz w:val="20"/>
          <w:szCs w:val="20"/>
          <w:lang w:eastAsia="en-GB"/>
        </w:rPr>
        <w:t>contract r</w:t>
      </w:r>
      <w:r w:rsidRPr="00343D4E">
        <w:rPr>
          <w:rFonts w:ascii="Arial" w:eastAsia="Times New Roman" w:hAnsi="Arial" w:cs="Arial"/>
          <w:sz w:val="20"/>
          <w:szCs w:val="20"/>
          <w:lang w:eastAsia="en-GB"/>
        </w:rPr>
        <w:t>elates.</w:t>
      </w:r>
    </w:p>
    <w:p w14:paraId="459339D0" w14:textId="77777777" w:rsidR="00343D4E" w:rsidRPr="00343D4E" w:rsidRDefault="00343D4E" w:rsidP="00343D4E">
      <w:pPr>
        <w:autoSpaceDE w:val="0"/>
        <w:autoSpaceDN w:val="0"/>
        <w:adjustRightInd w:val="0"/>
        <w:spacing w:after="0" w:line="240" w:lineRule="auto"/>
        <w:ind w:left="1080"/>
        <w:contextualSpacing/>
        <w:rPr>
          <w:rFonts w:ascii="Arial" w:eastAsia="Times New Roman" w:hAnsi="Arial" w:cs="Arial"/>
          <w:sz w:val="20"/>
          <w:szCs w:val="20"/>
          <w:lang w:eastAsia="en-GB"/>
        </w:rPr>
      </w:pPr>
    </w:p>
    <w:p w14:paraId="3C1DB11C" w14:textId="77777777" w:rsidR="00343D4E" w:rsidRPr="00343D4E" w:rsidRDefault="00343D4E" w:rsidP="00343D4E">
      <w:pPr>
        <w:autoSpaceDE w:val="0"/>
        <w:autoSpaceDN w:val="0"/>
        <w:adjustRightInd w:val="0"/>
        <w:spacing w:after="0" w:line="240" w:lineRule="auto"/>
        <w:ind w:left="1080"/>
        <w:contextualSpacing/>
        <w:rPr>
          <w:rFonts w:ascii="Arial" w:eastAsia="Times New Roman" w:hAnsi="Arial" w:cs="Arial"/>
          <w:sz w:val="20"/>
          <w:szCs w:val="20"/>
          <w:lang w:eastAsia="en-GB"/>
        </w:rPr>
      </w:pPr>
      <w:r w:rsidRPr="00343D4E">
        <w:rPr>
          <w:rFonts w:ascii="Arial" w:eastAsia="Times New Roman" w:hAnsi="Arial" w:cs="Arial"/>
          <w:sz w:val="20"/>
          <w:szCs w:val="20"/>
          <w:lang w:eastAsia="en-GB"/>
        </w:rPr>
        <w:t>[[PropertyAddress]]</w:t>
      </w:r>
    </w:p>
    <w:p w14:paraId="5A206320" w14:textId="77777777" w:rsidR="00343D4E" w:rsidRPr="00343D4E" w:rsidRDefault="00343D4E" w:rsidP="00343D4E">
      <w:pPr>
        <w:autoSpaceDE w:val="0"/>
        <w:autoSpaceDN w:val="0"/>
        <w:adjustRightInd w:val="0"/>
        <w:spacing w:after="0" w:line="240" w:lineRule="auto"/>
        <w:ind w:left="1080"/>
        <w:contextualSpacing/>
        <w:rPr>
          <w:rFonts w:ascii="Arial" w:eastAsia="Times New Roman" w:hAnsi="Arial" w:cs="Arial"/>
          <w:sz w:val="20"/>
          <w:szCs w:val="20"/>
          <w:lang w:eastAsia="en-GB"/>
        </w:rPr>
      </w:pPr>
    </w:p>
    <w:tbl>
      <w:tblPr>
        <w:tblStyle w:val="TableGrid1"/>
        <w:tblW w:w="0" w:type="auto"/>
        <w:tblInd w:w="704" w:type="dxa"/>
        <w:tblCellMar>
          <w:left w:w="0" w:type="dxa"/>
          <w:right w:w="0" w:type="dxa"/>
        </w:tblCellMar>
        <w:tblLook w:val="04A0" w:firstRow="1" w:lastRow="0" w:firstColumn="1" w:lastColumn="0" w:noHBand="0" w:noVBand="1"/>
      </w:tblPr>
      <w:tblGrid>
        <w:gridCol w:w="8312"/>
      </w:tblGrid>
      <w:tr w:rsidR="00343D4E" w:rsidRPr="00343D4E" w14:paraId="6106C3E4" w14:textId="77777777" w:rsidTr="008670F7">
        <w:tc>
          <w:tcPr>
            <w:tcW w:w="8312" w:type="dxa"/>
            <w:tcBorders>
              <w:top w:val="nil"/>
              <w:left w:val="nil"/>
              <w:bottom w:val="nil"/>
              <w:right w:val="nil"/>
            </w:tcBorders>
          </w:tcPr>
          <w:p w14:paraId="2787A84E" w14:textId="77777777" w:rsidR="00343D4E" w:rsidRPr="00343D4E" w:rsidRDefault="00343D4E" w:rsidP="00343D4E">
            <w:pPr>
              <w:autoSpaceDE w:val="0"/>
              <w:autoSpaceDN w:val="0"/>
              <w:adjustRightInd w:val="0"/>
              <w:ind w:left="4"/>
              <w:contextualSpacing/>
              <w:rPr>
                <w:rFonts w:ascii="Arial" w:hAnsi="Arial" w:cs="Arial"/>
                <w:sz w:val="10"/>
                <w:szCs w:val="10"/>
              </w:rPr>
            </w:pPr>
            <w:r w:rsidRPr="00343D4E">
              <w:rPr>
                <w:rFonts w:ascii="Arial" w:hAnsi="Arial" w:cs="Arial"/>
                <w:sz w:val="10"/>
                <w:szCs w:val="10"/>
              </w:rPr>
              <w:t>[[CollectRent]:Equal('False'):collapse:hide]</w:t>
            </w:r>
          </w:p>
          <w:p w14:paraId="1A507E79" w14:textId="77777777" w:rsidR="00343D4E" w:rsidRPr="00343D4E" w:rsidRDefault="00343D4E" w:rsidP="00343D4E">
            <w:pPr>
              <w:numPr>
                <w:ilvl w:val="0"/>
                <w:numId w:val="2"/>
              </w:numPr>
              <w:autoSpaceDE w:val="0"/>
              <w:autoSpaceDN w:val="0"/>
              <w:adjustRightInd w:val="0"/>
              <w:ind w:left="429"/>
              <w:contextualSpacing/>
              <w:rPr>
                <w:rFonts w:ascii="Arial" w:hAnsi="Arial" w:cs="Arial"/>
                <w:sz w:val="20"/>
                <w:szCs w:val="20"/>
              </w:rPr>
            </w:pPr>
            <w:r w:rsidRPr="00343D4E">
              <w:rPr>
                <w:rFonts w:ascii="Arial" w:hAnsi="Arial" w:cs="Arial"/>
                <w:sz w:val="20"/>
                <w:szCs w:val="20"/>
              </w:rPr>
              <w:t>Name, address and details of Landlord(s)</w:t>
            </w:r>
          </w:p>
          <w:p w14:paraId="1D109C09" w14:textId="77777777" w:rsidR="00343D4E" w:rsidRPr="00343D4E" w:rsidRDefault="00343D4E" w:rsidP="00343D4E">
            <w:pPr>
              <w:autoSpaceDE w:val="0"/>
              <w:autoSpaceDN w:val="0"/>
              <w:adjustRightInd w:val="0"/>
              <w:ind w:left="1080"/>
              <w:contextualSpacing/>
              <w:rPr>
                <w:rFonts w:ascii="Arial" w:hAnsi="Arial" w:cs="Arial"/>
                <w:sz w:val="20"/>
                <w:szCs w:val="20"/>
              </w:rPr>
            </w:pPr>
          </w:p>
          <w:tbl>
            <w:tblPr>
              <w:tblStyle w:val="TableGrid1"/>
              <w:tblW w:w="0" w:type="auto"/>
              <w:tblInd w:w="424" w:type="dxa"/>
              <w:tblCellMar>
                <w:left w:w="0" w:type="dxa"/>
                <w:right w:w="0" w:type="dxa"/>
              </w:tblCellMar>
              <w:tblLook w:val="04A0" w:firstRow="1" w:lastRow="0" w:firstColumn="1" w:lastColumn="0" w:noHBand="0" w:noVBand="1"/>
            </w:tblPr>
            <w:tblGrid>
              <w:gridCol w:w="7878"/>
            </w:tblGrid>
            <w:tr w:rsidR="00343D4E" w:rsidRPr="00343D4E" w14:paraId="138569C4" w14:textId="77777777" w:rsidTr="008670F7">
              <w:tc>
                <w:tcPr>
                  <w:tcW w:w="7878" w:type="dxa"/>
                  <w:tcBorders>
                    <w:top w:val="nil"/>
                    <w:left w:val="nil"/>
                    <w:bottom w:val="nil"/>
                    <w:right w:val="nil"/>
                  </w:tcBorders>
                </w:tcPr>
                <w:p w14:paraId="213EC1F7"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Name: [[Landlord.Name]]</w:t>
                  </w:r>
                </w:p>
                <w:p w14:paraId="7FA3D926"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Address including postcode:</w:t>
                  </w:r>
                </w:p>
                <w:p w14:paraId="4BCE7E64"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[[Landlord.Address.Address1]]</w:t>
                  </w:r>
                </w:p>
                <w:p w14:paraId="4BD39845"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[[Landlord.Address.Address2]]</w:t>
                  </w:r>
                </w:p>
                <w:p w14:paraId="0F857605"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[[Landlord.Address.Address3]]</w:t>
                  </w:r>
                </w:p>
                <w:p w14:paraId="0E0D6753"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[[Landlord.Address.Address4]]</w:t>
                  </w:r>
                </w:p>
                <w:p w14:paraId="334195E6"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[[Landlord.Address.Postcode]]</w:t>
                  </w:r>
                </w:p>
                <w:p w14:paraId="76205B9D" w14:textId="77777777" w:rsidR="00343D4E" w:rsidRPr="00343D4E" w:rsidRDefault="00343D4E" w:rsidP="00343D4E">
                  <w:pPr>
                    <w:autoSpaceDE w:val="0"/>
                    <w:autoSpaceDN w:val="0"/>
                    <w:adjustRightInd w:val="0"/>
                    <w:contextualSpacing/>
                    <w:rPr>
                      <w:rFonts w:ascii="Arial" w:hAnsi="Arial" w:cs="Arial"/>
                      <w:sz w:val="20"/>
                      <w:szCs w:val="20"/>
                    </w:rPr>
                  </w:pPr>
                </w:p>
                <w:p w14:paraId="526785AD"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Telephone number(s): [[Landlord.LandlordPhone]]</w:t>
                  </w:r>
                </w:p>
                <w:p w14:paraId="68803090"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Email address(es): [[Landlord.Email]]</w:t>
                  </w:r>
                </w:p>
                <w:p w14:paraId="18D3E1AD"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 xml:space="preserve">Fax number(s): </w:t>
                  </w:r>
                </w:p>
              </w:tc>
            </w:tr>
          </w:tbl>
          <w:p w14:paraId="0037355C" w14:textId="77777777" w:rsidR="00343D4E" w:rsidRPr="00343D4E" w:rsidRDefault="00343D4E" w:rsidP="00343D4E">
            <w:pPr>
              <w:autoSpaceDE w:val="0"/>
              <w:autoSpaceDN w:val="0"/>
              <w:adjustRightInd w:val="0"/>
              <w:contextualSpacing/>
              <w:rPr>
                <w:rFonts w:ascii="Arial" w:hAnsi="Arial" w:cs="Arial"/>
                <w:sz w:val="20"/>
                <w:szCs w:val="20"/>
              </w:rPr>
            </w:pPr>
          </w:p>
        </w:tc>
      </w:tr>
    </w:tbl>
    <w:p w14:paraId="5B95E7E1" w14:textId="77777777" w:rsidR="00343D4E" w:rsidRPr="00343D4E" w:rsidRDefault="00343D4E" w:rsidP="00343D4E">
      <w:pPr>
        <w:autoSpaceDE w:val="0"/>
        <w:autoSpaceDN w:val="0"/>
        <w:adjustRightInd w:val="0"/>
        <w:spacing w:after="0" w:line="240" w:lineRule="auto"/>
        <w:ind w:left="1080"/>
        <w:contextualSpacing/>
        <w:rPr>
          <w:rFonts w:ascii="Arial" w:eastAsia="Times New Roman" w:hAnsi="Arial" w:cs="Arial"/>
          <w:sz w:val="2"/>
          <w:szCs w:val="2"/>
          <w:lang w:eastAsia="en-GB"/>
        </w:rPr>
      </w:pPr>
    </w:p>
    <w:tbl>
      <w:tblPr>
        <w:tblStyle w:val="TableGrid1"/>
        <w:tblW w:w="0" w:type="auto"/>
        <w:tblInd w:w="704" w:type="dxa"/>
        <w:tblCellMar>
          <w:left w:w="0" w:type="dxa"/>
          <w:right w:w="0" w:type="dxa"/>
        </w:tblCellMar>
        <w:tblLook w:val="04A0" w:firstRow="1" w:lastRow="0" w:firstColumn="1" w:lastColumn="0" w:noHBand="0" w:noVBand="1"/>
      </w:tblPr>
      <w:tblGrid>
        <w:gridCol w:w="8312"/>
      </w:tblGrid>
      <w:tr w:rsidR="00343D4E" w:rsidRPr="00343D4E" w14:paraId="10FE0146" w14:textId="77777777" w:rsidTr="008670F7">
        <w:tc>
          <w:tcPr>
            <w:tcW w:w="8312" w:type="dxa"/>
            <w:tcBorders>
              <w:top w:val="nil"/>
              <w:left w:val="nil"/>
              <w:bottom w:val="nil"/>
              <w:right w:val="nil"/>
            </w:tcBorders>
          </w:tcPr>
          <w:p w14:paraId="20ED9A1A" w14:textId="77777777" w:rsidR="00343D4E" w:rsidRPr="00343D4E" w:rsidRDefault="00343D4E" w:rsidP="00343D4E">
            <w:pPr>
              <w:autoSpaceDE w:val="0"/>
              <w:autoSpaceDN w:val="0"/>
              <w:adjustRightInd w:val="0"/>
              <w:ind w:left="4"/>
              <w:contextualSpacing/>
              <w:rPr>
                <w:rFonts w:ascii="Arial" w:hAnsi="Arial" w:cs="Arial"/>
                <w:sz w:val="10"/>
                <w:szCs w:val="10"/>
              </w:rPr>
            </w:pPr>
            <w:r w:rsidRPr="00343D4E">
              <w:rPr>
                <w:rFonts w:ascii="Arial" w:hAnsi="Arial" w:cs="Arial"/>
                <w:sz w:val="10"/>
                <w:szCs w:val="10"/>
              </w:rPr>
              <w:t>[[CollectRent]:Equal('True'):collapse:hide]</w:t>
            </w:r>
          </w:p>
          <w:p w14:paraId="563D987B" w14:textId="77777777" w:rsidR="00343D4E" w:rsidRPr="00343D4E" w:rsidRDefault="00343D4E" w:rsidP="00343D4E">
            <w:pPr>
              <w:numPr>
                <w:ilvl w:val="0"/>
                <w:numId w:val="5"/>
              </w:numPr>
              <w:autoSpaceDE w:val="0"/>
              <w:autoSpaceDN w:val="0"/>
              <w:adjustRightInd w:val="0"/>
              <w:ind w:left="434"/>
              <w:contextualSpacing/>
              <w:rPr>
                <w:rFonts w:ascii="Arial" w:hAnsi="Arial" w:cs="Arial"/>
                <w:sz w:val="20"/>
                <w:szCs w:val="20"/>
              </w:rPr>
            </w:pPr>
            <w:r w:rsidRPr="00343D4E">
              <w:rPr>
                <w:rFonts w:ascii="Arial" w:hAnsi="Arial" w:cs="Arial"/>
                <w:sz w:val="20"/>
                <w:szCs w:val="20"/>
              </w:rPr>
              <w:t>Name, address and details of Landlord(s)</w:t>
            </w:r>
          </w:p>
          <w:p w14:paraId="140F9A00" w14:textId="77777777" w:rsidR="00343D4E" w:rsidRPr="00343D4E" w:rsidRDefault="00343D4E" w:rsidP="00343D4E">
            <w:pPr>
              <w:autoSpaceDE w:val="0"/>
              <w:autoSpaceDN w:val="0"/>
              <w:adjustRightInd w:val="0"/>
              <w:ind w:left="1080"/>
              <w:contextualSpacing/>
              <w:rPr>
                <w:rFonts w:ascii="Arial" w:hAnsi="Arial" w:cs="Arial"/>
                <w:sz w:val="20"/>
                <w:szCs w:val="20"/>
              </w:rPr>
            </w:pPr>
          </w:p>
          <w:tbl>
            <w:tblPr>
              <w:tblStyle w:val="TableGrid1"/>
              <w:tblW w:w="0" w:type="auto"/>
              <w:tblInd w:w="424" w:type="dxa"/>
              <w:tblCellMar>
                <w:left w:w="0" w:type="dxa"/>
                <w:right w:w="0" w:type="dxa"/>
              </w:tblCellMar>
              <w:tblLook w:val="04A0" w:firstRow="1" w:lastRow="0" w:firstColumn="1" w:lastColumn="0" w:noHBand="0" w:noVBand="1"/>
            </w:tblPr>
            <w:tblGrid>
              <w:gridCol w:w="7878"/>
            </w:tblGrid>
            <w:tr w:rsidR="00343D4E" w:rsidRPr="00343D4E" w14:paraId="1F33F895" w14:textId="77777777" w:rsidTr="008670F7">
              <w:tc>
                <w:tcPr>
                  <w:tcW w:w="7878" w:type="dxa"/>
                  <w:tcBorders>
                    <w:top w:val="nil"/>
                    <w:left w:val="nil"/>
                    <w:bottom w:val="nil"/>
                    <w:right w:val="nil"/>
                  </w:tcBorders>
                </w:tcPr>
                <w:p w14:paraId="3593BA62"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Name: [[DisplayLandlordsInline]]</w:t>
                  </w:r>
                </w:p>
                <w:p w14:paraId="7F6206E8"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Address including postcode:</w:t>
                  </w:r>
                </w:p>
                <w:p w14:paraId="6EAFF328"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[[BranchAddress1]]</w:t>
                  </w:r>
                </w:p>
                <w:p w14:paraId="6F102F8D"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[[BranchAddress2]]</w:t>
                  </w:r>
                </w:p>
                <w:p w14:paraId="5AFD3553"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[[BranchAddress3]]</w:t>
                  </w:r>
                </w:p>
                <w:p w14:paraId="3EF389CB"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[[BranchAddress4]]</w:t>
                  </w:r>
                </w:p>
                <w:p w14:paraId="1FFA0604"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[[BranchPostcode]]</w:t>
                  </w:r>
                </w:p>
                <w:p w14:paraId="55C5960D" w14:textId="77777777" w:rsidR="00343D4E" w:rsidRPr="00343D4E" w:rsidRDefault="00343D4E" w:rsidP="00343D4E">
                  <w:pPr>
                    <w:autoSpaceDE w:val="0"/>
                    <w:autoSpaceDN w:val="0"/>
                    <w:adjustRightInd w:val="0"/>
                    <w:contextualSpacing/>
                    <w:rPr>
                      <w:rFonts w:ascii="Arial" w:hAnsi="Arial" w:cs="Arial"/>
                      <w:sz w:val="20"/>
                      <w:szCs w:val="20"/>
                    </w:rPr>
                  </w:pPr>
                </w:p>
                <w:p w14:paraId="181A5F52"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Telephone number(s): [[BranchTelephone]]</w:t>
                  </w:r>
                </w:p>
                <w:p w14:paraId="46C78429" w14:textId="3D18020C"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 xml:space="preserve">Email address(es): </w:t>
                  </w:r>
                  <w:r w:rsidR="00247E22">
                    <w:rPr>
                      <w:rFonts w:ascii="Arial" w:hAnsi="Arial" w:cs="Arial"/>
                      <w:sz w:val="20"/>
                      <w:szCs w:val="20"/>
                    </w:rPr>
                    <w:t>info@varcityltd.com</w:t>
                  </w:r>
                </w:p>
                <w:p w14:paraId="6F25FBA6"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 xml:space="preserve">Fax number(s): </w:t>
                  </w:r>
                </w:p>
              </w:tc>
            </w:tr>
          </w:tbl>
          <w:p w14:paraId="27D4278D" w14:textId="77777777" w:rsidR="00343D4E" w:rsidRPr="00343D4E" w:rsidRDefault="00343D4E" w:rsidP="00343D4E">
            <w:pPr>
              <w:autoSpaceDE w:val="0"/>
              <w:autoSpaceDN w:val="0"/>
              <w:adjustRightInd w:val="0"/>
              <w:contextualSpacing/>
              <w:rPr>
                <w:rFonts w:ascii="Arial" w:hAnsi="Arial" w:cs="Arial"/>
                <w:sz w:val="20"/>
                <w:szCs w:val="20"/>
              </w:rPr>
            </w:pPr>
          </w:p>
        </w:tc>
      </w:tr>
    </w:tbl>
    <w:p w14:paraId="7B83A4FB" w14:textId="77777777" w:rsidR="00343D4E" w:rsidRPr="00343D4E" w:rsidRDefault="00343D4E" w:rsidP="00343D4E">
      <w:pPr>
        <w:autoSpaceDE w:val="0"/>
        <w:autoSpaceDN w:val="0"/>
        <w:adjustRightInd w:val="0"/>
        <w:spacing w:after="0" w:line="240" w:lineRule="auto"/>
        <w:ind w:left="1080"/>
        <w:contextualSpacing/>
        <w:rPr>
          <w:rFonts w:ascii="Arial" w:eastAsia="Times New Roman" w:hAnsi="Arial" w:cs="Arial"/>
          <w:sz w:val="20"/>
          <w:szCs w:val="20"/>
          <w:lang w:eastAsia="en-GB"/>
        </w:rPr>
      </w:pPr>
    </w:p>
    <w:p w14:paraId="045D2720" w14:textId="23676046" w:rsidR="00343D4E" w:rsidRPr="00343D4E" w:rsidRDefault="00343D4E" w:rsidP="00343D4E">
      <w:pPr>
        <w:numPr>
          <w:ilvl w:val="0"/>
          <w:numId w:val="5"/>
        </w:numPr>
        <w:autoSpaceDE w:val="0"/>
        <w:autoSpaceDN w:val="0"/>
        <w:adjustRightInd w:val="0"/>
        <w:spacing w:after="0" w:line="240" w:lineRule="auto"/>
        <w:contextualSpacing/>
        <w:rPr>
          <w:rFonts w:ascii="Arial" w:eastAsia="Times New Roman" w:hAnsi="Arial" w:cs="Arial"/>
          <w:sz w:val="20"/>
          <w:szCs w:val="20"/>
          <w:lang w:eastAsia="en-GB"/>
        </w:rPr>
      </w:pPr>
      <w:r w:rsidRPr="00343D4E">
        <w:rPr>
          <w:rFonts w:ascii="Arial" w:eastAsia="Times New Roman" w:hAnsi="Arial" w:cs="Arial"/>
          <w:sz w:val="20"/>
          <w:szCs w:val="20"/>
          <w:lang w:eastAsia="en-GB"/>
        </w:rPr>
        <w:t xml:space="preserve">Name, address and contact details of the </w:t>
      </w:r>
      <w:r w:rsidR="00325ED1">
        <w:rPr>
          <w:rFonts w:ascii="Arial" w:eastAsia="Times New Roman" w:hAnsi="Arial" w:cs="Arial"/>
          <w:sz w:val="20"/>
          <w:szCs w:val="20"/>
          <w:lang w:eastAsia="en-GB"/>
        </w:rPr>
        <w:t>Contract holder</w:t>
      </w:r>
      <w:r w:rsidRPr="00343D4E">
        <w:rPr>
          <w:rFonts w:ascii="Arial" w:eastAsia="Times New Roman" w:hAnsi="Arial" w:cs="Arial"/>
          <w:sz w:val="20"/>
          <w:szCs w:val="20"/>
          <w:lang w:eastAsia="en-GB"/>
        </w:rPr>
        <w:t xml:space="preserve">(s) </w:t>
      </w:r>
    </w:p>
    <w:p w14:paraId="04B2A682" w14:textId="77777777" w:rsidR="00343D4E" w:rsidRPr="00343D4E" w:rsidRDefault="00343D4E" w:rsidP="00343D4E">
      <w:pPr>
        <w:autoSpaceDE w:val="0"/>
        <w:autoSpaceDN w:val="0"/>
        <w:adjustRightInd w:val="0"/>
        <w:spacing w:after="0" w:line="240" w:lineRule="auto"/>
        <w:ind w:left="1080"/>
        <w:contextualSpacing/>
        <w:rPr>
          <w:rFonts w:ascii="Arial" w:eastAsia="Times New Roman" w:hAnsi="Arial" w:cs="Arial"/>
          <w:sz w:val="20"/>
          <w:szCs w:val="20"/>
          <w:lang w:eastAsia="en-GB"/>
        </w:rPr>
      </w:pPr>
    </w:p>
    <w:tbl>
      <w:tblPr>
        <w:tblStyle w:val="TableGrid1"/>
        <w:tblW w:w="0" w:type="auto"/>
        <w:tblInd w:w="1080" w:type="dxa"/>
        <w:tblCellMar>
          <w:left w:w="0" w:type="dxa"/>
          <w:right w:w="0" w:type="dxa"/>
        </w:tblCellMar>
        <w:tblLook w:val="04A0" w:firstRow="1" w:lastRow="0" w:firstColumn="1" w:lastColumn="0" w:noHBand="0" w:noVBand="1"/>
      </w:tblPr>
      <w:tblGrid>
        <w:gridCol w:w="10023"/>
      </w:tblGrid>
      <w:tr w:rsidR="00343D4E" w:rsidRPr="00343D4E" w14:paraId="4E3F3616" w14:textId="77777777" w:rsidTr="008670F7">
        <w:tc>
          <w:tcPr>
            <w:tcW w:w="10880" w:type="dxa"/>
            <w:tcBorders>
              <w:top w:val="nil"/>
              <w:left w:val="nil"/>
              <w:bottom w:val="nil"/>
              <w:right w:val="nil"/>
            </w:tcBorders>
          </w:tcPr>
          <w:p w14:paraId="54AA7F53"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Name: [[Tenant.Name]]</w:t>
            </w:r>
          </w:p>
          <w:p w14:paraId="2BE3728A"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Address including postcode:</w:t>
            </w:r>
          </w:p>
          <w:p w14:paraId="4FADD460"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[[Tenant.Address.Address1]]</w:t>
            </w:r>
          </w:p>
          <w:p w14:paraId="5AB94236"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[[Tenant.Address.Address2]]</w:t>
            </w:r>
          </w:p>
          <w:p w14:paraId="102DFB92"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[[Tenant.Address.Address3]]</w:t>
            </w:r>
          </w:p>
          <w:p w14:paraId="4F18BD5F"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[[Tenant.Address.Address4]]</w:t>
            </w:r>
          </w:p>
          <w:p w14:paraId="0325BB3C"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[[Tenant.Address.Postcode]]</w:t>
            </w:r>
          </w:p>
          <w:p w14:paraId="598C987B" w14:textId="77777777" w:rsidR="00343D4E" w:rsidRPr="00343D4E" w:rsidRDefault="00343D4E" w:rsidP="00343D4E">
            <w:pPr>
              <w:autoSpaceDE w:val="0"/>
              <w:autoSpaceDN w:val="0"/>
              <w:adjustRightInd w:val="0"/>
              <w:contextualSpacing/>
              <w:rPr>
                <w:rFonts w:ascii="Arial" w:hAnsi="Arial" w:cs="Arial"/>
                <w:sz w:val="20"/>
                <w:szCs w:val="20"/>
              </w:rPr>
            </w:pPr>
          </w:p>
          <w:p w14:paraId="01C27C8F"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Telephone number(s): [[Tenant.TenantMobilePhone]]</w:t>
            </w:r>
          </w:p>
          <w:p w14:paraId="1D312436"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Email address(es): [[Tenant.Email]]</w:t>
            </w:r>
          </w:p>
          <w:p w14:paraId="0146F02F" w14:textId="77777777" w:rsidR="00343D4E" w:rsidRPr="00343D4E" w:rsidRDefault="00343D4E" w:rsidP="00343D4E">
            <w:pPr>
              <w:autoSpaceDE w:val="0"/>
              <w:autoSpaceDN w:val="0"/>
              <w:adjustRightInd w:val="0"/>
              <w:contextualSpacing/>
              <w:rPr>
                <w:rFonts w:ascii="Arial" w:hAnsi="Arial" w:cs="Arial"/>
                <w:sz w:val="20"/>
                <w:szCs w:val="20"/>
              </w:rPr>
            </w:pPr>
            <w:r w:rsidRPr="00343D4E">
              <w:rPr>
                <w:rFonts w:ascii="Arial" w:hAnsi="Arial" w:cs="Arial"/>
                <w:sz w:val="20"/>
                <w:szCs w:val="20"/>
              </w:rPr>
              <w:t xml:space="preserve">Fax number(s): </w:t>
            </w:r>
          </w:p>
          <w:p w14:paraId="1978E6E9" w14:textId="77777777" w:rsidR="00343D4E" w:rsidRPr="00343D4E" w:rsidRDefault="00343D4E" w:rsidP="00343D4E">
            <w:pPr>
              <w:autoSpaceDE w:val="0"/>
              <w:autoSpaceDN w:val="0"/>
              <w:adjustRightInd w:val="0"/>
              <w:contextualSpacing/>
              <w:rPr>
                <w:rFonts w:ascii="Arial" w:hAnsi="Arial" w:cs="Arial"/>
                <w:sz w:val="20"/>
                <w:szCs w:val="20"/>
              </w:rPr>
            </w:pPr>
          </w:p>
        </w:tc>
      </w:tr>
    </w:tbl>
    <w:p w14:paraId="6A0ACD3C"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p>
    <w:p w14:paraId="3B7053DC" w14:textId="2822219B" w:rsidR="00343D4E" w:rsidRPr="00343D4E" w:rsidRDefault="00343D4E" w:rsidP="00343D4E">
      <w:pPr>
        <w:autoSpaceDE w:val="0"/>
        <w:autoSpaceDN w:val="0"/>
        <w:adjustRightInd w:val="0"/>
        <w:spacing w:after="0" w:line="240" w:lineRule="auto"/>
        <w:ind w:left="1134"/>
        <w:rPr>
          <w:rFonts w:ascii="Arial" w:eastAsia="Times New Roman" w:hAnsi="Arial" w:cs="Arial"/>
          <w:sz w:val="20"/>
          <w:szCs w:val="20"/>
          <w:lang w:eastAsia="en-GB"/>
        </w:rPr>
      </w:pPr>
      <w:r w:rsidRPr="00343D4E">
        <w:rPr>
          <w:rFonts w:ascii="Arial" w:eastAsia="Times New Roman" w:hAnsi="Arial" w:cs="Arial"/>
          <w:sz w:val="20"/>
          <w:szCs w:val="20"/>
          <w:lang w:eastAsia="en-GB"/>
        </w:rPr>
        <w:t xml:space="preserve">Contact address to be used by The Landlord at the end of the </w:t>
      </w:r>
      <w:r w:rsidR="00AF35C3">
        <w:rPr>
          <w:rFonts w:ascii="Arial" w:eastAsia="Times New Roman" w:hAnsi="Arial" w:cs="Arial"/>
          <w:sz w:val="20"/>
          <w:szCs w:val="20"/>
          <w:lang w:eastAsia="en-GB"/>
        </w:rPr>
        <w:t>contract</w:t>
      </w:r>
      <w:r w:rsidRPr="00343D4E">
        <w:rPr>
          <w:rFonts w:ascii="Arial" w:eastAsia="Times New Roman" w:hAnsi="Arial" w:cs="Arial"/>
          <w:sz w:val="20"/>
          <w:szCs w:val="20"/>
          <w:lang w:eastAsia="en-GB"/>
        </w:rPr>
        <w:t>:</w:t>
      </w:r>
    </w:p>
    <w:p w14:paraId="5F4DE953" w14:textId="77777777" w:rsidR="00343D4E" w:rsidRPr="00343D4E" w:rsidRDefault="00343D4E" w:rsidP="00343D4E">
      <w:pPr>
        <w:autoSpaceDE w:val="0"/>
        <w:autoSpaceDN w:val="0"/>
        <w:adjustRightInd w:val="0"/>
        <w:spacing w:after="0" w:line="240" w:lineRule="auto"/>
        <w:ind w:left="1134"/>
        <w:rPr>
          <w:rFonts w:ascii="Arial" w:eastAsia="Times New Roman" w:hAnsi="Arial" w:cs="Arial"/>
          <w:sz w:val="20"/>
          <w:szCs w:val="20"/>
          <w:lang w:eastAsia="en-GB"/>
        </w:rPr>
      </w:pPr>
      <w:r w:rsidRPr="00343D4E">
        <w:rPr>
          <w:rFonts w:ascii="Arial" w:eastAsia="Times New Roman" w:hAnsi="Arial" w:cs="Arial"/>
          <w:sz w:val="20"/>
          <w:szCs w:val="20"/>
          <w:lang w:eastAsia="en-GB"/>
        </w:rPr>
        <w:t>................................................................................................................................</w:t>
      </w:r>
    </w:p>
    <w:p w14:paraId="4AFCFD27" w14:textId="77777777" w:rsidR="00343D4E" w:rsidRPr="00343D4E" w:rsidRDefault="00343D4E" w:rsidP="00343D4E">
      <w:pPr>
        <w:autoSpaceDE w:val="0"/>
        <w:autoSpaceDN w:val="0"/>
        <w:adjustRightInd w:val="0"/>
        <w:spacing w:after="0" w:line="240" w:lineRule="auto"/>
        <w:ind w:left="1134"/>
        <w:rPr>
          <w:rFonts w:ascii="Arial" w:eastAsia="Times New Roman" w:hAnsi="Arial" w:cs="Arial"/>
          <w:sz w:val="20"/>
          <w:szCs w:val="20"/>
          <w:lang w:eastAsia="en-GB"/>
        </w:rPr>
      </w:pPr>
      <w:r w:rsidRPr="00343D4E">
        <w:rPr>
          <w:rFonts w:ascii="Arial" w:eastAsia="Times New Roman" w:hAnsi="Arial" w:cs="Arial"/>
          <w:sz w:val="20"/>
          <w:szCs w:val="20"/>
          <w:lang w:eastAsia="en-GB"/>
        </w:rPr>
        <w:t>................................................................................................................................</w:t>
      </w:r>
    </w:p>
    <w:p w14:paraId="66889F80" w14:textId="77777777" w:rsidR="00343D4E" w:rsidRPr="00343D4E" w:rsidRDefault="00343D4E" w:rsidP="00343D4E">
      <w:pPr>
        <w:autoSpaceDE w:val="0"/>
        <w:autoSpaceDN w:val="0"/>
        <w:adjustRightInd w:val="0"/>
        <w:spacing w:after="0" w:line="240" w:lineRule="auto"/>
        <w:ind w:left="1134"/>
        <w:rPr>
          <w:rFonts w:ascii="Arial" w:eastAsia="Times New Roman" w:hAnsi="Arial" w:cs="Arial"/>
          <w:sz w:val="20"/>
          <w:szCs w:val="20"/>
          <w:lang w:eastAsia="en-GB"/>
        </w:rPr>
      </w:pPr>
      <w:r w:rsidRPr="00343D4E">
        <w:rPr>
          <w:rFonts w:ascii="Arial" w:eastAsia="Times New Roman" w:hAnsi="Arial" w:cs="Arial"/>
          <w:sz w:val="20"/>
          <w:szCs w:val="20"/>
          <w:lang w:eastAsia="en-GB"/>
        </w:rPr>
        <w:t>................................................................................................................................</w:t>
      </w:r>
    </w:p>
    <w:p w14:paraId="225BE5A4" w14:textId="77777777" w:rsidR="00343D4E" w:rsidRPr="00343D4E" w:rsidRDefault="00343D4E" w:rsidP="00343D4E">
      <w:pPr>
        <w:autoSpaceDE w:val="0"/>
        <w:autoSpaceDN w:val="0"/>
        <w:adjustRightInd w:val="0"/>
        <w:spacing w:after="0" w:line="240" w:lineRule="auto"/>
        <w:ind w:left="1134"/>
        <w:rPr>
          <w:rFonts w:ascii="Arial" w:eastAsia="Times New Roman" w:hAnsi="Arial" w:cs="Arial"/>
          <w:sz w:val="20"/>
          <w:szCs w:val="20"/>
          <w:lang w:eastAsia="en-GB"/>
        </w:rPr>
      </w:pPr>
    </w:p>
    <w:p w14:paraId="3A858CE2" w14:textId="53DCC64E" w:rsidR="00343D4E" w:rsidRPr="00343D4E" w:rsidRDefault="00343D4E" w:rsidP="00343D4E">
      <w:pPr>
        <w:autoSpaceDE w:val="0"/>
        <w:autoSpaceDN w:val="0"/>
        <w:adjustRightInd w:val="0"/>
        <w:spacing w:after="0" w:line="240" w:lineRule="auto"/>
        <w:ind w:left="1134"/>
        <w:rPr>
          <w:rFonts w:ascii="Arial" w:eastAsia="Times New Roman" w:hAnsi="Arial" w:cs="Arial"/>
          <w:sz w:val="20"/>
          <w:szCs w:val="20"/>
          <w:lang w:eastAsia="en-GB"/>
        </w:rPr>
      </w:pPr>
      <w:r w:rsidRPr="00343D4E">
        <w:rPr>
          <w:rFonts w:ascii="Arial" w:eastAsia="Times New Roman" w:hAnsi="Arial" w:cs="Arial"/>
          <w:sz w:val="20"/>
          <w:szCs w:val="20"/>
          <w:lang w:eastAsia="en-GB"/>
        </w:rPr>
        <w:t xml:space="preserve">Note: please see Note 3 below regarding the </w:t>
      </w:r>
      <w:r w:rsidR="00325ED1">
        <w:rPr>
          <w:rFonts w:ascii="Arial" w:eastAsia="Times New Roman" w:hAnsi="Arial" w:cs="Arial"/>
          <w:sz w:val="20"/>
          <w:szCs w:val="20"/>
          <w:lang w:eastAsia="en-GB"/>
        </w:rPr>
        <w:t>contract holder’</w:t>
      </w:r>
      <w:r w:rsidRPr="00343D4E">
        <w:rPr>
          <w:rFonts w:ascii="Arial" w:eastAsia="Times New Roman" w:hAnsi="Arial" w:cs="Arial"/>
          <w:sz w:val="20"/>
          <w:szCs w:val="20"/>
          <w:lang w:eastAsia="en-GB"/>
        </w:rPr>
        <w:t xml:space="preserve">s or lead </w:t>
      </w:r>
      <w:r w:rsidR="00325ED1">
        <w:rPr>
          <w:rFonts w:ascii="Arial" w:eastAsia="Times New Roman" w:hAnsi="Arial" w:cs="Arial"/>
          <w:sz w:val="20"/>
          <w:szCs w:val="20"/>
          <w:lang w:eastAsia="en-GB"/>
        </w:rPr>
        <w:t>contract holder</w:t>
      </w:r>
      <w:r w:rsidRPr="00343D4E">
        <w:rPr>
          <w:rFonts w:ascii="Arial" w:eastAsia="Times New Roman" w:hAnsi="Arial" w:cs="Arial"/>
          <w:sz w:val="20"/>
          <w:szCs w:val="20"/>
          <w:lang w:eastAsia="en-GB"/>
        </w:rPr>
        <w:t xml:space="preserve">’s responsibility to register their contact address with The DPS and to ensure that address is updated at the end of the </w:t>
      </w:r>
      <w:r w:rsidR="00AF35C3">
        <w:rPr>
          <w:rFonts w:ascii="Arial" w:eastAsia="Times New Roman" w:hAnsi="Arial" w:cs="Arial"/>
          <w:sz w:val="20"/>
          <w:szCs w:val="20"/>
          <w:lang w:eastAsia="en-GB"/>
        </w:rPr>
        <w:t>contract</w:t>
      </w:r>
      <w:r w:rsidRPr="00343D4E">
        <w:rPr>
          <w:rFonts w:ascii="Arial" w:eastAsia="Times New Roman" w:hAnsi="Arial" w:cs="Arial"/>
          <w:sz w:val="20"/>
          <w:szCs w:val="20"/>
          <w:lang w:eastAsia="en-GB"/>
        </w:rPr>
        <w:t>.</w:t>
      </w:r>
    </w:p>
    <w:p w14:paraId="307A9ECE"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p>
    <w:p w14:paraId="6B2B2378" w14:textId="77777777" w:rsidR="00343D4E" w:rsidRPr="00343D4E" w:rsidRDefault="00343D4E" w:rsidP="00343D4E">
      <w:pPr>
        <w:numPr>
          <w:ilvl w:val="0"/>
          <w:numId w:val="5"/>
        </w:numPr>
        <w:autoSpaceDE w:val="0"/>
        <w:autoSpaceDN w:val="0"/>
        <w:adjustRightInd w:val="0"/>
        <w:spacing w:after="0" w:line="240" w:lineRule="auto"/>
        <w:contextualSpacing/>
        <w:rPr>
          <w:rFonts w:ascii="Arial" w:eastAsia="Times New Roman" w:hAnsi="Arial" w:cs="Arial"/>
          <w:sz w:val="20"/>
          <w:szCs w:val="20"/>
          <w:lang w:eastAsia="en-GB"/>
        </w:rPr>
      </w:pPr>
      <w:r w:rsidRPr="00343D4E">
        <w:rPr>
          <w:rFonts w:ascii="Arial" w:eastAsia="Times New Roman" w:hAnsi="Arial" w:cs="Arial"/>
          <w:sz w:val="20"/>
          <w:szCs w:val="20"/>
          <w:lang w:eastAsia="en-GB"/>
        </w:rPr>
        <w:t>Name of Third Party making the payment:</w:t>
      </w:r>
    </w:p>
    <w:p w14:paraId="70FC9C3D" w14:textId="77777777" w:rsidR="00343D4E" w:rsidRPr="00343D4E" w:rsidRDefault="00343D4E" w:rsidP="00343D4E">
      <w:pPr>
        <w:autoSpaceDE w:val="0"/>
        <w:autoSpaceDN w:val="0"/>
        <w:adjustRightInd w:val="0"/>
        <w:spacing w:after="0" w:line="240" w:lineRule="auto"/>
        <w:ind w:left="1080"/>
        <w:contextualSpacing/>
        <w:rPr>
          <w:rFonts w:ascii="Arial" w:eastAsia="Times New Roman" w:hAnsi="Arial" w:cs="Arial"/>
          <w:sz w:val="20"/>
          <w:szCs w:val="20"/>
          <w:lang w:eastAsia="en-GB"/>
        </w:rPr>
      </w:pPr>
    </w:p>
    <w:p w14:paraId="2602D4DC" w14:textId="77777777" w:rsidR="00343D4E" w:rsidRPr="00343D4E" w:rsidRDefault="00343D4E" w:rsidP="00343D4E">
      <w:pPr>
        <w:autoSpaceDE w:val="0"/>
        <w:autoSpaceDN w:val="0"/>
        <w:adjustRightInd w:val="0"/>
        <w:spacing w:after="0" w:line="240" w:lineRule="auto"/>
        <w:ind w:left="1134"/>
        <w:rPr>
          <w:rFonts w:ascii="Arial" w:eastAsia="Times New Roman" w:hAnsi="Arial" w:cs="Arial"/>
          <w:sz w:val="20"/>
          <w:szCs w:val="20"/>
          <w:lang w:eastAsia="en-GB"/>
        </w:rPr>
      </w:pPr>
      <w:r w:rsidRPr="00343D4E">
        <w:rPr>
          <w:rFonts w:ascii="Arial" w:eastAsia="Times New Roman" w:hAnsi="Arial" w:cs="Arial"/>
          <w:sz w:val="20"/>
          <w:szCs w:val="20"/>
          <w:lang w:eastAsia="en-GB"/>
        </w:rPr>
        <w:t>Name:</w:t>
      </w:r>
    </w:p>
    <w:p w14:paraId="55ACC9C5" w14:textId="77777777" w:rsidR="00343D4E" w:rsidRPr="00343D4E" w:rsidRDefault="00343D4E" w:rsidP="00343D4E">
      <w:pPr>
        <w:autoSpaceDE w:val="0"/>
        <w:autoSpaceDN w:val="0"/>
        <w:adjustRightInd w:val="0"/>
        <w:spacing w:after="0" w:line="240" w:lineRule="auto"/>
        <w:ind w:left="1134"/>
        <w:rPr>
          <w:rFonts w:ascii="Arial" w:eastAsia="Times New Roman" w:hAnsi="Arial" w:cs="Arial"/>
          <w:sz w:val="20"/>
          <w:szCs w:val="20"/>
          <w:lang w:eastAsia="en-GB"/>
        </w:rPr>
      </w:pPr>
      <w:r w:rsidRPr="00343D4E">
        <w:rPr>
          <w:rFonts w:ascii="Arial" w:eastAsia="Times New Roman" w:hAnsi="Arial" w:cs="Arial"/>
          <w:sz w:val="20"/>
          <w:szCs w:val="20"/>
          <w:lang w:eastAsia="en-GB"/>
        </w:rPr>
        <w:t>Address including postcode:</w:t>
      </w:r>
    </w:p>
    <w:p w14:paraId="60C58034" w14:textId="77777777" w:rsidR="00343D4E" w:rsidRPr="00343D4E" w:rsidRDefault="00343D4E" w:rsidP="00343D4E">
      <w:pPr>
        <w:autoSpaceDE w:val="0"/>
        <w:autoSpaceDN w:val="0"/>
        <w:adjustRightInd w:val="0"/>
        <w:spacing w:after="0" w:line="240" w:lineRule="auto"/>
        <w:ind w:left="1134"/>
        <w:rPr>
          <w:rFonts w:ascii="Arial" w:eastAsia="Times New Roman" w:hAnsi="Arial" w:cs="Arial"/>
          <w:sz w:val="20"/>
          <w:szCs w:val="20"/>
          <w:lang w:eastAsia="en-GB"/>
        </w:rPr>
      </w:pPr>
      <w:r w:rsidRPr="00343D4E">
        <w:rPr>
          <w:rFonts w:ascii="Arial" w:eastAsia="Times New Roman" w:hAnsi="Arial" w:cs="Arial"/>
          <w:sz w:val="20"/>
          <w:szCs w:val="20"/>
          <w:lang w:eastAsia="en-GB"/>
        </w:rPr>
        <w:t>Telephone number(s):</w:t>
      </w:r>
    </w:p>
    <w:p w14:paraId="13D42B7A" w14:textId="77777777" w:rsidR="00343D4E" w:rsidRPr="00343D4E" w:rsidRDefault="00343D4E" w:rsidP="00343D4E">
      <w:pPr>
        <w:autoSpaceDE w:val="0"/>
        <w:autoSpaceDN w:val="0"/>
        <w:adjustRightInd w:val="0"/>
        <w:spacing w:after="0" w:line="240" w:lineRule="auto"/>
        <w:ind w:left="1134"/>
        <w:rPr>
          <w:rFonts w:ascii="Arial" w:eastAsia="Times New Roman" w:hAnsi="Arial" w:cs="Arial"/>
          <w:sz w:val="20"/>
          <w:szCs w:val="20"/>
          <w:lang w:eastAsia="en-GB"/>
        </w:rPr>
      </w:pPr>
      <w:r w:rsidRPr="00343D4E">
        <w:rPr>
          <w:rFonts w:ascii="Arial" w:eastAsia="Times New Roman" w:hAnsi="Arial" w:cs="Arial"/>
          <w:sz w:val="20"/>
          <w:szCs w:val="20"/>
          <w:lang w:eastAsia="en-GB"/>
        </w:rPr>
        <w:t>Email address(es):</w:t>
      </w:r>
    </w:p>
    <w:p w14:paraId="4D949FF7" w14:textId="77777777" w:rsidR="00343D4E" w:rsidRPr="00343D4E" w:rsidRDefault="00343D4E" w:rsidP="00343D4E">
      <w:pPr>
        <w:autoSpaceDE w:val="0"/>
        <w:autoSpaceDN w:val="0"/>
        <w:adjustRightInd w:val="0"/>
        <w:spacing w:after="0" w:line="240" w:lineRule="auto"/>
        <w:ind w:left="1134"/>
        <w:rPr>
          <w:rFonts w:ascii="Arial" w:eastAsia="Times New Roman" w:hAnsi="Arial" w:cs="Arial"/>
          <w:sz w:val="20"/>
          <w:szCs w:val="20"/>
          <w:lang w:eastAsia="en-GB"/>
        </w:rPr>
      </w:pPr>
      <w:r w:rsidRPr="00343D4E">
        <w:rPr>
          <w:rFonts w:ascii="Arial" w:eastAsia="Times New Roman" w:hAnsi="Arial" w:cs="Arial"/>
          <w:sz w:val="20"/>
          <w:szCs w:val="20"/>
          <w:lang w:eastAsia="en-GB"/>
        </w:rPr>
        <w:t>Fax Number(s):</w:t>
      </w:r>
    </w:p>
    <w:p w14:paraId="59C9ACDB" w14:textId="77777777" w:rsidR="00343D4E" w:rsidRPr="00343D4E" w:rsidRDefault="00343D4E" w:rsidP="00343D4E">
      <w:pPr>
        <w:autoSpaceDE w:val="0"/>
        <w:autoSpaceDN w:val="0"/>
        <w:adjustRightInd w:val="0"/>
        <w:spacing w:after="0" w:line="240" w:lineRule="auto"/>
        <w:ind w:left="1134"/>
        <w:rPr>
          <w:rFonts w:ascii="Arial" w:eastAsia="Times New Roman" w:hAnsi="Arial" w:cs="Arial"/>
          <w:sz w:val="20"/>
          <w:szCs w:val="20"/>
          <w:lang w:eastAsia="en-GB"/>
        </w:rPr>
      </w:pPr>
    </w:p>
    <w:p w14:paraId="28F93D81" w14:textId="77777777" w:rsidR="00343D4E" w:rsidRPr="00343D4E" w:rsidRDefault="00343D4E" w:rsidP="00343D4E">
      <w:pPr>
        <w:autoSpaceDE w:val="0"/>
        <w:autoSpaceDN w:val="0"/>
        <w:adjustRightInd w:val="0"/>
        <w:spacing w:after="0" w:line="240" w:lineRule="auto"/>
        <w:ind w:left="1134"/>
        <w:rPr>
          <w:rFonts w:ascii="Arial" w:eastAsia="Times New Roman" w:hAnsi="Arial" w:cs="Arial"/>
          <w:sz w:val="20"/>
          <w:szCs w:val="20"/>
          <w:lang w:eastAsia="en-GB"/>
        </w:rPr>
      </w:pPr>
      <w:r w:rsidRPr="00343D4E">
        <w:rPr>
          <w:rFonts w:ascii="Arial" w:eastAsia="Times New Roman" w:hAnsi="Arial" w:cs="Arial"/>
          <w:sz w:val="20"/>
          <w:szCs w:val="20"/>
          <w:lang w:eastAsia="en-GB"/>
        </w:rPr>
        <w:t>Note: If there are additional third parties, please attach a continuation sheet with the same information for the further third parties.</w:t>
      </w:r>
    </w:p>
    <w:p w14:paraId="7CB93F92" w14:textId="77777777" w:rsidR="00343D4E" w:rsidRPr="00343D4E" w:rsidRDefault="00343D4E" w:rsidP="00343D4E">
      <w:pPr>
        <w:autoSpaceDE w:val="0"/>
        <w:autoSpaceDN w:val="0"/>
        <w:adjustRightInd w:val="0"/>
        <w:spacing w:after="0" w:line="240" w:lineRule="auto"/>
        <w:ind w:left="1134"/>
        <w:rPr>
          <w:rFonts w:ascii="Arial" w:eastAsia="Times New Roman" w:hAnsi="Arial" w:cs="Arial"/>
          <w:sz w:val="20"/>
          <w:szCs w:val="20"/>
          <w:lang w:eastAsia="en-GB"/>
        </w:rPr>
      </w:pPr>
    </w:p>
    <w:p w14:paraId="69C8CFB4" w14:textId="77777777" w:rsidR="00343D4E" w:rsidRPr="00343D4E" w:rsidRDefault="00343D4E" w:rsidP="00343D4E">
      <w:pPr>
        <w:numPr>
          <w:ilvl w:val="0"/>
          <w:numId w:val="5"/>
        </w:numPr>
        <w:autoSpaceDE w:val="0"/>
        <w:autoSpaceDN w:val="0"/>
        <w:adjustRightInd w:val="0"/>
        <w:spacing w:after="0" w:line="240" w:lineRule="auto"/>
        <w:contextualSpacing/>
        <w:rPr>
          <w:rFonts w:ascii="Arial" w:eastAsia="Times New Roman" w:hAnsi="Arial" w:cs="Arial"/>
          <w:sz w:val="20"/>
          <w:szCs w:val="20"/>
          <w:lang w:eastAsia="en-GB"/>
        </w:rPr>
      </w:pPr>
      <w:r w:rsidRPr="00343D4E">
        <w:rPr>
          <w:rFonts w:ascii="Arial" w:eastAsia="Times New Roman" w:hAnsi="Arial" w:cs="Arial"/>
          <w:sz w:val="20"/>
          <w:szCs w:val="20"/>
          <w:lang w:eastAsia="en-GB"/>
        </w:rPr>
        <w:t>Circumstances when all or any part of the deposit may be retained by the Landlord.</w:t>
      </w:r>
    </w:p>
    <w:p w14:paraId="57D51C68" w14:textId="77777777" w:rsidR="00343D4E" w:rsidRPr="00343D4E" w:rsidRDefault="00343D4E" w:rsidP="00343D4E">
      <w:pPr>
        <w:autoSpaceDE w:val="0"/>
        <w:autoSpaceDN w:val="0"/>
        <w:adjustRightInd w:val="0"/>
        <w:spacing w:after="0" w:line="240" w:lineRule="auto"/>
        <w:ind w:left="1080"/>
        <w:contextualSpacing/>
        <w:rPr>
          <w:rFonts w:ascii="Arial" w:eastAsia="Times New Roman" w:hAnsi="Arial" w:cs="Arial"/>
          <w:sz w:val="20"/>
          <w:szCs w:val="20"/>
          <w:lang w:eastAsia="en-GB"/>
        </w:rPr>
      </w:pPr>
    </w:p>
    <w:p w14:paraId="25AFB0D4" w14:textId="77777777" w:rsidR="00343D4E" w:rsidRPr="00343D4E" w:rsidRDefault="00343D4E" w:rsidP="00343D4E">
      <w:pPr>
        <w:autoSpaceDE w:val="0"/>
        <w:autoSpaceDN w:val="0"/>
        <w:adjustRightInd w:val="0"/>
        <w:spacing w:after="0" w:line="240" w:lineRule="auto"/>
        <w:ind w:left="1134"/>
        <w:rPr>
          <w:rFonts w:ascii="Arial" w:eastAsia="Times New Roman" w:hAnsi="Arial" w:cs="Arial"/>
          <w:sz w:val="20"/>
          <w:szCs w:val="20"/>
          <w:lang w:eastAsia="en-GB"/>
        </w:rPr>
      </w:pPr>
      <w:r w:rsidRPr="00343D4E">
        <w:rPr>
          <w:rFonts w:ascii="Arial" w:eastAsia="Times New Roman" w:hAnsi="Arial" w:cs="Arial"/>
          <w:sz w:val="20"/>
          <w:szCs w:val="20"/>
          <w:lang w:eastAsia="en-GB"/>
        </w:rPr>
        <w:t>Circumstances when all or any part of the deposit may be retained by the Landlord. Refer to Clause(s) [ please insert relevant clause reference below ] of Tenancy Agreement.</w:t>
      </w:r>
    </w:p>
    <w:p w14:paraId="601F6FD5"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p>
    <w:p w14:paraId="31122EC6" w14:textId="77777777" w:rsidR="00343D4E" w:rsidRPr="00343D4E" w:rsidRDefault="00343D4E" w:rsidP="00343D4E">
      <w:pPr>
        <w:autoSpaceDE w:val="0"/>
        <w:autoSpaceDN w:val="0"/>
        <w:adjustRightInd w:val="0"/>
        <w:spacing w:after="0" w:line="240" w:lineRule="auto"/>
        <w:ind w:left="1134"/>
        <w:rPr>
          <w:rFonts w:ascii="Arial" w:eastAsia="Times New Roman" w:hAnsi="Arial" w:cs="Arial"/>
          <w:sz w:val="20"/>
          <w:szCs w:val="20"/>
          <w:lang w:eastAsia="en-GB"/>
        </w:rPr>
      </w:pPr>
      <w:r w:rsidRPr="00343D4E">
        <w:rPr>
          <w:rFonts w:ascii="Arial" w:eastAsia="Times New Roman" w:hAnsi="Arial" w:cs="Arial"/>
          <w:sz w:val="20"/>
          <w:szCs w:val="20"/>
          <w:lang w:eastAsia="en-GB"/>
        </w:rPr>
        <w:t>I/We (being the Landlord) certify that –</w:t>
      </w:r>
    </w:p>
    <w:p w14:paraId="21992717" w14:textId="77777777" w:rsidR="00343D4E" w:rsidRPr="00343D4E" w:rsidRDefault="00343D4E" w:rsidP="00343D4E">
      <w:pPr>
        <w:numPr>
          <w:ilvl w:val="0"/>
          <w:numId w:val="3"/>
        </w:numPr>
        <w:autoSpaceDE w:val="0"/>
        <w:autoSpaceDN w:val="0"/>
        <w:adjustRightInd w:val="0"/>
        <w:spacing w:after="0" w:line="240" w:lineRule="auto"/>
        <w:contextualSpacing/>
        <w:rPr>
          <w:rFonts w:ascii="Arial" w:eastAsia="Times New Roman" w:hAnsi="Arial" w:cs="Arial"/>
          <w:sz w:val="20"/>
          <w:szCs w:val="20"/>
          <w:lang w:eastAsia="en-GB"/>
        </w:rPr>
      </w:pPr>
      <w:r w:rsidRPr="00343D4E">
        <w:rPr>
          <w:rFonts w:ascii="Arial" w:eastAsia="Times New Roman" w:hAnsi="Arial" w:cs="Arial"/>
          <w:sz w:val="20"/>
          <w:szCs w:val="20"/>
          <w:lang w:eastAsia="en-GB"/>
        </w:rPr>
        <w:t>The information provided is accurate to the best of my/our knowledge and belief</w:t>
      </w:r>
    </w:p>
    <w:p w14:paraId="0B7D69F0" w14:textId="30753345" w:rsidR="00343D4E" w:rsidRPr="00343D4E" w:rsidRDefault="00343D4E" w:rsidP="00343D4E">
      <w:pPr>
        <w:numPr>
          <w:ilvl w:val="0"/>
          <w:numId w:val="3"/>
        </w:numPr>
        <w:autoSpaceDE w:val="0"/>
        <w:autoSpaceDN w:val="0"/>
        <w:adjustRightInd w:val="0"/>
        <w:spacing w:after="0" w:line="240" w:lineRule="auto"/>
        <w:contextualSpacing/>
        <w:rPr>
          <w:rFonts w:ascii="Arial" w:eastAsia="Times New Roman" w:hAnsi="Arial" w:cs="Arial"/>
          <w:sz w:val="20"/>
          <w:szCs w:val="20"/>
          <w:lang w:eastAsia="en-GB"/>
        </w:rPr>
      </w:pPr>
      <w:r w:rsidRPr="00343D4E">
        <w:rPr>
          <w:rFonts w:ascii="Arial" w:eastAsia="Times New Roman" w:hAnsi="Arial" w:cs="Arial"/>
          <w:sz w:val="20"/>
          <w:szCs w:val="20"/>
          <w:lang w:eastAsia="en-GB"/>
        </w:rPr>
        <w:t xml:space="preserve">I/We have given the </w:t>
      </w:r>
      <w:r w:rsidR="00325ED1">
        <w:rPr>
          <w:rFonts w:ascii="Arial" w:eastAsia="Times New Roman" w:hAnsi="Arial" w:cs="Arial"/>
          <w:sz w:val="20"/>
          <w:szCs w:val="20"/>
          <w:lang w:eastAsia="en-GB"/>
        </w:rPr>
        <w:t>contract holder</w:t>
      </w:r>
      <w:r w:rsidRPr="00343D4E">
        <w:rPr>
          <w:rFonts w:ascii="Arial" w:eastAsia="Times New Roman" w:hAnsi="Arial" w:cs="Arial"/>
          <w:sz w:val="20"/>
          <w:szCs w:val="20"/>
          <w:lang w:eastAsia="en-GB"/>
        </w:rPr>
        <w:t xml:space="preserve">(s) the opportunity to sign this document by way of confirmation that the information is accurate to the best of the </w:t>
      </w:r>
      <w:r w:rsidR="00325ED1">
        <w:rPr>
          <w:rFonts w:ascii="Arial" w:eastAsia="Times New Roman" w:hAnsi="Arial" w:cs="Arial"/>
          <w:sz w:val="20"/>
          <w:szCs w:val="20"/>
          <w:lang w:eastAsia="en-GB"/>
        </w:rPr>
        <w:t>contract holder</w:t>
      </w:r>
      <w:r w:rsidRPr="00343D4E">
        <w:rPr>
          <w:rFonts w:ascii="Arial" w:eastAsia="Times New Roman" w:hAnsi="Arial" w:cs="Arial"/>
          <w:sz w:val="20"/>
          <w:szCs w:val="20"/>
          <w:lang w:eastAsia="en-GB"/>
        </w:rPr>
        <w:t>(s) knowledge and belief</w:t>
      </w:r>
    </w:p>
    <w:p w14:paraId="6555C1BA"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p>
    <w:tbl>
      <w:tblPr>
        <w:tblStyle w:val="TableGrid1"/>
        <w:tblW w:w="0" w:type="auto"/>
        <w:tblInd w:w="-5" w:type="dxa"/>
        <w:tblLook w:val="04A0" w:firstRow="1" w:lastRow="0" w:firstColumn="1" w:lastColumn="0" w:noHBand="0" w:noVBand="1"/>
      </w:tblPr>
      <w:tblGrid>
        <w:gridCol w:w="10895"/>
      </w:tblGrid>
      <w:tr w:rsidR="00343D4E" w:rsidRPr="00343D4E" w14:paraId="4B53C3DA" w14:textId="77777777">
        <w:tc>
          <w:tcPr>
            <w:tcW w:w="10895" w:type="dxa"/>
            <w:tcBorders>
              <w:top w:val="nil"/>
              <w:left w:val="nil"/>
              <w:bottom w:val="nil"/>
              <w:right w:val="nil"/>
            </w:tcBorders>
          </w:tcPr>
          <w:p w14:paraId="25F5D67C" w14:textId="77777777" w:rsidR="00343D4E" w:rsidRPr="00343D4E" w:rsidRDefault="00343D4E" w:rsidP="00343D4E">
            <w:pPr>
              <w:autoSpaceDE w:val="0"/>
              <w:autoSpaceDN w:val="0"/>
              <w:adjustRightInd w:val="0"/>
              <w:rPr>
                <w:rFonts w:ascii="Arial" w:hAnsi="Arial" w:cs="Arial"/>
                <w:sz w:val="10"/>
                <w:szCs w:val="10"/>
              </w:rPr>
            </w:pPr>
            <w:r w:rsidRPr="00343D4E">
              <w:rPr>
                <w:rFonts w:ascii="Arial" w:hAnsi="Arial" w:cs="Arial"/>
                <w:color w:val="FFFFFF"/>
                <w:sz w:val="10"/>
                <w:szCs w:val="10"/>
              </w:rPr>
              <w:t>[[LandlordSign.Name]]</w:t>
            </w:r>
          </w:p>
          <w:p w14:paraId="63322BAF" w14:textId="77777777" w:rsidR="00343D4E" w:rsidRPr="00343D4E" w:rsidRDefault="00343D4E" w:rsidP="00343D4E">
            <w:pPr>
              <w:autoSpaceDE w:val="0"/>
              <w:autoSpaceDN w:val="0"/>
              <w:adjustRightInd w:val="0"/>
              <w:rPr>
                <w:rFonts w:ascii="Arial" w:hAnsi="Arial" w:cs="Arial"/>
                <w:sz w:val="20"/>
                <w:szCs w:val="20"/>
              </w:rPr>
            </w:pPr>
            <w:r w:rsidRPr="00343D4E">
              <w:rPr>
                <w:rFonts w:ascii="Arial" w:hAnsi="Arial" w:cs="Arial"/>
                <w:sz w:val="20"/>
                <w:szCs w:val="20"/>
              </w:rPr>
              <w:t>Landlord(s): ...................................... Signature(s): ......................................</w:t>
            </w:r>
          </w:p>
          <w:p w14:paraId="16C2D435" w14:textId="77777777" w:rsidR="00343D4E" w:rsidRPr="00343D4E" w:rsidRDefault="00343D4E" w:rsidP="00343D4E">
            <w:pPr>
              <w:autoSpaceDE w:val="0"/>
              <w:autoSpaceDN w:val="0"/>
              <w:adjustRightInd w:val="0"/>
              <w:rPr>
                <w:rFonts w:ascii="Arial" w:hAnsi="Arial" w:cs="Arial"/>
                <w:sz w:val="20"/>
                <w:szCs w:val="20"/>
              </w:rPr>
            </w:pPr>
          </w:p>
        </w:tc>
      </w:tr>
    </w:tbl>
    <w:p w14:paraId="678D70CA"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p>
    <w:p w14:paraId="382CD31E"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r w:rsidRPr="00343D4E">
        <w:rPr>
          <w:rFonts w:ascii="Arial" w:eastAsia="Times New Roman" w:hAnsi="Arial" w:cs="Arial"/>
          <w:sz w:val="20"/>
          <w:szCs w:val="20"/>
          <w:lang w:eastAsia="en-GB"/>
        </w:rPr>
        <w:t xml:space="preserve">Dated: </w:t>
      </w:r>
    </w:p>
    <w:p w14:paraId="2AAC08A8"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p>
    <w:tbl>
      <w:tblPr>
        <w:tblStyle w:val="TableGrid1"/>
        <w:tblW w:w="0" w:type="auto"/>
        <w:tblInd w:w="-5" w:type="dxa"/>
        <w:tblLook w:val="04A0" w:firstRow="1" w:lastRow="0" w:firstColumn="1" w:lastColumn="0" w:noHBand="0" w:noVBand="1"/>
      </w:tblPr>
      <w:tblGrid>
        <w:gridCol w:w="10895"/>
      </w:tblGrid>
      <w:tr w:rsidR="00343D4E" w:rsidRPr="00343D4E" w14:paraId="4D893FE9" w14:textId="77777777">
        <w:tc>
          <w:tcPr>
            <w:tcW w:w="10895" w:type="dxa"/>
            <w:tcBorders>
              <w:top w:val="nil"/>
              <w:left w:val="nil"/>
              <w:bottom w:val="nil"/>
              <w:right w:val="nil"/>
            </w:tcBorders>
          </w:tcPr>
          <w:p w14:paraId="24D4D7F2" w14:textId="77777777" w:rsidR="00343D4E" w:rsidRPr="00343D4E" w:rsidRDefault="00343D4E" w:rsidP="00343D4E">
            <w:pPr>
              <w:autoSpaceDE w:val="0"/>
              <w:autoSpaceDN w:val="0"/>
              <w:adjustRightInd w:val="0"/>
              <w:rPr>
                <w:rFonts w:ascii="Arial" w:hAnsi="Arial" w:cs="Arial"/>
                <w:color w:val="FFFFFF"/>
                <w:sz w:val="10"/>
                <w:szCs w:val="10"/>
              </w:rPr>
            </w:pPr>
            <w:r w:rsidRPr="00343D4E">
              <w:rPr>
                <w:rFonts w:ascii="Arial" w:hAnsi="Arial" w:cs="Arial"/>
                <w:color w:val="FFFFFF"/>
                <w:sz w:val="10"/>
                <w:szCs w:val="10"/>
              </w:rPr>
              <w:t>[[TenantSign.Name]]</w:t>
            </w:r>
          </w:p>
          <w:p w14:paraId="146D1A43" w14:textId="4E03EBF0" w:rsidR="00343D4E" w:rsidRPr="00343D4E" w:rsidRDefault="00325ED1" w:rsidP="00343D4E">
            <w:pPr>
              <w:autoSpaceDE w:val="0"/>
              <w:autoSpaceDN w:val="0"/>
              <w:adjustRightInd w:val="0"/>
              <w:rPr>
                <w:rFonts w:ascii="Arial" w:hAnsi="Arial" w:cs="Arial"/>
                <w:sz w:val="20"/>
                <w:szCs w:val="20"/>
              </w:rPr>
            </w:pPr>
            <w:r>
              <w:rPr>
                <w:rFonts w:ascii="Arial" w:hAnsi="Arial" w:cs="Arial"/>
                <w:sz w:val="20"/>
                <w:szCs w:val="20"/>
              </w:rPr>
              <w:t>Contract Holder</w:t>
            </w:r>
            <w:r w:rsidR="00343D4E" w:rsidRPr="00343D4E">
              <w:rPr>
                <w:rFonts w:ascii="Arial" w:hAnsi="Arial" w:cs="Arial"/>
                <w:sz w:val="20"/>
                <w:szCs w:val="20"/>
              </w:rPr>
              <w:t>(s): ...................................... Signature(s): ......................................</w:t>
            </w:r>
          </w:p>
          <w:p w14:paraId="38952A6C" w14:textId="77777777" w:rsidR="00343D4E" w:rsidRPr="00343D4E" w:rsidRDefault="00343D4E" w:rsidP="00343D4E">
            <w:pPr>
              <w:autoSpaceDE w:val="0"/>
              <w:autoSpaceDN w:val="0"/>
              <w:adjustRightInd w:val="0"/>
              <w:rPr>
                <w:rFonts w:ascii="Arial" w:hAnsi="Arial" w:cs="Arial"/>
                <w:sz w:val="20"/>
                <w:szCs w:val="20"/>
              </w:rPr>
            </w:pPr>
          </w:p>
        </w:tc>
      </w:tr>
    </w:tbl>
    <w:p w14:paraId="25659CD8"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p>
    <w:p w14:paraId="463EE415"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r w:rsidRPr="00343D4E">
        <w:rPr>
          <w:rFonts w:ascii="Arial" w:eastAsia="Times New Roman" w:hAnsi="Arial" w:cs="Arial"/>
          <w:sz w:val="20"/>
          <w:szCs w:val="20"/>
          <w:lang w:eastAsia="en-GB"/>
        </w:rPr>
        <w:t xml:space="preserve">Dated: </w:t>
      </w:r>
    </w:p>
    <w:p w14:paraId="75C0DCC2"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p>
    <w:p w14:paraId="02E1E43C"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r w:rsidRPr="00343D4E">
        <w:rPr>
          <w:rFonts w:ascii="Arial" w:eastAsia="Times New Roman" w:hAnsi="Arial" w:cs="Arial"/>
          <w:sz w:val="20"/>
          <w:szCs w:val="20"/>
          <w:lang w:eastAsia="en-GB"/>
        </w:rPr>
        <w:t>NOTES</w:t>
      </w:r>
    </w:p>
    <w:p w14:paraId="2EFD78B0"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p>
    <w:p w14:paraId="4D0BB5D5" w14:textId="77777777" w:rsidR="00343D4E" w:rsidRPr="00343D4E" w:rsidRDefault="00343D4E" w:rsidP="00343D4E">
      <w:pPr>
        <w:numPr>
          <w:ilvl w:val="0"/>
          <w:numId w:val="4"/>
        </w:numPr>
        <w:autoSpaceDE w:val="0"/>
        <w:autoSpaceDN w:val="0"/>
        <w:adjustRightInd w:val="0"/>
        <w:spacing w:after="0" w:line="240" w:lineRule="auto"/>
        <w:ind w:left="851" w:hanging="567"/>
        <w:contextualSpacing/>
        <w:rPr>
          <w:rFonts w:ascii="Arial" w:eastAsia="Times New Roman" w:hAnsi="Arial" w:cs="Arial"/>
          <w:sz w:val="20"/>
          <w:szCs w:val="20"/>
          <w:lang w:eastAsia="en-GB"/>
        </w:rPr>
      </w:pPr>
      <w:r w:rsidRPr="00343D4E">
        <w:rPr>
          <w:rFonts w:ascii="Arial" w:eastAsia="Times New Roman" w:hAnsi="Arial" w:cs="Arial"/>
          <w:sz w:val="20"/>
          <w:szCs w:val="20"/>
          <w:lang w:eastAsia="en-GB"/>
        </w:rPr>
        <w:t>A copy of The Deposit Protection Service Custodial Terms and Conditions must be attached to this document. It is available to download from:</w:t>
      </w:r>
    </w:p>
    <w:p w14:paraId="554B7835" w14:textId="77777777" w:rsidR="00343D4E" w:rsidRPr="00343D4E" w:rsidRDefault="00343D4E" w:rsidP="00343D4E">
      <w:pPr>
        <w:autoSpaceDE w:val="0"/>
        <w:autoSpaceDN w:val="0"/>
        <w:adjustRightInd w:val="0"/>
        <w:spacing w:after="0" w:line="240" w:lineRule="auto"/>
        <w:ind w:left="851"/>
        <w:contextualSpacing/>
        <w:rPr>
          <w:rFonts w:ascii="Arial" w:eastAsia="Times New Roman" w:hAnsi="Arial" w:cs="Arial"/>
          <w:sz w:val="20"/>
          <w:szCs w:val="20"/>
          <w:lang w:eastAsia="en-GB"/>
        </w:rPr>
      </w:pPr>
      <w:r w:rsidRPr="00343D4E">
        <w:rPr>
          <w:rFonts w:ascii="Arial" w:eastAsia="Times New Roman" w:hAnsi="Arial" w:cs="Arial"/>
          <w:sz w:val="20"/>
          <w:szCs w:val="20"/>
          <w:lang w:eastAsia="en-GB"/>
        </w:rPr>
        <w:t>http://www.depositprotection.com/documents/terms-and-conditions-custodial.pdf</w:t>
      </w:r>
    </w:p>
    <w:p w14:paraId="4B4F5C33" w14:textId="77777777" w:rsidR="00343D4E" w:rsidRPr="00343D4E" w:rsidRDefault="00343D4E" w:rsidP="00343D4E">
      <w:pPr>
        <w:autoSpaceDE w:val="0"/>
        <w:autoSpaceDN w:val="0"/>
        <w:adjustRightInd w:val="0"/>
        <w:spacing w:after="0" w:line="240" w:lineRule="auto"/>
        <w:ind w:left="851"/>
        <w:contextualSpacing/>
        <w:rPr>
          <w:rFonts w:ascii="Arial" w:eastAsia="Times New Roman" w:hAnsi="Arial" w:cs="Arial"/>
          <w:sz w:val="20"/>
          <w:szCs w:val="20"/>
          <w:lang w:eastAsia="en-GB"/>
        </w:rPr>
      </w:pPr>
    </w:p>
    <w:p w14:paraId="3E90ED4A" w14:textId="6C26333D" w:rsidR="00343D4E" w:rsidRPr="00343D4E" w:rsidRDefault="00343D4E" w:rsidP="00343D4E">
      <w:pPr>
        <w:numPr>
          <w:ilvl w:val="0"/>
          <w:numId w:val="4"/>
        </w:numPr>
        <w:autoSpaceDE w:val="0"/>
        <w:autoSpaceDN w:val="0"/>
        <w:adjustRightInd w:val="0"/>
        <w:spacing w:after="0" w:line="240" w:lineRule="auto"/>
        <w:ind w:hanging="636"/>
        <w:contextualSpacing/>
        <w:rPr>
          <w:rFonts w:ascii="Arial" w:eastAsia="Times New Roman" w:hAnsi="Arial" w:cs="Arial"/>
          <w:sz w:val="20"/>
          <w:szCs w:val="20"/>
          <w:lang w:eastAsia="en-GB"/>
        </w:rPr>
      </w:pPr>
      <w:r w:rsidRPr="00343D4E">
        <w:rPr>
          <w:rFonts w:ascii="Arial" w:eastAsia="Times New Roman" w:hAnsi="Arial" w:cs="Arial"/>
          <w:sz w:val="20"/>
          <w:szCs w:val="20"/>
          <w:lang w:eastAsia="en-GB"/>
        </w:rPr>
        <w:t xml:space="preserve">The </w:t>
      </w:r>
      <w:r w:rsidR="00325ED1">
        <w:rPr>
          <w:rFonts w:ascii="Arial" w:eastAsia="Times New Roman" w:hAnsi="Arial" w:cs="Arial"/>
          <w:sz w:val="20"/>
          <w:szCs w:val="20"/>
          <w:lang w:eastAsia="en-GB"/>
        </w:rPr>
        <w:t>contract holders</w:t>
      </w:r>
      <w:r w:rsidRPr="00343D4E">
        <w:rPr>
          <w:rFonts w:ascii="Arial" w:eastAsia="Times New Roman" w:hAnsi="Arial" w:cs="Arial"/>
          <w:sz w:val="20"/>
          <w:szCs w:val="20"/>
          <w:lang w:eastAsia="en-GB"/>
        </w:rPr>
        <w:t xml:space="preserve">(s) and relevant persons (if any) agree that the lead </w:t>
      </w:r>
      <w:r w:rsidR="00325ED1">
        <w:rPr>
          <w:rFonts w:ascii="Arial" w:eastAsia="Times New Roman" w:hAnsi="Arial" w:cs="Arial"/>
          <w:sz w:val="20"/>
          <w:szCs w:val="20"/>
          <w:lang w:eastAsia="en-GB"/>
        </w:rPr>
        <w:t>contract holder</w:t>
      </w:r>
      <w:r w:rsidRPr="00343D4E">
        <w:rPr>
          <w:rFonts w:ascii="Arial" w:eastAsia="Times New Roman" w:hAnsi="Arial" w:cs="Arial"/>
          <w:sz w:val="20"/>
          <w:szCs w:val="20"/>
          <w:lang w:eastAsia="en-GB"/>
        </w:rPr>
        <w:t xml:space="preserve"> has been nominated by all the joint </w:t>
      </w:r>
      <w:r w:rsidR="00325ED1">
        <w:rPr>
          <w:rFonts w:ascii="Arial" w:eastAsia="Times New Roman" w:hAnsi="Arial" w:cs="Arial"/>
          <w:sz w:val="20"/>
          <w:szCs w:val="20"/>
          <w:lang w:eastAsia="en-GB"/>
        </w:rPr>
        <w:t>contract holder</w:t>
      </w:r>
      <w:r w:rsidRPr="00343D4E">
        <w:rPr>
          <w:rFonts w:ascii="Arial" w:eastAsia="Times New Roman" w:hAnsi="Arial" w:cs="Arial"/>
          <w:sz w:val="20"/>
          <w:szCs w:val="20"/>
          <w:lang w:eastAsia="en-GB"/>
        </w:rPr>
        <w:t xml:space="preserve"> and any relevant persons and that the responsibilities of the lead </w:t>
      </w:r>
      <w:r w:rsidR="00325ED1">
        <w:rPr>
          <w:rFonts w:ascii="Arial" w:eastAsia="Times New Roman" w:hAnsi="Arial" w:cs="Arial"/>
          <w:sz w:val="20"/>
          <w:szCs w:val="20"/>
          <w:lang w:eastAsia="en-GB"/>
        </w:rPr>
        <w:t>contract holder</w:t>
      </w:r>
      <w:r w:rsidRPr="00343D4E">
        <w:rPr>
          <w:rFonts w:ascii="Arial" w:eastAsia="Times New Roman" w:hAnsi="Arial" w:cs="Arial"/>
          <w:sz w:val="20"/>
          <w:szCs w:val="20"/>
          <w:lang w:eastAsia="en-GB"/>
        </w:rPr>
        <w:t xml:space="preserve"> are fully understood by all </w:t>
      </w:r>
      <w:r w:rsidR="00325ED1">
        <w:rPr>
          <w:rFonts w:ascii="Arial" w:eastAsia="Times New Roman" w:hAnsi="Arial" w:cs="Arial"/>
          <w:sz w:val="20"/>
          <w:szCs w:val="20"/>
          <w:lang w:eastAsia="en-GB"/>
        </w:rPr>
        <w:t>contract holders</w:t>
      </w:r>
      <w:r w:rsidRPr="00343D4E">
        <w:rPr>
          <w:rFonts w:ascii="Arial" w:eastAsia="Times New Roman" w:hAnsi="Arial" w:cs="Arial"/>
          <w:sz w:val="20"/>
          <w:szCs w:val="20"/>
          <w:lang w:eastAsia="en-GB"/>
        </w:rPr>
        <w:t>. The responsibilities are detailed in Section 8 of the attached Terms and Conditions.</w:t>
      </w:r>
    </w:p>
    <w:p w14:paraId="58EC04C6"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p>
    <w:p w14:paraId="71801869" w14:textId="32830559" w:rsidR="00343D4E" w:rsidRPr="00343D4E" w:rsidRDefault="00343D4E" w:rsidP="00343D4E">
      <w:pPr>
        <w:numPr>
          <w:ilvl w:val="0"/>
          <w:numId w:val="4"/>
        </w:numPr>
        <w:autoSpaceDE w:val="0"/>
        <w:autoSpaceDN w:val="0"/>
        <w:adjustRightInd w:val="0"/>
        <w:spacing w:after="0" w:line="240" w:lineRule="auto"/>
        <w:ind w:hanging="636"/>
        <w:contextualSpacing/>
        <w:rPr>
          <w:rFonts w:ascii="Arial" w:eastAsia="Times New Roman" w:hAnsi="Arial" w:cs="Arial"/>
          <w:sz w:val="20"/>
          <w:szCs w:val="20"/>
          <w:lang w:eastAsia="en-GB"/>
        </w:rPr>
      </w:pPr>
      <w:r w:rsidRPr="00343D4E">
        <w:rPr>
          <w:rFonts w:ascii="Arial" w:eastAsia="Times New Roman" w:hAnsi="Arial" w:cs="Arial"/>
          <w:sz w:val="20"/>
          <w:szCs w:val="20"/>
          <w:lang w:eastAsia="en-GB"/>
        </w:rPr>
        <w:t xml:space="preserve">It is the </w:t>
      </w:r>
      <w:r w:rsidR="00325ED1">
        <w:rPr>
          <w:rFonts w:ascii="Arial" w:eastAsia="Times New Roman" w:hAnsi="Arial" w:cs="Arial"/>
          <w:sz w:val="20"/>
          <w:szCs w:val="20"/>
          <w:lang w:eastAsia="en-GB"/>
        </w:rPr>
        <w:t>contract holder’</w:t>
      </w:r>
      <w:r w:rsidRPr="00343D4E">
        <w:rPr>
          <w:rFonts w:ascii="Arial" w:eastAsia="Times New Roman" w:hAnsi="Arial" w:cs="Arial"/>
          <w:sz w:val="20"/>
          <w:szCs w:val="20"/>
          <w:lang w:eastAsia="en-GB"/>
        </w:rPr>
        <w:t xml:space="preserve">s or lead </w:t>
      </w:r>
      <w:r w:rsidR="00325ED1">
        <w:rPr>
          <w:rFonts w:ascii="Arial" w:eastAsia="Times New Roman" w:hAnsi="Arial" w:cs="Arial"/>
          <w:sz w:val="20"/>
          <w:szCs w:val="20"/>
          <w:lang w:eastAsia="en-GB"/>
        </w:rPr>
        <w:t>contract holder</w:t>
      </w:r>
      <w:r w:rsidRPr="00343D4E">
        <w:rPr>
          <w:rFonts w:ascii="Arial" w:eastAsia="Times New Roman" w:hAnsi="Arial" w:cs="Arial"/>
          <w:sz w:val="20"/>
          <w:szCs w:val="20"/>
          <w:lang w:eastAsia="en-GB"/>
        </w:rPr>
        <w:t>’s (where relevant) responsibility to register their contact address with The DPS and to ensure that address is updated at the end of the tenancy.</w:t>
      </w:r>
    </w:p>
    <w:p w14:paraId="5A357758" w14:textId="77777777" w:rsidR="00343D4E" w:rsidRPr="00343D4E" w:rsidRDefault="00343D4E" w:rsidP="00343D4E">
      <w:pPr>
        <w:spacing w:after="0" w:line="240" w:lineRule="auto"/>
        <w:ind w:left="720"/>
        <w:contextualSpacing/>
        <w:rPr>
          <w:rFonts w:ascii="Arial" w:eastAsia="Times New Roman" w:hAnsi="Arial" w:cs="Arial"/>
          <w:sz w:val="20"/>
          <w:szCs w:val="20"/>
          <w:lang w:eastAsia="en-GB"/>
        </w:rPr>
      </w:pPr>
    </w:p>
    <w:p w14:paraId="503046E8" w14:textId="77777777" w:rsidR="00343D4E" w:rsidRPr="00343D4E" w:rsidRDefault="00343D4E" w:rsidP="00343D4E">
      <w:pPr>
        <w:numPr>
          <w:ilvl w:val="0"/>
          <w:numId w:val="4"/>
        </w:numPr>
        <w:autoSpaceDE w:val="0"/>
        <w:autoSpaceDN w:val="0"/>
        <w:adjustRightInd w:val="0"/>
        <w:spacing w:after="0" w:line="240" w:lineRule="auto"/>
        <w:ind w:hanging="636"/>
        <w:contextualSpacing/>
        <w:rPr>
          <w:rFonts w:ascii="Arial" w:eastAsia="Times New Roman" w:hAnsi="Arial" w:cs="Arial"/>
          <w:sz w:val="20"/>
          <w:szCs w:val="20"/>
          <w:lang w:eastAsia="en-GB"/>
        </w:rPr>
      </w:pPr>
      <w:r w:rsidRPr="00343D4E">
        <w:rPr>
          <w:rFonts w:ascii="Arial" w:eastAsia="Times New Roman" w:hAnsi="Arial" w:cs="Arial"/>
          <w:sz w:val="20"/>
          <w:szCs w:val="20"/>
          <w:lang w:eastAsia="en-GB"/>
        </w:rPr>
        <w:t>The document is provided by The DPS by way of information only. The DPS accepts no liability for its contents.</w:t>
      </w:r>
    </w:p>
    <w:p w14:paraId="671D073F" w14:textId="4ED22D21" w:rsidR="00343D4E" w:rsidRPr="00343D4E" w:rsidRDefault="00343D4E" w:rsidP="00343D4E">
      <w:pPr>
        <w:autoSpaceDE w:val="0"/>
        <w:autoSpaceDN w:val="0"/>
        <w:adjustRightInd w:val="0"/>
        <w:spacing w:after="0" w:line="240" w:lineRule="auto"/>
        <w:ind w:left="920"/>
        <w:contextualSpacing/>
        <w:rPr>
          <w:rFonts w:ascii="Arial" w:eastAsia="Times New Roman" w:hAnsi="Arial" w:cs="Arial"/>
          <w:sz w:val="20"/>
          <w:szCs w:val="20"/>
          <w:lang w:eastAsia="en-GB"/>
        </w:rPr>
      </w:pPr>
      <w:r w:rsidRPr="00343D4E">
        <w:rPr>
          <w:rFonts w:ascii="Arial" w:eastAsia="Times New Roman" w:hAnsi="Arial" w:cs="Arial"/>
          <w:sz w:val="20"/>
          <w:szCs w:val="20"/>
          <w:lang w:eastAsia="en-GB"/>
        </w:rPr>
        <w:t xml:space="preserve">It is the Landlord(s) responsibility to ensure it is completed accurately, served on the </w:t>
      </w:r>
      <w:r w:rsidR="00D52A89">
        <w:rPr>
          <w:rFonts w:ascii="Arial" w:eastAsia="Times New Roman" w:hAnsi="Arial" w:cs="Arial"/>
          <w:sz w:val="20"/>
          <w:szCs w:val="20"/>
          <w:lang w:eastAsia="en-GB"/>
        </w:rPr>
        <w:t>contract holder</w:t>
      </w:r>
      <w:r w:rsidRPr="00343D4E">
        <w:rPr>
          <w:rFonts w:ascii="Arial" w:eastAsia="Times New Roman" w:hAnsi="Arial" w:cs="Arial"/>
          <w:sz w:val="20"/>
          <w:szCs w:val="20"/>
          <w:lang w:eastAsia="en-GB"/>
        </w:rPr>
        <w:t xml:space="preserve">(s) within 30 days of receipt of the deposit and to give the </w:t>
      </w:r>
      <w:r w:rsidR="00D52A89">
        <w:rPr>
          <w:rFonts w:ascii="Arial" w:eastAsia="Times New Roman" w:hAnsi="Arial" w:cs="Arial"/>
          <w:sz w:val="20"/>
          <w:szCs w:val="20"/>
          <w:lang w:eastAsia="en-GB"/>
        </w:rPr>
        <w:t>contract holder</w:t>
      </w:r>
      <w:r w:rsidR="00D52A89" w:rsidRPr="00343D4E">
        <w:rPr>
          <w:rFonts w:ascii="Arial" w:eastAsia="Times New Roman" w:hAnsi="Arial" w:cs="Arial"/>
          <w:sz w:val="20"/>
          <w:szCs w:val="20"/>
          <w:lang w:eastAsia="en-GB"/>
        </w:rPr>
        <w:t xml:space="preserve"> </w:t>
      </w:r>
      <w:r w:rsidRPr="00343D4E">
        <w:rPr>
          <w:rFonts w:ascii="Arial" w:eastAsia="Times New Roman" w:hAnsi="Arial" w:cs="Arial"/>
          <w:sz w:val="20"/>
          <w:szCs w:val="20"/>
          <w:lang w:eastAsia="en-GB"/>
        </w:rPr>
        <w:t>(s) an opportunity to check and sign this document.</w:t>
      </w:r>
    </w:p>
    <w:p w14:paraId="5FABFB57" w14:textId="0191527F" w:rsidR="00343D4E" w:rsidRDefault="00343D4E" w:rsidP="00343D4E">
      <w:pPr>
        <w:autoSpaceDE w:val="0"/>
        <w:autoSpaceDN w:val="0"/>
        <w:adjustRightInd w:val="0"/>
        <w:spacing w:after="0" w:line="240" w:lineRule="auto"/>
        <w:ind w:left="920"/>
        <w:contextualSpacing/>
        <w:rPr>
          <w:rFonts w:ascii="Arial" w:eastAsia="Times New Roman" w:hAnsi="Arial" w:cs="Arial"/>
          <w:sz w:val="20"/>
          <w:szCs w:val="20"/>
          <w:lang w:eastAsia="en-GB"/>
        </w:rPr>
      </w:pPr>
    </w:p>
    <w:p w14:paraId="3F167355" w14:textId="5B534943" w:rsidR="00343D4E" w:rsidRDefault="00343D4E" w:rsidP="00343D4E">
      <w:pPr>
        <w:autoSpaceDE w:val="0"/>
        <w:autoSpaceDN w:val="0"/>
        <w:adjustRightInd w:val="0"/>
        <w:spacing w:after="0" w:line="240" w:lineRule="auto"/>
        <w:ind w:left="920"/>
        <w:contextualSpacing/>
        <w:rPr>
          <w:rFonts w:ascii="Arial" w:eastAsia="Times New Roman" w:hAnsi="Arial" w:cs="Arial"/>
          <w:sz w:val="20"/>
          <w:szCs w:val="20"/>
          <w:lang w:eastAsia="en-GB"/>
        </w:rPr>
      </w:pPr>
    </w:p>
    <w:p w14:paraId="252E7C4A" w14:textId="0362DA69" w:rsidR="00343D4E" w:rsidRDefault="00343D4E" w:rsidP="00343D4E">
      <w:pPr>
        <w:autoSpaceDE w:val="0"/>
        <w:autoSpaceDN w:val="0"/>
        <w:adjustRightInd w:val="0"/>
        <w:spacing w:after="0" w:line="240" w:lineRule="auto"/>
        <w:ind w:left="920"/>
        <w:contextualSpacing/>
        <w:rPr>
          <w:rFonts w:ascii="Arial" w:eastAsia="Times New Roman" w:hAnsi="Arial" w:cs="Arial"/>
          <w:sz w:val="20"/>
          <w:szCs w:val="20"/>
          <w:lang w:eastAsia="en-GB"/>
        </w:rPr>
      </w:pPr>
    </w:p>
    <w:p w14:paraId="0261921D" w14:textId="742F1D33" w:rsidR="00343D4E" w:rsidRDefault="00343D4E" w:rsidP="00343D4E">
      <w:pPr>
        <w:autoSpaceDE w:val="0"/>
        <w:autoSpaceDN w:val="0"/>
        <w:adjustRightInd w:val="0"/>
        <w:spacing w:after="0" w:line="240" w:lineRule="auto"/>
        <w:ind w:left="920"/>
        <w:contextualSpacing/>
        <w:rPr>
          <w:rFonts w:ascii="Arial" w:eastAsia="Times New Roman" w:hAnsi="Arial" w:cs="Arial"/>
          <w:sz w:val="20"/>
          <w:szCs w:val="20"/>
          <w:lang w:eastAsia="en-GB"/>
        </w:rPr>
      </w:pPr>
    </w:p>
    <w:p w14:paraId="4E803659" w14:textId="27B1D8D0" w:rsidR="00343D4E" w:rsidRDefault="00343D4E" w:rsidP="00343D4E">
      <w:pPr>
        <w:autoSpaceDE w:val="0"/>
        <w:autoSpaceDN w:val="0"/>
        <w:adjustRightInd w:val="0"/>
        <w:spacing w:after="0" w:line="240" w:lineRule="auto"/>
        <w:ind w:left="920"/>
        <w:contextualSpacing/>
        <w:rPr>
          <w:rFonts w:ascii="Arial" w:eastAsia="Times New Roman" w:hAnsi="Arial" w:cs="Arial"/>
          <w:sz w:val="20"/>
          <w:szCs w:val="20"/>
          <w:lang w:eastAsia="en-GB"/>
        </w:rPr>
      </w:pPr>
    </w:p>
    <w:p w14:paraId="6CD76D4A" w14:textId="1F88A5E6" w:rsidR="00343D4E" w:rsidRDefault="00343D4E" w:rsidP="00343D4E">
      <w:pPr>
        <w:autoSpaceDE w:val="0"/>
        <w:autoSpaceDN w:val="0"/>
        <w:adjustRightInd w:val="0"/>
        <w:spacing w:after="0" w:line="240" w:lineRule="auto"/>
        <w:ind w:left="920"/>
        <w:contextualSpacing/>
        <w:rPr>
          <w:rFonts w:ascii="Arial" w:eastAsia="Times New Roman" w:hAnsi="Arial" w:cs="Arial"/>
          <w:sz w:val="20"/>
          <w:szCs w:val="20"/>
          <w:lang w:eastAsia="en-GB"/>
        </w:rPr>
      </w:pPr>
    </w:p>
    <w:p w14:paraId="58511F53" w14:textId="3B2BAAE3" w:rsidR="00343D4E" w:rsidRDefault="00343D4E" w:rsidP="00343D4E">
      <w:pPr>
        <w:autoSpaceDE w:val="0"/>
        <w:autoSpaceDN w:val="0"/>
        <w:adjustRightInd w:val="0"/>
        <w:spacing w:after="0" w:line="240" w:lineRule="auto"/>
        <w:ind w:left="920"/>
        <w:contextualSpacing/>
        <w:rPr>
          <w:rFonts w:ascii="Arial" w:eastAsia="Times New Roman" w:hAnsi="Arial" w:cs="Arial"/>
          <w:sz w:val="20"/>
          <w:szCs w:val="20"/>
          <w:lang w:eastAsia="en-GB"/>
        </w:rPr>
      </w:pPr>
    </w:p>
    <w:p w14:paraId="1547AA59" w14:textId="795ED0AD" w:rsidR="00343D4E" w:rsidRDefault="00343D4E" w:rsidP="00343D4E">
      <w:pPr>
        <w:autoSpaceDE w:val="0"/>
        <w:autoSpaceDN w:val="0"/>
        <w:adjustRightInd w:val="0"/>
        <w:spacing w:after="0" w:line="240" w:lineRule="auto"/>
        <w:ind w:left="920"/>
        <w:contextualSpacing/>
        <w:rPr>
          <w:rFonts w:ascii="Arial" w:eastAsia="Times New Roman" w:hAnsi="Arial" w:cs="Arial"/>
          <w:sz w:val="20"/>
          <w:szCs w:val="20"/>
          <w:lang w:eastAsia="en-GB"/>
        </w:rPr>
      </w:pPr>
    </w:p>
    <w:p w14:paraId="45786D77" w14:textId="380C485F" w:rsidR="00343D4E" w:rsidRDefault="00343D4E" w:rsidP="00343D4E">
      <w:pPr>
        <w:autoSpaceDE w:val="0"/>
        <w:autoSpaceDN w:val="0"/>
        <w:adjustRightInd w:val="0"/>
        <w:spacing w:after="0" w:line="240" w:lineRule="auto"/>
        <w:ind w:left="920"/>
        <w:contextualSpacing/>
        <w:rPr>
          <w:rFonts w:ascii="Arial" w:eastAsia="Times New Roman" w:hAnsi="Arial" w:cs="Arial"/>
          <w:sz w:val="20"/>
          <w:szCs w:val="20"/>
          <w:lang w:eastAsia="en-GB"/>
        </w:rPr>
      </w:pPr>
    </w:p>
    <w:p w14:paraId="4A412BB1" w14:textId="41361492" w:rsidR="00343D4E" w:rsidRDefault="00343D4E" w:rsidP="00343D4E">
      <w:pPr>
        <w:autoSpaceDE w:val="0"/>
        <w:autoSpaceDN w:val="0"/>
        <w:adjustRightInd w:val="0"/>
        <w:spacing w:after="0" w:line="240" w:lineRule="auto"/>
        <w:ind w:left="920"/>
        <w:contextualSpacing/>
        <w:rPr>
          <w:rFonts w:ascii="Arial" w:eastAsia="Times New Roman" w:hAnsi="Arial" w:cs="Arial"/>
          <w:sz w:val="20"/>
          <w:szCs w:val="20"/>
          <w:lang w:eastAsia="en-GB"/>
        </w:rPr>
      </w:pPr>
    </w:p>
    <w:p w14:paraId="52BFF4C3" w14:textId="291DC0DF" w:rsidR="00343D4E" w:rsidRDefault="00343D4E" w:rsidP="00343D4E">
      <w:pPr>
        <w:autoSpaceDE w:val="0"/>
        <w:autoSpaceDN w:val="0"/>
        <w:adjustRightInd w:val="0"/>
        <w:spacing w:after="0" w:line="240" w:lineRule="auto"/>
        <w:ind w:left="920"/>
        <w:contextualSpacing/>
        <w:rPr>
          <w:rFonts w:ascii="Arial" w:eastAsia="Times New Roman" w:hAnsi="Arial" w:cs="Arial"/>
          <w:sz w:val="20"/>
          <w:szCs w:val="20"/>
          <w:lang w:eastAsia="en-GB"/>
        </w:rPr>
      </w:pPr>
    </w:p>
    <w:p w14:paraId="757CF14B" w14:textId="5541B29F" w:rsidR="00343D4E" w:rsidRDefault="00343D4E" w:rsidP="00343D4E">
      <w:pPr>
        <w:autoSpaceDE w:val="0"/>
        <w:autoSpaceDN w:val="0"/>
        <w:adjustRightInd w:val="0"/>
        <w:spacing w:after="0" w:line="240" w:lineRule="auto"/>
        <w:ind w:left="920"/>
        <w:contextualSpacing/>
        <w:rPr>
          <w:rFonts w:ascii="Arial" w:eastAsia="Times New Roman" w:hAnsi="Arial" w:cs="Arial"/>
          <w:sz w:val="20"/>
          <w:szCs w:val="20"/>
          <w:lang w:eastAsia="en-GB"/>
        </w:rPr>
      </w:pPr>
    </w:p>
    <w:p w14:paraId="00B490BF" w14:textId="2A218F02" w:rsidR="00343D4E" w:rsidRDefault="00343D4E" w:rsidP="00343D4E">
      <w:pPr>
        <w:autoSpaceDE w:val="0"/>
        <w:autoSpaceDN w:val="0"/>
        <w:adjustRightInd w:val="0"/>
        <w:spacing w:after="0" w:line="240" w:lineRule="auto"/>
        <w:ind w:left="920"/>
        <w:contextualSpacing/>
        <w:rPr>
          <w:rFonts w:ascii="Arial" w:eastAsia="Times New Roman" w:hAnsi="Arial" w:cs="Arial"/>
          <w:sz w:val="20"/>
          <w:szCs w:val="20"/>
          <w:lang w:eastAsia="en-GB"/>
        </w:rPr>
      </w:pPr>
    </w:p>
    <w:p w14:paraId="4DBD61A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Protection Service Custodial Terms and Conditions</w:t>
      </w:r>
    </w:p>
    <w:p w14:paraId="75573873" w14:textId="77777777" w:rsidR="00343D4E" w:rsidRPr="00343D4E" w:rsidRDefault="00343D4E" w:rsidP="00343D4E">
      <w:pPr>
        <w:spacing w:after="0" w:line="0" w:lineRule="atLeast"/>
        <w:rPr>
          <w:rFonts w:ascii="Arial" w:eastAsia="Arial" w:hAnsi="Arial" w:cs="Times New Roman"/>
          <w:b/>
          <w:sz w:val="11"/>
          <w:lang w:eastAsia="en-GB"/>
        </w:rPr>
        <w:sectPr w:rsidR="00343D4E" w:rsidRPr="00343D4E">
          <w:pgSz w:w="11900" w:h="16838"/>
          <w:pgMar w:top="532" w:right="406" w:bottom="289" w:left="397" w:header="0" w:footer="0" w:gutter="0"/>
          <w:cols w:space="0" w:equalWidth="0">
            <w:col w:w="11103"/>
          </w:cols>
          <w:docGrid w:linePitch="360"/>
        </w:sectPr>
      </w:pPr>
    </w:p>
    <w:p w14:paraId="2E1D8140" w14:textId="77777777" w:rsidR="00343D4E" w:rsidRPr="00343D4E" w:rsidRDefault="00343D4E" w:rsidP="00343D4E">
      <w:pPr>
        <w:spacing w:after="0" w:line="0" w:lineRule="atLeast"/>
        <w:rPr>
          <w:rFonts w:ascii="Arial" w:eastAsia="Arial" w:hAnsi="Arial" w:cs="Times New Roman"/>
          <w:b/>
          <w:sz w:val="11"/>
          <w:lang w:eastAsia="en-GB"/>
        </w:rPr>
      </w:pPr>
    </w:p>
    <w:p w14:paraId="3CF43643" w14:textId="77777777" w:rsidR="00343D4E" w:rsidRPr="00343D4E" w:rsidRDefault="00343D4E" w:rsidP="00343D4E">
      <w:pPr>
        <w:spacing w:after="0" w:line="0" w:lineRule="atLeast"/>
        <w:rPr>
          <w:rFonts w:ascii="Arial" w:eastAsia="Arial" w:hAnsi="Arial" w:cs="Times New Roman"/>
          <w:b/>
          <w:sz w:val="11"/>
          <w:lang w:eastAsia="en-GB"/>
        </w:rPr>
      </w:pPr>
    </w:p>
    <w:p w14:paraId="7FD28326"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In order to use our Custodial scheme, you will need to read and accept these terms and conditions (the “Terms and Conditions”).</w:t>
      </w:r>
    </w:p>
    <w:p w14:paraId="49FE4EB4" w14:textId="77777777" w:rsidR="00343D4E" w:rsidRPr="00343D4E" w:rsidRDefault="00343D4E" w:rsidP="00343D4E">
      <w:pPr>
        <w:spacing w:after="0" w:line="0" w:lineRule="atLeast"/>
        <w:rPr>
          <w:rFonts w:ascii="Arial" w:eastAsia="Arial" w:hAnsi="Arial" w:cs="Times New Roman"/>
          <w:b/>
          <w:sz w:val="11"/>
          <w:lang w:eastAsia="en-GB"/>
        </w:rPr>
      </w:pPr>
    </w:p>
    <w:p w14:paraId="3C1E19A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Please see below some definitions and explanations of the terms we use frequently throughout this document.</w:t>
      </w:r>
    </w:p>
    <w:p w14:paraId="69CAA901" w14:textId="77777777" w:rsidR="00343D4E" w:rsidRPr="00343D4E" w:rsidRDefault="00343D4E" w:rsidP="00A23DCE">
      <w:pPr>
        <w:numPr>
          <w:ilvl w:val="0"/>
          <w:numId w:val="6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Definitions and Explanations of commonly used terms Adjudication</w:t>
      </w:r>
    </w:p>
    <w:p w14:paraId="1EC271F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is an evidence-based decision making process which results in a Decision about how a Dispute should be resolved.</w:t>
      </w:r>
    </w:p>
    <w:p w14:paraId="2499F794"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Adjudicator</w:t>
      </w:r>
    </w:p>
    <w:p w14:paraId="41BBB81D" w14:textId="77777777" w:rsidR="00343D4E" w:rsidRPr="00343D4E" w:rsidRDefault="00343D4E" w:rsidP="00343D4E">
      <w:pPr>
        <w:spacing w:after="0" w:line="0" w:lineRule="atLeast"/>
        <w:rPr>
          <w:rFonts w:ascii="Arial" w:eastAsia="Arial" w:hAnsi="Arial" w:cs="Times New Roman"/>
          <w:b/>
          <w:sz w:val="11"/>
          <w:lang w:eastAsia="en-GB"/>
        </w:rPr>
      </w:pPr>
    </w:p>
    <w:p w14:paraId="59931816"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is a qualified expert appointed by us to independently and impartially consider a Dispute and provide a Decision.</w:t>
      </w:r>
    </w:p>
    <w:p w14:paraId="7B0FDEE0"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Assured Shorthold Tenancy</w:t>
      </w:r>
    </w:p>
    <w:p w14:paraId="2AE6443E" w14:textId="77777777" w:rsidR="00343D4E" w:rsidRPr="00343D4E" w:rsidRDefault="00343D4E" w:rsidP="00343D4E">
      <w:pPr>
        <w:spacing w:after="0" w:line="0" w:lineRule="atLeast"/>
        <w:rPr>
          <w:rFonts w:ascii="Arial" w:eastAsia="Arial" w:hAnsi="Arial" w:cs="Times New Roman"/>
          <w:b/>
          <w:sz w:val="11"/>
          <w:lang w:eastAsia="en-GB"/>
        </w:rPr>
      </w:pPr>
    </w:p>
    <w:p w14:paraId="5ED4C494"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is a tenancy defined as an Assured Shorthold Tenancy under the Housing Act 1998.</w:t>
      </w:r>
    </w:p>
    <w:p w14:paraId="23865B9A" w14:textId="77777777" w:rsidR="00343D4E" w:rsidRPr="00343D4E" w:rsidRDefault="00343D4E" w:rsidP="00343D4E">
      <w:pPr>
        <w:spacing w:after="0" w:line="0" w:lineRule="atLeast"/>
        <w:rPr>
          <w:rFonts w:ascii="Arial" w:eastAsia="Arial" w:hAnsi="Arial" w:cs="Times New Roman"/>
          <w:b/>
          <w:sz w:val="11"/>
          <w:lang w:eastAsia="en-GB"/>
        </w:rPr>
      </w:pPr>
    </w:p>
    <w:p w14:paraId="7474E3C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Calendar Day</w:t>
      </w:r>
    </w:p>
    <w:p w14:paraId="435267E3" w14:textId="77777777" w:rsidR="00343D4E" w:rsidRPr="00343D4E" w:rsidRDefault="00343D4E" w:rsidP="00343D4E">
      <w:pPr>
        <w:spacing w:after="0" w:line="0" w:lineRule="atLeast"/>
        <w:rPr>
          <w:rFonts w:ascii="Arial" w:eastAsia="Arial" w:hAnsi="Arial" w:cs="Times New Roman"/>
          <w:b/>
          <w:sz w:val="11"/>
          <w:lang w:eastAsia="en-GB"/>
        </w:rPr>
      </w:pPr>
    </w:p>
    <w:p w14:paraId="4B68443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Calendar Day is any day of the week.</w:t>
      </w:r>
    </w:p>
    <w:p w14:paraId="7A0D8FCC" w14:textId="77777777" w:rsidR="00343D4E" w:rsidRPr="00343D4E" w:rsidRDefault="00343D4E" w:rsidP="00343D4E">
      <w:pPr>
        <w:spacing w:after="0" w:line="0" w:lineRule="atLeast"/>
        <w:rPr>
          <w:rFonts w:ascii="Arial" w:eastAsia="Arial" w:hAnsi="Arial" w:cs="Times New Roman"/>
          <w:b/>
          <w:sz w:val="11"/>
          <w:lang w:eastAsia="en-GB"/>
        </w:rPr>
      </w:pPr>
    </w:p>
    <w:p w14:paraId="7552908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Custodial Scheme (or Scheme)</w:t>
      </w:r>
    </w:p>
    <w:p w14:paraId="7B804C68" w14:textId="77777777" w:rsidR="00343D4E" w:rsidRPr="00343D4E" w:rsidRDefault="00343D4E" w:rsidP="00343D4E">
      <w:pPr>
        <w:spacing w:after="0" w:line="0" w:lineRule="atLeast"/>
        <w:rPr>
          <w:rFonts w:ascii="Arial" w:eastAsia="Arial" w:hAnsi="Arial" w:cs="Times New Roman"/>
          <w:b/>
          <w:sz w:val="11"/>
          <w:lang w:eastAsia="en-GB"/>
        </w:rPr>
      </w:pPr>
    </w:p>
    <w:p w14:paraId="0400343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Custodial Scheme is a scheme for the protection of residential tenancy deposits. Custodial Schemes were established in England and Wales under the Housing Act 2004. They are open to any person or organisation taking Deposits for a residential Tenancy. Under our Custodial Scheme, when a Landlord, Letting Agent or Organisation receives a Deposit from a Tenant, they pass the money to us for safekeeping.</w:t>
      </w:r>
    </w:p>
    <w:p w14:paraId="16E09E6B" w14:textId="77777777" w:rsidR="00343D4E" w:rsidRPr="00343D4E" w:rsidRDefault="00343D4E" w:rsidP="00343D4E">
      <w:pPr>
        <w:spacing w:after="0" w:line="0" w:lineRule="atLeast"/>
        <w:rPr>
          <w:rFonts w:ascii="Arial" w:eastAsia="Arial" w:hAnsi="Arial" w:cs="Times New Roman"/>
          <w:b/>
          <w:sz w:val="11"/>
          <w:lang w:eastAsia="en-GB"/>
        </w:rPr>
      </w:pPr>
    </w:p>
    <w:p w14:paraId="422A2053"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Customer Service Centre</w:t>
      </w:r>
    </w:p>
    <w:p w14:paraId="6526E57E" w14:textId="77777777" w:rsidR="00343D4E" w:rsidRPr="00343D4E" w:rsidRDefault="00343D4E" w:rsidP="00343D4E">
      <w:pPr>
        <w:spacing w:after="0" w:line="0" w:lineRule="atLeast"/>
        <w:rPr>
          <w:rFonts w:ascii="Arial" w:eastAsia="Arial" w:hAnsi="Arial" w:cs="Times New Roman"/>
          <w:b/>
          <w:sz w:val="11"/>
          <w:lang w:eastAsia="en-GB"/>
        </w:rPr>
      </w:pPr>
    </w:p>
    <w:p w14:paraId="203F0EB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is our telephone contact centre. You can contact the Customer Service Centre on 0330 303 0033 between 8am and 6.30pm on Working Days. Our Customer Service Centre closes on bank holidays in England and Wales. Please check the homepage of our website for details.</w:t>
      </w:r>
    </w:p>
    <w:p w14:paraId="2E23F9D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Decision</w:t>
      </w:r>
    </w:p>
    <w:p w14:paraId="35357165" w14:textId="77777777" w:rsidR="00343D4E" w:rsidRPr="00343D4E" w:rsidRDefault="00343D4E" w:rsidP="00343D4E">
      <w:pPr>
        <w:spacing w:after="0" w:line="0" w:lineRule="atLeast"/>
        <w:rPr>
          <w:rFonts w:ascii="Arial" w:eastAsia="Arial" w:hAnsi="Arial" w:cs="Times New Roman"/>
          <w:b/>
          <w:sz w:val="11"/>
          <w:lang w:eastAsia="en-GB"/>
        </w:rPr>
      </w:pPr>
    </w:p>
    <w:p w14:paraId="5E4C0EE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is the evidence-based decision of an Adjudicator made in relation to a Dispute in accordance with these Terms and Conditions.</w:t>
      </w:r>
    </w:p>
    <w:p w14:paraId="26E56EC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Deposit</w:t>
      </w:r>
    </w:p>
    <w:p w14:paraId="4AD738C8" w14:textId="77777777" w:rsidR="00343D4E" w:rsidRPr="00343D4E" w:rsidRDefault="00343D4E" w:rsidP="00343D4E">
      <w:pPr>
        <w:spacing w:after="0" w:line="0" w:lineRule="atLeast"/>
        <w:rPr>
          <w:rFonts w:ascii="Arial" w:eastAsia="Arial" w:hAnsi="Arial" w:cs="Times New Roman"/>
          <w:b/>
          <w:sz w:val="11"/>
          <w:lang w:eastAsia="en-GB"/>
        </w:rPr>
      </w:pPr>
    </w:p>
    <w:p w14:paraId="3DAA39DB"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is the money a Tenant gives to their Landlord under the Tenancy Agreement or in connection with the tenancy, who then pays it to us for safe keeping. The Deposit is used as a security against a breach of the Tenant’s obligations under the Tenancy Agreement, for example, failure to keep the Property in good repair and failure to pay the rent. Deposits in relation to Assured Shorthold Tenancies are limited to 5 weeks’ rent where the annual rent is less than £50,000, or 6 weeks’ rent where the annual rent is £50,000 or over.</w:t>
      </w:r>
    </w:p>
    <w:p w14:paraId="467A614C" w14:textId="77777777" w:rsidR="00343D4E" w:rsidRPr="00343D4E" w:rsidRDefault="00343D4E" w:rsidP="00343D4E">
      <w:pPr>
        <w:spacing w:after="0" w:line="0" w:lineRule="atLeast"/>
        <w:rPr>
          <w:rFonts w:ascii="Arial" w:eastAsia="Arial" w:hAnsi="Arial" w:cs="Times New Roman"/>
          <w:b/>
          <w:sz w:val="11"/>
          <w:lang w:eastAsia="en-GB"/>
        </w:rPr>
      </w:pPr>
    </w:p>
    <w:p w14:paraId="5FF3792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Deposit ID</w:t>
      </w:r>
    </w:p>
    <w:p w14:paraId="1A7C81A6" w14:textId="77777777" w:rsidR="00343D4E" w:rsidRPr="00343D4E" w:rsidRDefault="00343D4E" w:rsidP="00343D4E">
      <w:pPr>
        <w:spacing w:after="0" w:line="0" w:lineRule="atLeast"/>
        <w:rPr>
          <w:rFonts w:ascii="Arial" w:eastAsia="Arial" w:hAnsi="Arial" w:cs="Times New Roman"/>
          <w:b/>
          <w:sz w:val="11"/>
          <w:lang w:eastAsia="en-GB"/>
        </w:rPr>
      </w:pPr>
    </w:p>
    <w:p w14:paraId="35869007"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is the unique identifying reference number allocated to a Deposit following the successful submission of the Deposit to us.</w:t>
      </w:r>
    </w:p>
    <w:p w14:paraId="06502467"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Dispute</w:t>
      </w:r>
    </w:p>
    <w:p w14:paraId="4B913E50" w14:textId="77777777" w:rsidR="00343D4E" w:rsidRPr="00343D4E" w:rsidRDefault="00343D4E" w:rsidP="00343D4E">
      <w:pPr>
        <w:spacing w:after="0" w:line="0" w:lineRule="atLeast"/>
        <w:rPr>
          <w:rFonts w:ascii="Arial" w:eastAsia="Arial" w:hAnsi="Arial" w:cs="Times New Roman"/>
          <w:b/>
          <w:sz w:val="11"/>
          <w:lang w:eastAsia="en-GB"/>
        </w:rPr>
      </w:pPr>
    </w:p>
    <w:p w14:paraId="1E105410"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at the end of a Tenancy, the Landlord and the Tenant cannot agree on how much of the Deposit should be given to each Party, this is a Dispute.</w:t>
      </w:r>
    </w:p>
    <w:p w14:paraId="7375AAD9"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Dispute Resolution Service</w:t>
      </w:r>
    </w:p>
    <w:p w14:paraId="04283A27" w14:textId="77777777" w:rsidR="00343D4E" w:rsidRPr="00343D4E" w:rsidRDefault="00343D4E" w:rsidP="00343D4E">
      <w:pPr>
        <w:spacing w:after="0" w:line="0" w:lineRule="atLeast"/>
        <w:rPr>
          <w:rFonts w:ascii="Arial" w:eastAsia="Arial" w:hAnsi="Arial" w:cs="Times New Roman"/>
          <w:b/>
          <w:sz w:val="11"/>
          <w:lang w:eastAsia="en-GB"/>
        </w:rPr>
      </w:pPr>
    </w:p>
    <w:p w14:paraId="164B8C43"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Our Dispute Resolution Service is an independent service we provide to resolve Disputes and is a free alternative to going to court. If you use our Dispute Resolution Service, we will collate and summarise evidence provided by each person involved in the Dispute and one of our Adjudicators will review the evidence and make a Decision on how much of the Deposit should go to each Party.</w:t>
      </w:r>
    </w:p>
    <w:p w14:paraId="6B50B29D" w14:textId="77777777" w:rsidR="00343D4E" w:rsidRPr="00343D4E" w:rsidRDefault="00343D4E" w:rsidP="00343D4E">
      <w:pPr>
        <w:spacing w:after="0" w:line="0" w:lineRule="atLeast"/>
        <w:rPr>
          <w:rFonts w:ascii="Arial" w:eastAsia="Arial" w:hAnsi="Arial" w:cs="Times New Roman"/>
          <w:b/>
          <w:sz w:val="11"/>
          <w:lang w:eastAsia="en-GB"/>
        </w:rPr>
      </w:pPr>
    </w:p>
    <w:p w14:paraId="11E12DCB"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Enhanced Authentication</w:t>
      </w:r>
    </w:p>
    <w:p w14:paraId="06A688DC" w14:textId="77777777" w:rsidR="00343D4E" w:rsidRPr="00343D4E" w:rsidRDefault="00343D4E" w:rsidP="00343D4E">
      <w:pPr>
        <w:spacing w:after="0" w:line="0" w:lineRule="atLeast"/>
        <w:rPr>
          <w:rFonts w:ascii="Arial" w:eastAsia="Arial" w:hAnsi="Arial" w:cs="Times New Roman"/>
          <w:b/>
          <w:sz w:val="11"/>
          <w:lang w:eastAsia="en-GB"/>
        </w:rPr>
      </w:pPr>
    </w:p>
    <w:p w14:paraId="3DDD17AB"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is an optional service for Landlords and Tenants which requires a 6 digit code to be entered via the online service to enable specific changes or transactions.</w:t>
      </w:r>
    </w:p>
    <w:p w14:paraId="65E1DA5A"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Form(s)</w:t>
      </w:r>
    </w:p>
    <w:p w14:paraId="2482A9BB" w14:textId="77777777" w:rsidR="00343D4E" w:rsidRPr="00343D4E" w:rsidRDefault="00343D4E" w:rsidP="00343D4E">
      <w:pPr>
        <w:spacing w:after="0" w:line="0" w:lineRule="atLeast"/>
        <w:rPr>
          <w:rFonts w:ascii="Arial" w:eastAsia="Arial" w:hAnsi="Arial" w:cs="Times New Roman"/>
          <w:b/>
          <w:sz w:val="11"/>
          <w:lang w:eastAsia="en-GB"/>
        </w:rPr>
      </w:pPr>
    </w:p>
    <w:p w14:paraId="43B62826"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These are all paper forms you must submit to us in order to use the Scheme and include the Cheque Deposit Submission Form, the Deposit Return Request Form (Tenants) or Deposit Repayment Request Form (Landlords), the Statutory Declaration and the Statutory Declaration Notice.</w:t>
      </w:r>
    </w:p>
    <w:p w14:paraId="3E2F230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Initial Requirements</w:t>
      </w:r>
    </w:p>
    <w:p w14:paraId="315EB81A" w14:textId="77777777" w:rsidR="00343D4E" w:rsidRPr="00343D4E" w:rsidRDefault="00343D4E" w:rsidP="00343D4E">
      <w:pPr>
        <w:spacing w:after="0" w:line="0" w:lineRule="atLeast"/>
        <w:rPr>
          <w:rFonts w:ascii="Arial" w:eastAsia="Arial" w:hAnsi="Arial" w:cs="Times New Roman"/>
          <w:b/>
          <w:sz w:val="11"/>
          <w:lang w:eastAsia="en-GB"/>
        </w:rPr>
      </w:pPr>
    </w:p>
    <w:p w14:paraId="19C99603"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Initial Requirements are those actions the Landlord has to complete within 30 days of receipt of a Deposit under the Housing Act 2004. They are:</w:t>
      </w:r>
    </w:p>
    <w:p w14:paraId="658CBF63" w14:textId="77777777" w:rsidR="00343D4E" w:rsidRPr="00343D4E" w:rsidRDefault="00343D4E" w:rsidP="00A23DCE">
      <w:pPr>
        <w:numPr>
          <w:ilvl w:val="1"/>
          <w:numId w:val="6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to protect the Deposit in a government-authorised scheme like ours; and</w:t>
      </w:r>
    </w:p>
    <w:p w14:paraId="6397320C" w14:textId="77777777" w:rsidR="00343D4E" w:rsidRPr="00343D4E" w:rsidRDefault="00343D4E" w:rsidP="00343D4E">
      <w:pPr>
        <w:spacing w:after="0" w:line="0" w:lineRule="atLeast"/>
        <w:rPr>
          <w:rFonts w:ascii="Arial" w:eastAsia="Arial" w:hAnsi="Arial" w:cs="Times New Roman"/>
          <w:b/>
          <w:sz w:val="11"/>
          <w:lang w:eastAsia="en-GB"/>
        </w:rPr>
      </w:pPr>
    </w:p>
    <w:p w14:paraId="3A67E494" w14:textId="77777777" w:rsidR="00343D4E" w:rsidRPr="00343D4E" w:rsidRDefault="00343D4E" w:rsidP="00A23DCE">
      <w:pPr>
        <w:numPr>
          <w:ilvl w:val="1"/>
          <w:numId w:val="6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to give the Tenant a copy of the Prescribed Information.</w:t>
      </w:r>
    </w:p>
    <w:p w14:paraId="3EB8E306" w14:textId="77777777" w:rsidR="00343D4E" w:rsidRPr="00343D4E" w:rsidRDefault="00343D4E" w:rsidP="00343D4E">
      <w:pPr>
        <w:spacing w:after="0" w:line="0" w:lineRule="atLeast"/>
        <w:rPr>
          <w:rFonts w:ascii="Arial" w:eastAsia="Arial" w:hAnsi="Arial" w:cs="Times New Roman"/>
          <w:b/>
          <w:sz w:val="11"/>
          <w:lang w:eastAsia="en-GB"/>
        </w:rPr>
      </w:pPr>
    </w:p>
    <w:p w14:paraId="55EA2E2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Joint Tenancy</w:t>
      </w:r>
    </w:p>
    <w:p w14:paraId="13FA5BC0" w14:textId="77777777" w:rsidR="00343D4E" w:rsidRPr="00343D4E" w:rsidRDefault="00343D4E" w:rsidP="00343D4E">
      <w:pPr>
        <w:spacing w:after="0" w:line="0" w:lineRule="atLeast"/>
        <w:rPr>
          <w:rFonts w:ascii="Arial" w:eastAsia="Arial" w:hAnsi="Arial" w:cs="Times New Roman"/>
          <w:b/>
          <w:sz w:val="11"/>
          <w:lang w:eastAsia="en-GB"/>
        </w:rPr>
      </w:pPr>
    </w:p>
    <w:p w14:paraId="069EA1B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is where more than one Tenant has entered into a Tenancy Agreement with</w:t>
      </w:r>
    </w:p>
    <w:p w14:paraId="0EAE3EC6" w14:textId="77777777" w:rsidR="00343D4E" w:rsidRPr="00343D4E" w:rsidRDefault="00343D4E" w:rsidP="00343D4E">
      <w:pPr>
        <w:spacing w:after="0" w:line="0" w:lineRule="atLeast"/>
        <w:rPr>
          <w:rFonts w:ascii="Arial" w:eastAsia="Arial" w:hAnsi="Arial" w:cs="Times New Roman"/>
          <w:b/>
          <w:sz w:val="11"/>
          <w:lang w:eastAsia="en-GB"/>
        </w:rPr>
      </w:pPr>
    </w:p>
    <w:p w14:paraId="4DAAF73D" w14:textId="77777777" w:rsidR="00343D4E" w:rsidRPr="00343D4E" w:rsidRDefault="00343D4E" w:rsidP="00A23DCE">
      <w:pPr>
        <w:numPr>
          <w:ilvl w:val="0"/>
          <w:numId w:val="6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Landlord.</w:t>
      </w:r>
    </w:p>
    <w:p w14:paraId="32DBB9AD" w14:textId="77777777" w:rsidR="00343D4E" w:rsidRPr="00343D4E" w:rsidRDefault="00343D4E" w:rsidP="00343D4E">
      <w:pPr>
        <w:spacing w:after="0" w:line="0" w:lineRule="atLeast"/>
        <w:rPr>
          <w:rFonts w:ascii="Arial" w:eastAsia="Arial" w:hAnsi="Arial" w:cs="Times New Roman"/>
          <w:b/>
          <w:sz w:val="11"/>
          <w:lang w:eastAsia="en-GB"/>
        </w:rPr>
      </w:pPr>
    </w:p>
    <w:p w14:paraId="326EE582"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Joint Tenants</w:t>
      </w:r>
    </w:p>
    <w:p w14:paraId="636786E3" w14:textId="77777777" w:rsidR="00343D4E" w:rsidRPr="00343D4E" w:rsidRDefault="00343D4E" w:rsidP="00343D4E">
      <w:pPr>
        <w:spacing w:after="0" w:line="0" w:lineRule="atLeast"/>
        <w:rPr>
          <w:rFonts w:ascii="Arial" w:eastAsia="Arial" w:hAnsi="Arial" w:cs="Times New Roman"/>
          <w:b/>
          <w:sz w:val="11"/>
          <w:lang w:eastAsia="en-GB"/>
        </w:rPr>
      </w:pPr>
    </w:p>
    <w:p w14:paraId="15AEAA6E"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Tenants in a Joint Tenancy.</w:t>
      </w:r>
    </w:p>
    <w:p w14:paraId="68CCEA04" w14:textId="77777777" w:rsidR="00343D4E" w:rsidRPr="00343D4E" w:rsidRDefault="00343D4E" w:rsidP="00343D4E">
      <w:pPr>
        <w:spacing w:after="0" w:line="0" w:lineRule="atLeast"/>
        <w:rPr>
          <w:rFonts w:ascii="Arial" w:eastAsia="Arial" w:hAnsi="Arial" w:cs="Times New Roman"/>
          <w:b/>
          <w:sz w:val="11"/>
          <w:lang w:eastAsia="en-GB"/>
        </w:rPr>
      </w:pPr>
    </w:p>
    <w:p w14:paraId="183A942A"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Landlord</w:t>
      </w:r>
    </w:p>
    <w:p w14:paraId="1A52DAA3" w14:textId="77777777" w:rsidR="00343D4E" w:rsidRPr="00343D4E" w:rsidRDefault="00343D4E" w:rsidP="00343D4E">
      <w:pPr>
        <w:spacing w:after="0" w:line="0" w:lineRule="atLeast"/>
        <w:rPr>
          <w:rFonts w:ascii="Arial" w:eastAsia="Arial" w:hAnsi="Arial" w:cs="Times New Roman"/>
          <w:b/>
          <w:sz w:val="11"/>
          <w:lang w:eastAsia="en-GB"/>
        </w:rPr>
      </w:pPr>
    </w:p>
    <w:p w14:paraId="779A6EB6"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means a Landlord of a Tenancy. For the purposes of these Terms and Conditions, the term Landlord includes a Letting Agent or Organisation, where applicable.</w:t>
      </w:r>
    </w:p>
    <w:p w14:paraId="7A96319A"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Landlord ID</w:t>
      </w:r>
    </w:p>
    <w:p w14:paraId="6EF9D9F4" w14:textId="77777777" w:rsidR="00343D4E" w:rsidRPr="00343D4E" w:rsidRDefault="00343D4E" w:rsidP="00343D4E">
      <w:pPr>
        <w:spacing w:after="0" w:line="0" w:lineRule="atLeast"/>
        <w:rPr>
          <w:rFonts w:ascii="Arial" w:eastAsia="Arial" w:hAnsi="Arial" w:cs="Times New Roman"/>
          <w:b/>
          <w:sz w:val="11"/>
          <w:lang w:eastAsia="en-GB"/>
        </w:rPr>
      </w:pPr>
    </w:p>
    <w:p w14:paraId="022B4CF9"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is the unique identifying reference number we give to the Landlord when they register with us.</w:t>
      </w:r>
    </w:p>
    <w:p w14:paraId="52348C27"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Letting Agent</w:t>
      </w:r>
    </w:p>
    <w:p w14:paraId="44F187A4" w14:textId="77777777" w:rsidR="00343D4E" w:rsidRPr="00343D4E" w:rsidRDefault="00343D4E" w:rsidP="00343D4E">
      <w:pPr>
        <w:spacing w:after="0" w:line="0" w:lineRule="atLeast"/>
        <w:rPr>
          <w:rFonts w:ascii="Arial" w:eastAsia="Arial" w:hAnsi="Arial" w:cs="Times New Roman"/>
          <w:b/>
          <w:sz w:val="11"/>
          <w:lang w:eastAsia="en-GB"/>
        </w:rPr>
      </w:pPr>
    </w:p>
    <w:p w14:paraId="00ED7666"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is the letting agent who lets or manages a property on the Landlord’s behalf.</w:t>
      </w:r>
    </w:p>
    <w:p w14:paraId="30E3D609" w14:textId="77777777" w:rsidR="00343D4E" w:rsidRPr="00343D4E" w:rsidRDefault="00343D4E" w:rsidP="00343D4E">
      <w:pPr>
        <w:spacing w:after="0" w:line="0" w:lineRule="atLeast"/>
        <w:rPr>
          <w:rFonts w:ascii="Arial" w:eastAsia="Arial" w:hAnsi="Arial" w:cs="Times New Roman"/>
          <w:b/>
          <w:sz w:val="11"/>
          <w:lang w:eastAsia="en-GB"/>
        </w:rPr>
      </w:pPr>
    </w:p>
    <w:p w14:paraId="2F96ECD7"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Nominated Tenant</w:t>
      </w:r>
    </w:p>
    <w:p w14:paraId="4C08C3B7" w14:textId="77777777" w:rsidR="00343D4E" w:rsidRPr="00343D4E" w:rsidRDefault="00343D4E" w:rsidP="00343D4E">
      <w:pPr>
        <w:spacing w:after="0" w:line="0" w:lineRule="atLeast"/>
        <w:rPr>
          <w:rFonts w:ascii="Arial" w:eastAsia="Arial" w:hAnsi="Arial" w:cs="Times New Roman"/>
          <w:b/>
          <w:sz w:val="11"/>
          <w:lang w:eastAsia="en-GB"/>
        </w:rPr>
      </w:pPr>
    </w:p>
    <w:p w14:paraId="0749303E"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there is only one Tenant in a property, that Tenant will also be the Nominated Tenant. Alternatively, if there is a Joint Tenancy, the Nominated Tenant is the person who confirms to us that they will act on behalf of all Joint Tenants in any dealings with us, the Landlord or Letting Agent or Organisation. If a Relevant Person has contributed to the Deposit, the Nominated Tenant also acts on their behalf.</w:t>
      </w:r>
    </w:p>
    <w:p w14:paraId="1DCC73C5" w14:textId="77777777" w:rsidR="00343D4E" w:rsidRPr="00343D4E" w:rsidRDefault="00343D4E" w:rsidP="00343D4E">
      <w:pPr>
        <w:spacing w:after="0" w:line="0" w:lineRule="atLeast"/>
        <w:rPr>
          <w:rFonts w:ascii="Arial" w:eastAsia="Arial" w:hAnsi="Arial" w:cs="Times New Roman"/>
          <w:b/>
          <w:sz w:val="11"/>
          <w:lang w:eastAsia="en-GB"/>
        </w:rPr>
      </w:pPr>
    </w:p>
    <w:p w14:paraId="47821DB7"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Organisation</w:t>
      </w:r>
    </w:p>
    <w:p w14:paraId="65BAC474" w14:textId="77777777" w:rsidR="00343D4E" w:rsidRPr="00343D4E" w:rsidRDefault="00343D4E" w:rsidP="00343D4E">
      <w:pPr>
        <w:spacing w:after="0" w:line="0" w:lineRule="atLeast"/>
        <w:rPr>
          <w:rFonts w:ascii="Arial" w:eastAsia="Arial" w:hAnsi="Arial" w:cs="Times New Roman"/>
          <w:b/>
          <w:sz w:val="11"/>
          <w:lang w:eastAsia="en-GB"/>
        </w:rPr>
      </w:pPr>
    </w:p>
    <w:p w14:paraId="490F8137"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An Organisation is a company who lets or manages a property on the Landlord’s behalf or on its own account including Housing Associations, the N.H.S. and student property associations.</w:t>
      </w:r>
    </w:p>
    <w:p w14:paraId="72DCE41C" w14:textId="77777777" w:rsidR="00343D4E" w:rsidRPr="00343D4E" w:rsidRDefault="00343D4E" w:rsidP="00343D4E">
      <w:pPr>
        <w:spacing w:after="0" w:line="0" w:lineRule="atLeast"/>
        <w:rPr>
          <w:rFonts w:ascii="Arial" w:eastAsia="Arial" w:hAnsi="Arial" w:cs="Times New Roman"/>
          <w:b/>
          <w:sz w:val="11"/>
          <w:lang w:eastAsia="en-GB"/>
        </w:rPr>
      </w:pPr>
    </w:p>
    <w:p w14:paraId="1F27EACE"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Parties</w:t>
      </w:r>
    </w:p>
    <w:p w14:paraId="59679236" w14:textId="77777777" w:rsidR="00343D4E" w:rsidRPr="00343D4E" w:rsidRDefault="00343D4E" w:rsidP="00343D4E">
      <w:pPr>
        <w:spacing w:after="0" w:line="0" w:lineRule="atLeast"/>
        <w:rPr>
          <w:rFonts w:ascii="Arial" w:eastAsia="Arial" w:hAnsi="Arial" w:cs="Times New Roman"/>
          <w:b/>
          <w:sz w:val="11"/>
          <w:lang w:eastAsia="en-GB"/>
        </w:rPr>
      </w:pPr>
    </w:p>
    <w:p w14:paraId="7561165A"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Means the Landlord and Tenant(s). A “Party” means one or the other.</w:t>
      </w:r>
    </w:p>
    <w:p w14:paraId="28A37AC0"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br w:type="column"/>
      </w:r>
    </w:p>
    <w:p w14:paraId="22A8DB90" w14:textId="77777777" w:rsidR="00343D4E" w:rsidRPr="00343D4E" w:rsidRDefault="00343D4E" w:rsidP="00343D4E">
      <w:pPr>
        <w:spacing w:after="0" w:line="0" w:lineRule="atLeast"/>
        <w:rPr>
          <w:rFonts w:ascii="Arial" w:eastAsia="Arial" w:hAnsi="Arial" w:cs="Times New Roman"/>
          <w:b/>
          <w:sz w:val="11"/>
          <w:lang w:eastAsia="en-GB"/>
        </w:rPr>
      </w:pPr>
    </w:p>
    <w:p w14:paraId="42FBE58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Prescribed Information</w:t>
      </w:r>
    </w:p>
    <w:p w14:paraId="54A21B94" w14:textId="77777777" w:rsidR="00343D4E" w:rsidRPr="00343D4E" w:rsidRDefault="00343D4E" w:rsidP="00343D4E">
      <w:pPr>
        <w:spacing w:after="0" w:line="0" w:lineRule="atLeast"/>
        <w:rPr>
          <w:rFonts w:ascii="Arial" w:eastAsia="Arial" w:hAnsi="Arial" w:cs="Times New Roman"/>
          <w:b/>
          <w:sz w:val="11"/>
          <w:lang w:eastAsia="en-GB"/>
        </w:rPr>
      </w:pPr>
    </w:p>
    <w:p w14:paraId="6A08CFEF"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is the information which must be provided by the Landlord to the Tenant in accordance with the Housing (Tenancy Deposits) Prescribed Information Order 2007.</w:t>
      </w:r>
    </w:p>
    <w:p w14:paraId="6F1DF57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Property</w:t>
      </w:r>
    </w:p>
    <w:p w14:paraId="6B5FAB4D" w14:textId="77777777" w:rsidR="00343D4E" w:rsidRPr="00343D4E" w:rsidRDefault="00343D4E" w:rsidP="00343D4E">
      <w:pPr>
        <w:spacing w:after="0" w:line="0" w:lineRule="atLeast"/>
        <w:rPr>
          <w:rFonts w:ascii="Arial" w:eastAsia="Arial" w:hAnsi="Arial" w:cs="Times New Roman"/>
          <w:b/>
          <w:sz w:val="11"/>
          <w:lang w:eastAsia="en-GB"/>
        </w:rPr>
      </w:pPr>
    </w:p>
    <w:p w14:paraId="503BA29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is a property which is the subject of a Tenancy for which a Deposit is protected.</w:t>
      </w:r>
    </w:p>
    <w:p w14:paraId="1AD9007A" w14:textId="77777777" w:rsidR="00343D4E" w:rsidRPr="00343D4E" w:rsidRDefault="00343D4E" w:rsidP="00343D4E">
      <w:pPr>
        <w:spacing w:after="0" w:line="0" w:lineRule="atLeast"/>
        <w:rPr>
          <w:rFonts w:ascii="Arial" w:eastAsia="Arial" w:hAnsi="Arial" w:cs="Times New Roman"/>
          <w:b/>
          <w:sz w:val="11"/>
          <w:lang w:eastAsia="en-GB"/>
        </w:rPr>
      </w:pPr>
    </w:p>
    <w:p w14:paraId="11F413B4"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Relevant Person</w:t>
      </w:r>
    </w:p>
    <w:p w14:paraId="5BA48986" w14:textId="77777777" w:rsidR="00343D4E" w:rsidRPr="00343D4E" w:rsidRDefault="00343D4E" w:rsidP="00343D4E">
      <w:pPr>
        <w:spacing w:after="0" w:line="0" w:lineRule="atLeast"/>
        <w:rPr>
          <w:rFonts w:ascii="Arial" w:eastAsia="Arial" w:hAnsi="Arial" w:cs="Times New Roman"/>
          <w:b/>
          <w:sz w:val="11"/>
          <w:lang w:eastAsia="en-GB"/>
        </w:rPr>
      </w:pPr>
    </w:p>
    <w:p w14:paraId="523CCF2B"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is someone who has paid a Deposit to a Landlord on behalf of a Tenant, and who is a ‘relevant person’ as described in Sections 212 to 215 of the Housing Act 2004.</w:t>
      </w:r>
    </w:p>
    <w:p w14:paraId="01E4774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Sole Tenancy</w:t>
      </w:r>
    </w:p>
    <w:p w14:paraId="34C052F5" w14:textId="77777777" w:rsidR="00343D4E" w:rsidRPr="00343D4E" w:rsidRDefault="00343D4E" w:rsidP="00343D4E">
      <w:pPr>
        <w:spacing w:after="0" w:line="0" w:lineRule="atLeast"/>
        <w:rPr>
          <w:rFonts w:ascii="Arial" w:eastAsia="Arial" w:hAnsi="Arial" w:cs="Times New Roman"/>
          <w:b/>
          <w:sz w:val="11"/>
          <w:lang w:eastAsia="en-GB"/>
        </w:rPr>
      </w:pPr>
    </w:p>
    <w:p w14:paraId="513B400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is where there is only one Tenant in a Tenancy.</w:t>
      </w:r>
    </w:p>
    <w:p w14:paraId="6913E771" w14:textId="77777777" w:rsidR="00343D4E" w:rsidRPr="00343D4E" w:rsidRDefault="00343D4E" w:rsidP="00343D4E">
      <w:pPr>
        <w:spacing w:after="0" w:line="0" w:lineRule="atLeast"/>
        <w:rPr>
          <w:rFonts w:ascii="Arial" w:eastAsia="Arial" w:hAnsi="Arial" w:cs="Times New Roman"/>
          <w:b/>
          <w:sz w:val="11"/>
          <w:lang w:eastAsia="en-GB"/>
        </w:rPr>
      </w:pPr>
    </w:p>
    <w:p w14:paraId="3BA2BBE8"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SMS</w:t>
      </w:r>
    </w:p>
    <w:p w14:paraId="6D0F95A9" w14:textId="77777777" w:rsidR="00343D4E" w:rsidRPr="00343D4E" w:rsidRDefault="00343D4E" w:rsidP="00343D4E">
      <w:pPr>
        <w:spacing w:after="0" w:line="0" w:lineRule="atLeast"/>
        <w:rPr>
          <w:rFonts w:ascii="Arial" w:eastAsia="Arial" w:hAnsi="Arial" w:cs="Times New Roman"/>
          <w:b/>
          <w:sz w:val="11"/>
          <w:lang w:eastAsia="en-GB"/>
        </w:rPr>
      </w:pPr>
    </w:p>
    <w:p w14:paraId="09ED6132"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Means short message service otherwise known as text messaging service.</w:t>
      </w:r>
    </w:p>
    <w:p w14:paraId="72B664BF" w14:textId="77777777" w:rsidR="00343D4E" w:rsidRPr="00343D4E" w:rsidRDefault="00343D4E" w:rsidP="00343D4E">
      <w:pPr>
        <w:spacing w:after="0" w:line="0" w:lineRule="atLeast"/>
        <w:rPr>
          <w:rFonts w:ascii="Arial" w:eastAsia="Arial" w:hAnsi="Arial" w:cs="Times New Roman"/>
          <w:b/>
          <w:sz w:val="11"/>
          <w:lang w:eastAsia="en-GB"/>
        </w:rPr>
      </w:pPr>
    </w:p>
    <w:p w14:paraId="5A43EC52"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Statutory Declaration</w:t>
      </w:r>
    </w:p>
    <w:p w14:paraId="7ACDE638" w14:textId="77777777" w:rsidR="00343D4E" w:rsidRPr="00343D4E" w:rsidRDefault="00343D4E" w:rsidP="00343D4E">
      <w:pPr>
        <w:spacing w:after="0" w:line="0" w:lineRule="atLeast"/>
        <w:rPr>
          <w:rFonts w:ascii="Arial" w:eastAsia="Arial" w:hAnsi="Arial" w:cs="Times New Roman"/>
          <w:b/>
          <w:sz w:val="11"/>
          <w:lang w:eastAsia="en-GB"/>
        </w:rPr>
      </w:pPr>
    </w:p>
    <w:p w14:paraId="4805E9C7"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is a Form completed by either the Landlord or the Tenant when they are claiming repayment of all or part of the Deposit when the other Party is uncontactable or not responding to correspondence.</w:t>
      </w:r>
    </w:p>
    <w:p w14:paraId="25E665D0" w14:textId="77777777" w:rsidR="00343D4E" w:rsidRPr="00343D4E" w:rsidRDefault="00343D4E" w:rsidP="00343D4E">
      <w:pPr>
        <w:spacing w:after="0" w:line="0" w:lineRule="atLeast"/>
        <w:rPr>
          <w:rFonts w:ascii="Arial" w:eastAsia="Arial" w:hAnsi="Arial" w:cs="Times New Roman"/>
          <w:b/>
          <w:sz w:val="11"/>
          <w:lang w:eastAsia="en-GB"/>
        </w:rPr>
      </w:pPr>
    </w:p>
    <w:p w14:paraId="12DCB35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Statutory Declaration Notice</w:t>
      </w:r>
    </w:p>
    <w:p w14:paraId="37D88465" w14:textId="77777777" w:rsidR="00343D4E" w:rsidRPr="00343D4E" w:rsidRDefault="00343D4E" w:rsidP="00343D4E">
      <w:pPr>
        <w:spacing w:after="0" w:line="0" w:lineRule="atLeast"/>
        <w:rPr>
          <w:rFonts w:ascii="Arial" w:eastAsia="Arial" w:hAnsi="Arial" w:cs="Times New Roman"/>
          <w:b/>
          <w:sz w:val="11"/>
          <w:lang w:eastAsia="en-GB"/>
        </w:rPr>
      </w:pPr>
    </w:p>
    <w:p w14:paraId="085BD93B"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is a notice we send to confirm we have received a Statutory Declaration and to require additional information from the receiving Party.</w:t>
      </w:r>
    </w:p>
    <w:p w14:paraId="46A96B4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Statutory Declaration Process</w:t>
      </w:r>
    </w:p>
    <w:p w14:paraId="6C862BA8" w14:textId="77777777" w:rsidR="00343D4E" w:rsidRPr="00343D4E" w:rsidRDefault="00343D4E" w:rsidP="00343D4E">
      <w:pPr>
        <w:spacing w:after="0" w:line="0" w:lineRule="atLeast"/>
        <w:rPr>
          <w:rFonts w:ascii="Arial" w:eastAsia="Arial" w:hAnsi="Arial" w:cs="Times New Roman"/>
          <w:b/>
          <w:sz w:val="11"/>
          <w:lang w:eastAsia="en-GB"/>
        </w:rPr>
      </w:pPr>
    </w:p>
    <w:p w14:paraId="7245BF3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is a process which may be used by a Party to claim the repayment of all or part of the Deposit when the other Party is uncontactable or not responding to correspondence as further detailed in section 19.</w:t>
      </w:r>
    </w:p>
    <w:p w14:paraId="78C4C20B" w14:textId="77777777" w:rsidR="00343D4E" w:rsidRPr="00343D4E" w:rsidRDefault="00343D4E" w:rsidP="00343D4E">
      <w:pPr>
        <w:spacing w:after="0" w:line="0" w:lineRule="atLeast"/>
        <w:rPr>
          <w:rFonts w:ascii="Arial" w:eastAsia="Arial" w:hAnsi="Arial" w:cs="Times New Roman"/>
          <w:b/>
          <w:sz w:val="11"/>
          <w:lang w:eastAsia="en-GB"/>
        </w:rPr>
      </w:pPr>
    </w:p>
    <w:p w14:paraId="2F551AF4"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Tenancy</w:t>
      </w:r>
    </w:p>
    <w:p w14:paraId="6EF7DF53" w14:textId="77777777" w:rsidR="00343D4E" w:rsidRPr="00343D4E" w:rsidRDefault="00343D4E" w:rsidP="00343D4E">
      <w:pPr>
        <w:spacing w:after="0" w:line="0" w:lineRule="atLeast"/>
        <w:rPr>
          <w:rFonts w:ascii="Arial" w:eastAsia="Arial" w:hAnsi="Arial" w:cs="Times New Roman"/>
          <w:b/>
          <w:sz w:val="11"/>
          <w:lang w:eastAsia="en-GB"/>
        </w:rPr>
      </w:pPr>
    </w:p>
    <w:p w14:paraId="363F677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is an Assured Shorthold Tenancy of a Property under which a Deposit is protected with us or another type of tenancy under which we at our sole discretion agree to protect a Deposit on these Terms and Conditions as if the Deposit related to an Assured Shorthold Tenancy.</w:t>
      </w:r>
    </w:p>
    <w:p w14:paraId="3970304B" w14:textId="77777777" w:rsidR="00343D4E" w:rsidRPr="00343D4E" w:rsidRDefault="00343D4E" w:rsidP="00343D4E">
      <w:pPr>
        <w:spacing w:after="0" w:line="0" w:lineRule="atLeast"/>
        <w:rPr>
          <w:rFonts w:ascii="Arial" w:eastAsia="Arial" w:hAnsi="Arial" w:cs="Times New Roman"/>
          <w:b/>
          <w:sz w:val="11"/>
          <w:lang w:eastAsia="en-GB"/>
        </w:rPr>
      </w:pPr>
    </w:p>
    <w:p w14:paraId="1FF989B6"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Tenancy Agreement</w:t>
      </w:r>
    </w:p>
    <w:p w14:paraId="4324C423" w14:textId="77777777" w:rsidR="00343D4E" w:rsidRPr="00343D4E" w:rsidRDefault="00343D4E" w:rsidP="00343D4E">
      <w:pPr>
        <w:spacing w:after="0" w:line="0" w:lineRule="atLeast"/>
        <w:rPr>
          <w:rFonts w:ascii="Arial" w:eastAsia="Arial" w:hAnsi="Arial" w:cs="Times New Roman"/>
          <w:b/>
          <w:sz w:val="11"/>
          <w:lang w:eastAsia="en-GB"/>
        </w:rPr>
      </w:pPr>
    </w:p>
    <w:p w14:paraId="7485555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is the written agreement between the Landlord and Tenant relating to the Tenancy of the Property.</w:t>
      </w:r>
    </w:p>
    <w:p w14:paraId="3A27062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Tenant</w:t>
      </w:r>
    </w:p>
    <w:p w14:paraId="0622E3A7" w14:textId="77777777" w:rsidR="00343D4E" w:rsidRPr="00343D4E" w:rsidRDefault="00343D4E" w:rsidP="00343D4E">
      <w:pPr>
        <w:spacing w:after="0" w:line="0" w:lineRule="atLeast"/>
        <w:rPr>
          <w:rFonts w:ascii="Arial" w:eastAsia="Arial" w:hAnsi="Arial" w:cs="Times New Roman"/>
          <w:b/>
          <w:sz w:val="11"/>
          <w:lang w:eastAsia="en-GB"/>
        </w:rPr>
      </w:pPr>
    </w:p>
    <w:p w14:paraId="038431F9"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This is the Tenant of a Tenancy.</w:t>
      </w:r>
    </w:p>
    <w:p w14:paraId="017DC8B2" w14:textId="77777777" w:rsidR="00343D4E" w:rsidRPr="00343D4E" w:rsidRDefault="00343D4E" w:rsidP="00343D4E">
      <w:pPr>
        <w:spacing w:after="0" w:line="0" w:lineRule="atLeast"/>
        <w:rPr>
          <w:rFonts w:ascii="Arial" w:eastAsia="Arial" w:hAnsi="Arial" w:cs="Times New Roman"/>
          <w:b/>
          <w:sz w:val="11"/>
          <w:lang w:eastAsia="en-GB"/>
        </w:rPr>
      </w:pPr>
    </w:p>
    <w:p w14:paraId="518900B9"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Ministry of Housing, Communities and Local Government (‘MHCLG’) This is the government Ministry that has authorised us to provide this service.</w:t>
      </w:r>
    </w:p>
    <w:p w14:paraId="0FED8B8F" w14:textId="77777777" w:rsidR="00343D4E" w:rsidRPr="00343D4E" w:rsidRDefault="00343D4E" w:rsidP="00343D4E">
      <w:pPr>
        <w:spacing w:after="0" w:line="0" w:lineRule="atLeast"/>
        <w:rPr>
          <w:rFonts w:ascii="Arial" w:eastAsia="Arial" w:hAnsi="Arial" w:cs="Times New Roman"/>
          <w:b/>
          <w:sz w:val="11"/>
          <w:lang w:eastAsia="en-GB"/>
        </w:rPr>
      </w:pPr>
    </w:p>
    <w:p w14:paraId="270F9D6E"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Deposit Protection Service (‘The DPS’)</w:t>
      </w:r>
    </w:p>
    <w:p w14:paraId="1D174C72" w14:textId="77777777" w:rsidR="00343D4E" w:rsidRPr="00343D4E" w:rsidRDefault="00343D4E" w:rsidP="00343D4E">
      <w:pPr>
        <w:spacing w:after="0" w:line="0" w:lineRule="atLeast"/>
        <w:rPr>
          <w:rFonts w:ascii="Arial" w:eastAsia="Arial" w:hAnsi="Arial" w:cs="Times New Roman"/>
          <w:b/>
          <w:sz w:val="11"/>
          <w:lang w:eastAsia="en-GB"/>
        </w:rPr>
      </w:pPr>
    </w:p>
    <w:p w14:paraId="21DC6FD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DPS is a trade name of Computershare Investor Services PLC, a company registered in England and Wales with company number 3498808. Its registered office is The Pavilions, Bridgwater Road, Bristol BS13 8AE. Throughout this document, we also refer to The DPS as ‘we’ or ‘us’.</w:t>
      </w:r>
    </w:p>
    <w:p w14:paraId="20BAFD9F" w14:textId="77777777" w:rsidR="00343D4E" w:rsidRPr="00343D4E" w:rsidRDefault="00343D4E" w:rsidP="00343D4E">
      <w:pPr>
        <w:spacing w:after="0" w:line="0" w:lineRule="atLeast"/>
        <w:rPr>
          <w:rFonts w:ascii="Arial" w:eastAsia="Arial" w:hAnsi="Arial" w:cs="Times New Roman"/>
          <w:b/>
          <w:sz w:val="11"/>
          <w:lang w:eastAsia="en-GB"/>
        </w:rPr>
      </w:pPr>
    </w:p>
    <w:p w14:paraId="40A07BE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Transfer</w:t>
      </w:r>
    </w:p>
    <w:p w14:paraId="67BF11A8" w14:textId="77777777" w:rsidR="00343D4E" w:rsidRPr="00343D4E" w:rsidRDefault="00343D4E" w:rsidP="00343D4E">
      <w:pPr>
        <w:spacing w:after="0" w:line="0" w:lineRule="atLeast"/>
        <w:rPr>
          <w:rFonts w:ascii="Arial" w:eastAsia="Arial" w:hAnsi="Arial" w:cs="Times New Roman"/>
          <w:b/>
          <w:sz w:val="11"/>
          <w:lang w:eastAsia="en-GB"/>
        </w:rPr>
      </w:pPr>
    </w:p>
    <w:p w14:paraId="28153CB7"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Transfer can be:</w:t>
      </w:r>
    </w:p>
    <w:p w14:paraId="51C6F46C" w14:textId="77777777" w:rsidR="00343D4E" w:rsidRPr="00343D4E" w:rsidRDefault="00343D4E" w:rsidP="00343D4E">
      <w:pPr>
        <w:spacing w:after="0" w:line="0" w:lineRule="atLeast"/>
        <w:rPr>
          <w:rFonts w:ascii="Arial" w:eastAsia="Arial" w:hAnsi="Arial" w:cs="Times New Roman"/>
          <w:b/>
          <w:sz w:val="11"/>
          <w:lang w:eastAsia="en-GB"/>
        </w:rPr>
      </w:pPr>
    </w:p>
    <w:p w14:paraId="589BB910" w14:textId="77777777" w:rsidR="00343D4E" w:rsidRPr="00343D4E" w:rsidRDefault="00343D4E" w:rsidP="00A23DCE">
      <w:pPr>
        <w:numPr>
          <w:ilvl w:val="0"/>
          <w:numId w:val="64"/>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transfer of a Tenancy from the existing Landlord to a new Landlord;</w:t>
      </w:r>
    </w:p>
    <w:p w14:paraId="69176EE1" w14:textId="77777777" w:rsidR="00343D4E" w:rsidRPr="00343D4E" w:rsidRDefault="00343D4E" w:rsidP="00343D4E">
      <w:pPr>
        <w:spacing w:after="0" w:line="0" w:lineRule="atLeast"/>
        <w:rPr>
          <w:rFonts w:ascii="Arial" w:eastAsia="Arial" w:hAnsi="Arial" w:cs="Times New Roman"/>
          <w:b/>
          <w:sz w:val="11"/>
          <w:lang w:eastAsia="en-GB"/>
        </w:rPr>
      </w:pPr>
    </w:p>
    <w:p w14:paraId="4305A64C" w14:textId="77777777" w:rsidR="00343D4E" w:rsidRPr="00343D4E" w:rsidRDefault="00343D4E" w:rsidP="00A23DCE">
      <w:pPr>
        <w:numPr>
          <w:ilvl w:val="0"/>
          <w:numId w:val="64"/>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transfer of a Tenancy from the existing Tenant to a new Tenant; or</w:t>
      </w:r>
    </w:p>
    <w:p w14:paraId="4AC9956A" w14:textId="77777777" w:rsidR="00343D4E" w:rsidRPr="00343D4E" w:rsidRDefault="00343D4E" w:rsidP="00343D4E">
      <w:pPr>
        <w:spacing w:after="0" w:line="0" w:lineRule="atLeast"/>
        <w:rPr>
          <w:rFonts w:ascii="Arial" w:eastAsia="Arial" w:hAnsi="Arial" w:cs="Times New Roman"/>
          <w:b/>
          <w:sz w:val="11"/>
          <w:lang w:eastAsia="en-GB"/>
        </w:rPr>
      </w:pPr>
    </w:p>
    <w:p w14:paraId="3275DB40" w14:textId="77777777" w:rsidR="00343D4E" w:rsidRPr="00343D4E" w:rsidRDefault="00343D4E" w:rsidP="00A23DCE">
      <w:pPr>
        <w:numPr>
          <w:ilvl w:val="0"/>
          <w:numId w:val="64"/>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in the case of a Joint Tenancy, a change in the identity of one or more of the Joint Tenants (Tenant Transfer).</w:t>
      </w:r>
    </w:p>
    <w:p w14:paraId="6E68F49F"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Working Day</w:t>
      </w:r>
    </w:p>
    <w:p w14:paraId="4B7D77D0" w14:textId="77777777" w:rsidR="00343D4E" w:rsidRPr="00343D4E" w:rsidRDefault="00343D4E" w:rsidP="00343D4E">
      <w:pPr>
        <w:spacing w:after="0" w:line="0" w:lineRule="atLeast"/>
        <w:rPr>
          <w:rFonts w:ascii="Arial" w:eastAsia="Arial" w:hAnsi="Arial" w:cs="Times New Roman"/>
          <w:b/>
          <w:sz w:val="11"/>
          <w:lang w:eastAsia="en-GB"/>
        </w:rPr>
      </w:pPr>
    </w:p>
    <w:p w14:paraId="276A50B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Working Days are days on which our offices are open for business. These are every Monday to Friday, excluding bank holidays in England and Wales. We keep our website – www.depositprotection.com – up-to-date with our opening times. In these Terms and Conditions the use of the words and phrases “other”, “including” and “in particular” shall not restrict a general or wide interpretation of any words preceding them where a wider interpretation is possible. Except where the context otherwise requires, words using the singular shall include the plural and vice versa.</w:t>
      </w:r>
    </w:p>
    <w:p w14:paraId="34A824E6" w14:textId="77777777" w:rsidR="00343D4E" w:rsidRPr="00343D4E" w:rsidRDefault="00343D4E" w:rsidP="00343D4E">
      <w:pPr>
        <w:spacing w:after="0" w:line="0" w:lineRule="atLeast"/>
        <w:rPr>
          <w:rFonts w:ascii="Arial" w:eastAsia="Arial" w:hAnsi="Arial" w:cs="Times New Roman"/>
          <w:b/>
          <w:sz w:val="11"/>
          <w:lang w:eastAsia="en-GB"/>
        </w:rPr>
      </w:pPr>
    </w:p>
    <w:p w14:paraId="319C54E9"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2. Information about the Scheme for you</w:t>
      </w:r>
    </w:p>
    <w:p w14:paraId="557241D0" w14:textId="77777777" w:rsidR="00343D4E" w:rsidRPr="00343D4E" w:rsidRDefault="00343D4E" w:rsidP="00343D4E">
      <w:pPr>
        <w:spacing w:after="0" w:line="0" w:lineRule="atLeast"/>
        <w:rPr>
          <w:rFonts w:ascii="Arial" w:eastAsia="Arial" w:hAnsi="Arial" w:cs="Times New Roman"/>
          <w:b/>
          <w:sz w:val="11"/>
          <w:lang w:eastAsia="en-GB"/>
        </w:rPr>
      </w:pPr>
    </w:p>
    <w:p w14:paraId="1B53BA3B"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These are our Terms and Conditions which govern how we provide the Scheme. From time to time we may change these Terms and Conditions. Please see section 34(g) for how such changes will be notified to you.</w:t>
      </w:r>
    </w:p>
    <w:p w14:paraId="761C31F6" w14:textId="77777777" w:rsidR="00343D4E" w:rsidRPr="00343D4E" w:rsidRDefault="00343D4E" w:rsidP="00343D4E">
      <w:pPr>
        <w:spacing w:after="0" w:line="0" w:lineRule="atLeast"/>
        <w:rPr>
          <w:rFonts w:ascii="Arial" w:eastAsia="Arial" w:hAnsi="Arial" w:cs="Times New Roman"/>
          <w:b/>
          <w:sz w:val="11"/>
          <w:lang w:eastAsia="en-GB"/>
        </w:rPr>
      </w:pPr>
    </w:p>
    <w:p w14:paraId="32B5A3FA"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b. The ways you can contact us are set out in section 4 “Ways to Contact us”.</w:t>
      </w:r>
    </w:p>
    <w:p w14:paraId="7D60802A" w14:textId="77777777" w:rsidR="00343D4E" w:rsidRPr="00343D4E" w:rsidRDefault="00343D4E" w:rsidP="00343D4E">
      <w:pPr>
        <w:spacing w:after="0" w:line="0" w:lineRule="atLeast"/>
        <w:rPr>
          <w:rFonts w:ascii="Arial" w:eastAsia="Arial" w:hAnsi="Arial" w:cs="Times New Roman"/>
          <w:b/>
          <w:sz w:val="11"/>
          <w:lang w:eastAsia="en-GB"/>
        </w:rPr>
      </w:pPr>
    </w:p>
    <w:p w14:paraId="7A21BCFF"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 Our Scheme is free to use except in the circumstances set out in section 25 “Costs”. d. We limit and exclude our liability to you in certain circumstances in these Terms and Conditions please see subsections 23(j), (k) and (l) “The Adjudication” and</w:t>
      </w:r>
    </w:p>
    <w:p w14:paraId="7B5C78A5" w14:textId="77777777" w:rsidR="00343D4E" w:rsidRPr="00343D4E" w:rsidRDefault="00343D4E" w:rsidP="00343D4E">
      <w:pPr>
        <w:spacing w:after="0" w:line="0" w:lineRule="atLeast"/>
        <w:rPr>
          <w:rFonts w:ascii="Arial" w:eastAsia="Arial" w:hAnsi="Arial" w:cs="Times New Roman"/>
          <w:b/>
          <w:sz w:val="11"/>
          <w:lang w:eastAsia="en-GB"/>
        </w:rPr>
      </w:pPr>
    </w:p>
    <w:p w14:paraId="258D557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section 28 “Liability” for more details.</w:t>
      </w:r>
    </w:p>
    <w:p w14:paraId="3A13A180" w14:textId="77777777" w:rsidR="00343D4E" w:rsidRPr="00343D4E" w:rsidRDefault="00343D4E" w:rsidP="00343D4E">
      <w:pPr>
        <w:spacing w:after="0" w:line="0" w:lineRule="atLeast"/>
        <w:rPr>
          <w:rFonts w:ascii="Arial" w:eastAsia="Arial" w:hAnsi="Arial" w:cs="Times New Roman"/>
          <w:b/>
          <w:sz w:val="11"/>
          <w:lang w:eastAsia="en-GB"/>
        </w:rPr>
      </w:pPr>
    </w:p>
    <w:p w14:paraId="1E276FF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e. We are entitled to reject a Dispute from our Dispute Resolution Service or make a payment of the Deposit to the other Party where one Party does not comply with these Terms and Conditions, please see subsections 20(j) and 21(a) for more details.</w:t>
      </w:r>
    </w:p>
    <w:p w14:paraId="69FFF122" w14:textId="77777777" w:rsidR="00343D4E" w:rsidRPr="00343D4E" w:rsidRDefault="00343D4E" w:rsidP="00343D4E">
      <w:pPr>
        <w:spacing w:after="0" w:line="0" w:lineRule="atLeast"/>
        <w:rPr>
          <w:rFonts w:ascii="Arial" w:eastAsia="Arial" w:hAnsi="Arial" w:cs="Times New Roman"/>
          <w:b/>
          <w:sz w:val="11"/>
          <w:lang w:eastAsia="en-GB"/>
        </w:rPr>
      </w:pPr>
    </w:p>
    <w:p w14:paraId="1AD29659"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f. Subject to these Terms and Conditions the Landlord and Tenant are free to agree to leave the Scheme at any time without penalty.</w:t>
      </w:r>
    </w:p>
    <w:p w14:paraId="1BDE8483"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3. How our Custodial Scheme works</w:t>
      </w:r>
    </w:p>
    <w:p w14:paraId="428E6790" w14:textId="77777777" w:rsidR="00343D4E" w:rsidRPr="00343D4E" w:rsidRDefault="00343D4E" w:rsidP="00343D4E">
      <w:pPr>
        <w:spacing w:after="0" w:line="0" w:lineRule="atLeast"/>
        <w:rPr>
          <w:rFonts w:ascii="Arial" w:eastAsia="Arial" w:hAnsi="Arial" w:cs="Times New Roman"/>
          <w:b/>
          <w:sz w:val="11"/>
          <w:lang w:eastAsia="en-GB"/>
        </w:rPr>
      </w:pPr>
    </w:p>
    <w:p w14:paraId="6C27CE36"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Our Custodial Scheme is free to use (with some exceptions, explained later in these Terms and Conditions) and is open to all Landlords. Below is an overview of how it works.</w:t>
      </w:r>
    </w:p>
    <w:p w14:paraId="4E1ED1B9" w14:textId="77777777" w:rsidR="00343D4E" w:rsidRPr="00343D4E" w:rsidRDefault="00343D4E" w:rsidP="00343D4E">
      <w:pPr>
        <w:spacing w:after="0" w:line="0" w:lineRule="atLeast"/>
        <w:rPr>
          <w:rFonts w:ascii="Arial" w:eastAsia="Arial" w:hAnsi="Arial" w:cs="Times New Roman"/>
          <w:b/>
          <w:sz w:val="11"/>
          <w:lang w:eastAsia="en-GB"/>
        </w:rPr>
      </w:pPr>
    </w:p>
    <w:p w14:paraId="0F607376" w14:textId="77777777" w:rsidR="00343D4E" w:rsidRPr="00343D4E" w:rsidRDefault="00343D4E" w:rsidP="00A23DCE">
      <w:pPr>
        <w:numPr>
          <w:ilvl w:val="0"/>
          <w:numId w:val="6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After taking a Deposit from a Tenant, the Landlord must protect the Deposit within 30 Calendar Days of receiving it in order to avoid the consequences set out in the Housing Act 2004. We will accept Deposits submitted after 30 Calendar Days.</w:t>
      </w:r>
    </w:p>
    <w:p w14:paraId="023A33C3" w14:textId="77777777" w:rsidR="00343D4E" w:rsidRPr="00343D4E" w:rsidRDefault="00343D4E" w:rsidP="00A23DCE">
      <w:pPr>
        <w:numPr>
          <w:ilvl w:val="0"/>
          <w:numId w:val="6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Once we have protected a Deposit, we will send confirmation to the Landlord, the Tenant and any Relevant Person (see section 12 for details about what we send). The Landlord must also give the Prescribed Information to the Tenant. Landlords can print a Prescribed Information form which is pre-populated with the information they have entered into the Landlord’s online account at www.depositprotection.com. The Landlord will need to provide additional information to complete the Prescribed Information.</w:t>
      </w:r>
    </w:p>
    <w:p w14:paraId="0DE074AB" w14:textId="77777777" w:rsidR="00343D4E" w:rsidRPr="00343D4E" w:rsidRDefault="00343D4E" w:rsidP="00343D4E">
      <w:pPr>
        <w:spacing w:after="0" w:line="0" w:lineRule="atLeast"/>
        <w:rPr>
          <w:rFonts w:ascii="Arial" w:eastAsia="Arial" w:hAnsi="Arial" w:cs="Times New Roman"/>
          <w:b/>
          <w:sz w:val="11"/>
          <w:lang w:eastAsia="en-GB"/>
        </w:rPr>
      </w:pPr>
    </w:p>
    <w:p w14:paraId="76E879C5" w14:textId="77777777" w:rsidR="00343D4E" w:rsidRPr="00343D4E" w:rsidRDefault="00343D4E" w:rsidP="00A23DCE">
      <w:pPr>
        <w:numPr>
          <w:ilvl w:val="0"/>
          <w:numId w:val="6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At the end of the Tenancy, the Landlord and Tenant should try to agree how much of the Deposit should be paid to the Landlord, Tenant or the Relevant Person (if there is one). If the Parties can agree, the Landlord and Tenant must confirm the following on their repayment Forms or online submissions:</w:t>
      </w:r>
    </w:p>
    <w:p w14:paraId="4F946D81" w14:textId="77777777" w:rsidR="00343D4E" w:rsidRPr="00343D4E" w:rsidRDefault="00343D4E" w:rsidP="00343D4E">
      <w:pPr>
        <w:spacing w:after="0" w:line="0" w:lineRule="atLeast"/>
        <w:rPr>
          <w:rFonts w:ascii="Arial" w:eastAsia="Arial" w:hAnsi="Arial" w:cs="Times New Roman"/>
          <w:b/>
          <w:sz w:val="11"/>
          <w:lang w:eastAsia="en-GB"/>
        </w:rPr>
      </w:pPr>
    </w:p>
    <w:p w14:paraId="0C39E048"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   the amount of the Deposit that should be repaid to the Landlord with reasons; and</w:t>
      </w:r>
    </w:p>
    <w:p w14:paraId="235DEBA5" w14:textId="77777777" w:rsidR="00343D4E" w:rsidRPr="00343D4E" w:rsidRDefault="00343D4E" w:rsidP="00343D4E">
      <w:pPr>
        <w:spacing w:after="0" w:line="0" w:lineRule="atLeast"/>
        <w:rPr>
          <w:rFonts w:ascii="Arial" w:eastAsia="Arial" w:hAnsi="Arial" w:cs="Times New Roman"/>
          <w:b/>
          <w:sz w:val="11"/>
          <w:lang w:eastAsia="en-GB"/>
        </w:rPr>
        <w:sectPr w:rsidR="00343D4E" w:rsidRPr="00343D4E">
          <w:type w:val="continuous"/>
          <w:pgSz w:w="11900" w:h="16838"/>
          <w:pgMar w:top="532" w:right="406" w:bottom="289" w:left="397" w:header="0" w:footer="0" w:gutter="0"/>
          <w:cols w:num="2" w:space="0" w:equalWidth="0">
            <w:col w:w="5443" w:space="233"/>
            <w:col w:w="5427"/>
          </w:cols>
          <w:docGrid w:linePitch="360"/>
        </w:sectPr>
      </w:pPr>
    </w:p>
    <w:p w14:paraId="6525E956"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noProof/>
          <w:sz w:val="11"/>
          <w:lang w:eastAsia="en-GB"/>
        </w:rPr>
        <w:drawing>
          <wp:anchor distT="0" distB="0" distL="114300" distR="114300" simplePos="0" relativeHeight="251658240" behindDoc="1" locked="0" layoutInCell="1" allowOverlap="1" wp14:anchorId="2355C80E" wp14:editId="2CE88712">
            <wp:simplePos x="0" y="0"/>
            <wp:positionH relativeFrom="page">
              <wp:posOffset>7019925</wp:posOffset>
            </wp:positionH>
            <wp:positionV relativeFrom="page">
              <wp:posOffset>252095</wp:posOffset>
            </wp:positionV>
            <wp:extent cx="288290" cy="312420"/>
            <wp:effectExtent l="0" t="0" r="0" b="0"/>
            <wp:wrapNone/>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290" cy="312420"/>
                    </a:xfrm>
                    <a:prstGeom prst="rect">
                      <a:avLst/>
                    </a:prstGeom>
                    <a:noFill/>
                  </pic:spPr>
                </pic:pic>
              </a:graphicData>
            </a:graphic>
            <wp14:sizeRelH relativeFrom="page">
              <wp14:pctWidth>0</wp14:pctWidth>
            </wp14:sizeRelH>
            <wp14:sizeRelV relativeFrom="page">
              <wp14:pctHeight>0</wp14:pctHeight>
            </wp14:sizeRelV>
          </wp:anchor>
        </w:drawing>
      </w:r>
      <w:r w:rsidRPr="00343D4E">
        <w:rPr>
          <w:rFonts w:ascii="Arial" w:eastAsia="Arial" w:hAnsi="Arial" w:cs="Times New Roman"/>
          <w:b/>
          <w:sz w:val="11"/>
          <w:lang w:eastAsia="en-GB"/>
        </w:rPr>
        <w:t>The Deposit Protection Service Custodial Terms and Conditions</w:t>
      </w:r>
    </w:p>
    <w:p w14:paraId="7A75849F" w14:textId="77777777" w:rsidR="00343D4E" w:rsidRPr="00343D4E" w:rsidRDefault="00343D4E" w:rsidP="00343D4E">
      <w:pPr>
        <w:spacing w:after="0" w:line="0" w:lineRule="atLeast"/>
        <w:rPr>
          <w:rFonts w:ascii="Arial" w:eastAsia="Arial" w:hAnsi="Arial" w:cs="Times New Roman"/>
          <w:b/>
          <w:sz w:val="11"/>
          <w:lang w:eastAsia="en-GB"/>
        </w:rPr>
        <w:sectPr w:rsidR="00343D4E" w:rsidRPr="00343D4E">
          <w:pgSz w:w="11900" w:h="16838"/>
          <w:pgMar w:top="532" w:right="386" w:bottom="575" w:left="397" w:header="0" w:footer="0" w:gutter="0"/>
          <w:cols w:space="0" w:equalWidth="0">
            <w:col w:w="11123"/>
          </w:cols>
          <w:docGrid w:linePitch="360"/>
        </w:sectPr>
      </w:pPr>
    </w:p>
    <w:p w14:paraId="096DB5AF" w14:textId="77777777" w:rsidR="00343D4E" w:rsidRPr="00343D4E" w:rsidRDefault="00343D4E" w:rsidP="00343D4E">
      <w:pPr>
        <w:spacing w:after="0" w:line="0" w:lineRule="atLeast"/>
        <w:rPr>
          <w:rFonts w:ascii="Arial" w:eastAsia="Arial" w:hAnsi="Arial" w:cs="Times New Roman"/>
          <w:b/>
          <w:sz w:val="11"/>
          <w:lang w:eastAsia="en-GB"/>
        </w:rPr>
      </w:pPr>
    </w:p>
    <w:p w14:paraId="50DFC008" w14:textId="77777777" w:rsidR="00343D4E" w:rsidRPr="00343D4E" w:rsidRDefault="00343D4E" w:rsidP="00343D4E">
      <w:pPr>
        <w:spacing w:after="0" w:line="0" w:lineRule="atLeast"/>
        <w:rPr>
          <w:rFonts w:ascii="Arial" w:eastAsia="Arial" w:hAnsi="Arial" w:cs="Times New Roman"/>
          <w:b/>
          <w:sz w:val="11"/>
          <w:lang w:eastAsia="en-GB"/>
        </w:rPr>
      </w:pPr>
    </w:p>
    <w:p w14:paraId="32D6DB5B" w14:textId="77777777" w:rsidR="00343D4E" w:rsidRPr="00343D4E" w:rsidRDefault="00343D4E" w:rsidP="00A23DCE">
      <w:pPr>
        <w:numPr>
          <w:ilvl w:val="1"/>
          <w:numId w:val="6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amount of the Deposit that should be repaid to the Tenant with reasons.</w:t>
      </w:r>
    </w:p>
    <w:p w14:paraId="77AA13D6" w14:textId="77777777" w:rsidR="00343D4E" w:rsidRPr="00343D4E" w:rsidRDefault="00343D4E" w:rsidP="00343D4E">
      <w:pPr>
        <w:spacing w:after="0" w:line="0" w:lineRule="atLeast"/>
        <w:rPr>
          <w:rFonts w:ascii="Arial" w:eastAsia="Arial" w:hAnsi="Arial" w:cs="Times New Roman"/>
          <w:b/>
          <w:sz w:val="11"/>
          <w:lang w:eastAsia="en-GB"/>
        </w:rPr>
      </w:pPr>
    </w:p>
    <w:p w14:paraId="52C7FA84" w14:textId="77777777" w:rsidR="00343D4E" w:rsidRPr="00343D4E" w:rsidRDefault="00343D4E" w:rsidP="00A23DCE">
      <w:pPr>
        <w:numPr>
          <w:ilvl w:val="0"/>
          <w:numId w:val="6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the Landlord and the Tenant agree, we will pay out the amount the Landlord and Tenant agree should be repaid to each of them as detailed on the repayment Form or online submission.</w:t>
      </w:r>
    </w:p>
    <w:p w14:paraId="5CE28ADE" w14:textId="77777777" w:rsidR="00343D4E" w:rsidRPr="00343D4E" w:rsidRDefault="00343D4E" w:rsidP="00A23DCE">
      <w:pPr>
        <w:numPr>
          <w:ilvl w:val="0"/>
          <w:numId w:val="6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there is a Dispute regarding the repayment of part or all of the Deposit, it will be referred to our Dispute Resolution Service, unless we are instructed otherwise in writing.</w:t>
      </w:r>
    </w:p>
    <w:p w14:paraId="79F65C95" w14:textId="77777777" w:rsidR="00343D4E" w:rsidRPr="00343D4E" w:rsidRDefault="00343D4E" w:rsidP="00A23DCE">
      <w:pPr>
        <w:numPr>
          <w:ilvl w:val="0"/>
          <w:numId w:val="6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one Party instructs us that they do not wish to use the Dispute Resolution Service, the Deposit will be suspended until we are notified that both Parties do wish to use the Dispute Resolution Service, or we are informed that the Parties have reached agreement as to distribution of the Deposit, or we are presented with a court order relating to repayment of the Deposit in accordance with section 24.</w:t>
      </w:r>
    </w:p>
    <w:p w14:paraId="7B4ABC95" w14:textId="77777777" w:rsidR="00343D4E" w:rsidRPr="00343D4E" w:rsidRDefault="00343D4E" w:rsidP="00343D4E">
      <w:pPr>
        <w:spacing w:after="0" w:line="0" w:lineRule="atLeast"/>
        <w:rPr>
          <w:rFonts w:ascii="Arial" w:eastAsia="Arial" w:hAnsi="Arial" w:cs="Times New Roman"/>
          <w:b/>
          <w:sz w:val="11"/>
          <w:lang w:eastAsia="en-GB"/>
        </w:rPr>
      </w:pPr>
    </w:p>
    <w:p w14:paraId="7D319517" w14:textId="77777777" w:rsidR="00343D4E" w:rsidRPr="00343D4E" w:rsidRDefault="00343D4E" w:rsidP="00A23DCE">
      <w:pPr>
        <w:numPr>
          <w:ilvl w:val="0"/>
          <w:numId w:val="6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Landlord or Tenant may follow the Statutory Declaration Process if they have no current address for the other Party or if the other Party fails to respond to a written notice from the claiming Party claiming some or all of the Deposit within 14 Calendar Days of the date of the notice.</w:t>
      </w:r>
    </w:p>
    <w:p w14:paraId="72318206" w14:textId="77777777" w:rsidR="00343D4E" w:rsidRPr="00343D4E" w:rsidRDefault="00343D4E" w:rsidP="00343D4E">
      <w:pPr>
        <w:spacing w:after="0" w:line="0" w:lineRule="atLeast"/>
        <w:rPr>
          <w:rFonts w:ascii="Arial" w:eastAsia="Arial" w:hAnsi="Arial" w:cs="Times New Roman"/>
          <w:b/>
          <w:sz w:val="11"/>
          <w:lang w:eastAsia="en-GB"/>
        </w:rPr>
      </w:pPr>
    </w:p>
    <w:p w14:paraId="705604F5" w14:textId="77777777" w:rsidR="00343D4E" w:rsidRPr="00343D4E" w:rsidRDefault="00343D4E" w:rsidP="00A23DCE">
      <w:pPr>
        <w:numPr>
          <w:ilvl w:val="0"/>
          <w:numId w:val="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Ways to contact us a. The Online Service</w:t>
      </w:r>
    </w:p>
    <w:p w14:paraId="2F0910AF" w14:textId="77777777" w:rsidR="00343D4E" w:rsidRPr="00343D4E" w:rsidRDefault="00343D4E" w:rsidP="00A23DCE">
      <w:pPr>
        <w:numPr>
          <w:ilvl w:val="1"/>
          <w:numId w:val="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Landlords can register online and anyone using our Service can complete submissions online by visiting www.depositprotection.com.</w:t>
      </w:r>
    </w:p>
    <w:p w14:paraId="09D1CFC9" w14:textId="77777777" w:rsidR="00343D4E" w:rsidRPr="00343D4E" w:rsidRDefault="00343D4E" w:rsidP="00A23DCE">
      <w:pPr>
        <w:numPr>
          <w:ilvl w:val="1"/>
          <w:numId w:val="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Parties can also communicate with us by visiting the ‘Contact’ section at www.depositprotection.com.</w:t>
      </w:r>
    </w:p>
    <w:p w14:paraId="511D0D10" w14:textId="77777777" w:rsidR="00343D4E" w:rsidRPr="00343D4E" w:rsidRDefault="00343D4E" w:rsidP="00A23DCE">
      <w:pPr>
        <w:numPr>
          <w:ilvl w:val="1"/>
          <w:numId w:val="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a Dispute is being dealt with by the Dispute Resolution Service, we can be contacted at disputes@depositprotection.com.</w:t>
      </w:r>
    </w:p>
    <w:p w14:paraId="628AFDBF" w14:textId="77777777" w:rsidR="00343D4E" w:rsidRPr="00343D4E" w:rsidRDefault="00343D4E" w:rsidP="00A23DCE">
      <w:pPr>
        <w:numPr>
          <w:ilvl w:val="1"/>
          <w:numId w:val="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Except in the circumstances outlined in section 30 of these Terms and Conditions, our online service will be available 24 hours per day.</w:t>
      </w:r>
    </w:p>
    <w:p w14:paraId="0935678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b. Customer Service Centre</w:t>
      </w:r>
    </w:p>
    <w:p w14:paraId="60D2338F" w14:textId="77777777" w:rsidR="00343D4E" w:rsidRPr="00343D4E" w:rsidRDefault="00343D4E" w:rsidP="00343D4E">
      <w:pPr>
        <w:spacing w:after="0" w:line="0" w:lineRule="atLeast"/>
        <w:rPr>
          <w:rFonts w:ascii="Arial" w:eastAsia="Arial" w:hAnsi="Arial" w:cs="Times New Roman"/>
          <w:b/>
          <w:sz w:val="11"/>
          <w:lang w:eastAsia="en-GB"/>
        </w:rPr>
      </w:pPr>
    </w:p>
    <w:p w14:paraId="7B10DCA6"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Customer Service Centre is available to:</w:t>
      </w:r>
    </w:p>
    <w:p w14:paraId="50EDB521" w14:textId="77777777" w:rsidR="00343D4E" w:rsidRPr="00343D4E" w:rsidRDefault="00343D4E" w:rsidP="00343D4E">
      <w:pPr>
        <w:spacing w:after="0" w:line="0" w:lineRule="atLeast"/>
        <w:rPr>
          <w:rFonts w:ascii="Arial" w:eastAsia="Arial" w:hAnsi="Arial" w:cs="Times New Roman"/>
          <w:b/>
          <w:sz w:val="11"/>
          <w:lang w:eastAsia="en-GB"/>
        </w:rPr>
      </w:pPr>
    </w:p>
    <w:p w14:paraId="4A4A9153" w14:textId="77777777" w:rsidR="00343D4E" w:rsidRPr="00343D4E" w:rsidRDefault="00343D4E" w:rsidP="00A23DCE">
      <w:pPr>
        <w:numPr>
          <w:ilvl w:val="1"/>
          <w:numId w:val="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help Landlords, Letting Agents and Tenants to use the Scheme;</w:t>
      </w:r>
    </w:p>
    <w:p w14:paraId="29B5EAEE" w14:textId="77777777" w:rsidR="00343D4E" w:rsidRPr="00343D4E" w:rsidRDefault="00343D4E" w:rsidP="00343D4E">
      <w:pPr>
        <w:spacing w:after="0" w:line="0" w:lineRule="atLeast"/>
        <w:rPr>
          <w:rFonts w:ascii="Arial" w:eastAsia="Arial" w:hAnsi="Arial" w:cs="Times New Roman"/>
          <w:b/>
          <w:sz w:val="11"/>
          <w:lang w:eastAsia="en-GB"/>
        </w:rPr>
      </w:pPr>
    </w:p>
    <w:p w14:paraId="430274C4" w14:textId="77777777" w:rsidR="00343D4E" w:rsidRPr="00343D4E" w:rsidRDefault="00343D4E" w:rsidP="00A23DCE">
      <w:pPr>
        <w:numPr>
          <w:ilvl w:val="1"/>
          <w:numId w:val="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process requests for Forms;</w:t>
      </w:r>
    </w:p>
    <w:p w14:paraId="504667E8" w14:textId="77777777" w:rsidR="00343D4E" w:rsidRPr="00343D4E" w:rsidRDefault="00343D4E" w:rsidP="00343D4E">
      <w:pPr>
        <w:spacing w:after="0" w:line="0" w:lineRule="atLeast"/>
        <w:rPr>
          <w:rFonts w:ascii="Arial" w:eastAsia="Arial" w:hAnsi="Arial" w:cs="Times New Roman"/>
          <w:b/>
          <w:sz w:val="11"/>
          <w:lang w:eastAsia="en-GB"/>
        </w:rPr>
      </w:pPr>
    </w:p>
    <w:p w14:paraId="380D0DEB" w14:textId="77777777" w:rsidR="00343D4E" w:rsidRPr="00343D4E" w:rsidRDefault="00343D4E" w:rsidP="00A23DCE">
      <w:pPr>
        <w:numPr>
          <w:ilvl w:val="1"/>
          <w:numId w:val="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manage new registrations of Landlords and Letting Agents; and</w:t>
      </w:r>
    </w:p>
    <w:p w14:paraId="67DBB3A8" w14:textId="77777777" w:rsidR="00343D4E" w:rsidRPr="00343D4E" w:rsidRDefault="00343D4E" w:rsidP="00343D4E">
      <w:pPr>
        <w:spacing w:after="0" w:line="0" w:lineRule="atLeast"/>
        <w:rPr>
          <w:rFonts w:ascii="Arial" w:eastAsia="Arial" w:hAnsi="Arial" w:cs="Times New Roman"/>
          <w:b/>
          <w:sz w:val="11"/>
          <w:lang w:eastAsia="en-GB"/>
        </w:rPr>
      </w:pPr>
    </w:p>
    <w:p w14:paraId="72881237" w14:textId="77777777" w:rsidR="00343D4E" w:rsidRPr="00343D4E" w:rsidRDefault="00343D4E" w:rsidP="00A23DCE">
      <w:pPr>
        <w:numPr>
          <w:ilvl w:val="1"/>
          <w:numId w:val="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process requests for repayment and responses. We ask callers a series of questions in order to identify them. If callers cannot give satisfactory answers to the questions asked, we will not be able to help.</w:t>
      </w:r>
    </w:p>
    <w:p w14:paraId="692FAE2E" w14:textId="77777777" w:rsidR="00343D4E" w:rsidRPr="00343D4E" w:rsidRDefault="00343D4E" w:rsidP="00343D4E">
      <w:pPr>
        <w:spacing w:after="0" w:line="0" w:lineRule="atLeast"/>
        <w:rPr>
          <w:rFonts w:ascii="Arial" w:eastAsia="Arial" w:hAnsi="Arial" w:cs="Times New Roman"/>
          <w:b/>
          <w:sz w:val="11"/>
          <w:lang w:eastAsia="en-GB"/>
        </w:rPr>
      </w:pPr>
    </w:p>
    <w:p w14:paraId="653A119F"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 Paper Based Service</w:t>
      </w:r>
    </w:p>
    <w:p w14:paraId="7FC2E4B6" w14:textId="77777777" w:rsidR="00343D4E" w:rsidRPr="00343D4E" w:rsidRDefault="00343D4E" w:rsidP="00343D4E">
      <w:pPr>
        <w:spacing w:after="0" w:line="0" w:lineRule="atLeast"/>
        <w:rPr>
          <w:rFonts w:ascii="Arial" w:eastAsia="Arial" w:hAnsi="Arial" w:cs="Times New Roman"/>
          <w:b/>
          <w:sz w:val="11"/>
          <w:lang w:eastAsia="en-GB"/>
        </w:rPr>
      </w:pPr>
    </w:p>
    <w:p w14:paraId="72CD2628" w14:textId="77777777" w:rsidR="00343D4E" w:rsidRPr="00343D4E" w:rsidRDefault="00343D4E" w:rsidP="00A23DCE">
      <w:pPr>
        <w:numPr>
          <w:ilvl w:val="1"/>
          <w:numId w:val="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you cannot access our online service you can request a Form, either by phone or in writing. All letters and completed Forms should be sent to the address at section 36 of these Terms and Conditions.</w:t>
      </w:r>
    </w:p>
    <w:p w14:paraId="433DB91A" w14:textId="77777777" w:rsidR="00343D4E" w:rsidRPr="00343D4E" w:rsidRDefault="00343D4E" w:rsidP="00A23DCE">
      <w:pPr>
        <w:numPr>
          <w:ilvl w:val="1"/>
          <w:numId w:val="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Any Forms requested will be pre-printed with as much relevant information</w:t>
      </w:r>
    </w:p>
    <w:p w14:paraId="31F2FBEE" w14:textId="77777777" w:rsidR="00343D4E" w:rsidRPr="00343D4E" w:rsidRDefault="00343D4E" w:rsidP="00343D4E">
      <w:pPr>
        <w:spacing w:after="0" w:line="0" w:lineRule="atLeast"/>
        <w:rPr>
          <w:rFonts w:ascii="Arial" w:eastAsia="Arial" w:hAnsi="Arial" w:cs="Times New Roman"/>
          <w:b/>
          <w:sz w:val="11"/>
          <w:lang w:eastAsia="en-GB"/>
        </w:rPr>
      </w:pPr>
    </w:p>
    <w:p w14:paraId="51B79900"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about the transaction as we have and we will mail them to the address of the requesting Party. We cannot accept photocopied or altered Forms.</w:t>
      </w:r>
    </w:p>
    <w:p w14:paraId="0B75700B" w14:textId="77777777" w:rsidR="00343D4E" w:rsidRPr="00343D4E" w:rsidRDefault="00343D4E" w:rsidP="00A23DCE">
      <w:pPr>
        <w:numPr>
          <w:ilvl w:val="0"/>
          <w:numId w:val="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How to create an account I. Landlords</w:t>
      </w:r>
    </w:p>
    <w:p w14:paraId="3357FDB6"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When a Landlord creates an account with us, all information provided must be up-to-date and correct.</w:t>
      </w:r>
    </w:p>
    <w:p w14:paraId="51ACECEF"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b. Landlords (but not Letting Agents or Organisations) must provide the following mandatory pieces of information to create an account:</w:t>
      </w:r>
    </w:p>
    <w:p w14:paraId="720A610A" w14:textId="77777777" w:rsidR="00343D4E" w:rsidRPr="00343D4E" w:rsidRDefault="00343D4E" w:rsidP="00A23DCE">
      <w:pPr>
        <w:numPr>
          <w:ilvl w:val="1"/>
          <w:numId w:val="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Landlord’s first name, surname and title;</w:t>
      </w:r>
    </w:p>
    <w:p w14:paraId="1339C322" w14:textId="77777777" w:rsidR="00343D4E" w:rsidRPr="00343D4E" w:rsidRDefault="00343D4E" w:rsidP="00343D4E">
      <w:pPr>
        <w:spacing w:after="0" w:line="0" w:lineRule="atLeast"/>
        <w:rPr>
          <w:rFonts w:ascii="Arial" w:eastAsia="Arial" w:hAnsi="Arial" w:cs="Times New Roman"/>
          <w:b/>
          <w:sz w:val="11"/>
          <w:lang w:eastAsia="en-GB"/>
        </w:rPr>
      </w:pPr>
    </w:p>
    <w:p w14:paraId="29FFA4A1" w14:textId="77777777" w:rsidR="00343D4E" w:rsidRPr="00343D4E" w:rsidRDefault="00343D4E" w:rsidP="00A23DCE">
      <w:pPr>
        <w:numPr>
          <w:ilvl w:val="1"/>
          <w:numId w:val="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Landlord’s contact address including the town, country and postcode;</w:t>
      </w:r>
    </w:p>
    <w:p w14:paraId="4F5B6D95" w14:textId="77777777" w:rsidR="00343D4E" w:rsidRPr="00343D4E" w:rsidRDefault="00343D4E" w:rsidP="00343D4E">
      <w:pPr>
        <w:spacing w:after="0" w:line="0" w:lineRule="atLeast"/>
        <w:rPr>
          <w:rFonts w:ascii="Arial" w:eastAsia="Arial" w:hAnsi="Arial" w:cs="Times New Roman"/>
          <w:b/>
          <w:sz w:val="11"/>
          <w:lang w:eastAsia="en-GB"/>
        </w:rPr>
      </w:pPr>
    </w:p>
    <w:p w14:paraId="0187D6B5" w14:textId="77777777" w:rsidR="00343D4E" w:rsidRPr="00343D4E" w:rsidRDefault="00343D4E" w:rsidP="00A23DCE">
      <w:pPr>
        <w:numPr>
          <w:ilvl w:val="1"/>
          <w:numId w:val="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at least one valid UK contact telephone number for the Landlord (including UK mobile phone numbers); and</w:t>
      </w:r>
    </w:p>
    <w:p w14:paraId="53448E9B" w14:textId="77777777" w:rsidR="00343D4E" w:rsidRPr="00343D4E" w:rsidRDefault="00343D4E" w:rsidP="00A23DCE">
      <w:pPr>
        <w:numPr>
          <w:ilvl w:val="1"/>
          <w:numId w:val="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valid email address for the Landlord (if creating an account online).</w:t>
      </w:r>
    </w:p>
    <w:p w14:paraId="081FBAA3" w14:textId="77777777" w:rsidR="00343D4E" w:rsidRPr="00343D4E" w:rsidRDefault="00343D4E" w:rsidP="00343D4E">
      <w:pPr>
        <w:spacing w:after="0" w:line="0" w:lineRule="atLeast"/>
        <w:rPr>
          <w:rFonts w:ascii="Arial" w:eastAsia="Arial" w:hAnsi="Arial" w:cs="Times New Roman"/>
          <w:b/>
          <w:sz w:val="11"/>
          <w:lang w:eastAsia="en-GB"/>
        </w:rPr>
      </w:pPr>
    </w:p>
    <w:p w14:paraId="4447B47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 Letting Agents and Organisations must provide the following mandatory pieces of information:</w:t>
      </w:r>
    </w:p>
    <w:p w14:paraId="0DE3FEDF" w14:textId="77777777" w:rsidR="00343D4E" w:rsidRPr="00343D4E" w:rsidRDefault="00343D4E" w:rsidP="00343D4E">
      <w:pPr>
        <w:spacing w:after="0" w:line="0" w:lineRule="atLeast"/>
        <w:rPr>
          <w:rFonts w:ascii="Arial" w:eastAsia="Arial" w:hAnsi="Arial" w:cs="Times New Roman"/>
          <w:b/>
          <w:sz w:val="11"/>
          <w:lang w:eastAsia="en-GB"/>
        </w:rPr>
      </w:pPr>
    </w:p>
    <w:p w14:paraId="7EB57438" w14:textId="77777777" w:rsidR="00343D4E" w:rsidRPr="00343D4E" w:rsidRDefault="00343D4E" w:rsidP="00A23DCE">
      <w:pPr>
        <w:numPr>
          <w:ilvl w:val="1"/>
          <w:numId w:val="1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full name and title of the Letting Agent or Organisation’s primary contact;</w:t>
      </w:r>
    </w:p>
    <w:p w14:paraId="123885ED" w14:textId="77777777" w:rsidR="00343D4E" w:rsidRPr="00343D4E" w:rsidRDefault="00343D4E" w:rsidP="00343D4E">
      <w:pPr>
        <w:spacing w:after="0" w:line="0" w:lineRule="atLeast"/>
        <w:rPr>
          <w:rFonts w:ascii="Arial" w:eastAsia="Arial" w:hAnsi="Arial" w:cs="Times New Roman"/>
          <w:b/>
          <w:sz w:val="11"/>
          <w:lang w:eastAsia="en-GB"/>
        </w:rPr>
      </w:pPr>
    </w:p>
    <w:p w14:paraId="1D76990F" w14:textId="77777777" w:rsidR="00343D4E" w:rsidRPr="00343D4E" w:rsidRDefault="00343D4E" w:rsidP="00A23DCE">
      <w:pPr>
        <w:numPr>
          <w:ilvl w:val="1"/>
          <w:numId w:val="1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full name or company name of the Letting Agent or Organisation;</w:t>
      </w:r>
    </w:p>
    <w:p w14:paraId="69DAA49F" w14:textId="77777777" w:rsidR="00343D4E" w:rsidRPr="00343D4E" w:rsidRDefault="00343D4E" w:rsidP="00343D4E">
      <w:pPr>
        <w:spacing w:after="0" w:line="0" w:lineRule="atLeast"/>
        <w:rPr>
          <w:rFonts w:ascii="Arial" w:eastAsia="Arial" w:hAnsi="Arial" w:cs="Times New Roman"/>
          <w:b/>
          <w:sz w:val="11"/>
          <w:lang w:eastAsia="en-GB"/>
        </w:rPr>
      </w:pPr>
    </w:p>
    <w:p w14:paraId="03EA4F3E" w14:textId="77777777" w:rsidR="00343D4E" w:rsidRPr="00343D4E" w:rsidRDefault="00343D4E" w:rsidP="00A23DCE">
      <w:pPr>
        <w:numPr>
          <w:ilvl w:val="1"/>
          <w:numId w:val="1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contact address of the Letting Agent or Organisation;</w:t>
      </w:r>
    </w:p>
    <w:p w14:paraId="4EEEAB14" w14:textId="77777777" w:rsidR="00343D4E" w:rsidRPr="00343D4E" w:rsidRDefault="00343D4E" w:rsidP="00343D4E">
      <w:pPr>
        <w:spacing w:after="0" w:line="0" w:lineRule="atLeast"/>
        <w:rPr>
          <w:rFonts w:ascii="Arial" w:eastAsia="Arial" w:hAnsi="Arial" w:cs="Times New Roman"/>
          <w:b/>
          <w:sz w:val="11"/>
          <w:lang w:eastAsia="en-GB"/>
        </w:rPr>
      </w:pPr>
    </w:p>
    <w:p w14:paraId="352608E4" w14:textId="77777777" w:rsidR="00343D4E" w:rsidRPr="00343D4E" w:rsidRDefault="00343D4E" w:rsidP="00A23DCE">
      <w:pPr>
        <w:numPr>
          <w:ilvl w:val="1"/>
          <w:numId w:val="1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at least one contact telephone number for the Letting Agent or Organisation; and</w:t>
      </w:r>
    </w:p>
    <w:p w14:paraId="0F2FD884" w14:textId="77777777" w:rsidR="00343D4E" w:rsidRPr="00343D4E" w:rsidRDefault="00343D4E" w:rsidP="00343D4E">
      <w:pPr>
        <w:spacing w:after="0" w:line="0" w:lineRule="atLeast"/>
        <w:rPr>
          <w:rFonts w:ascii="Arial" w:eastAsia="Arial" w:hAnsi="Arial" w:cs="Times New Roman"/>
          <w:b/>
          <w:sz w:val="11"/>
          <w:lang w:eastAsia="en-GB"/>
        </w:rPr>
      </w:pPr>
    </w:p>
    <w:p w14:paraId="3991F095" w14:textId="77777777" w:rsidR="00343D4E" w:rsidRPr="00343D4E" w:rsidRDefault="00343D4E" w:rsidP="00A23DCE">
      <w:pPr>
        <w:numPr>
          <w:ilvl w:val="1"/>
          <w:numId w:val="1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valid email address for the Letting Agent.</w:t>
      </w:r>
    </w:p>
    <w:p w14:paraId="2EC7598C" w14:textId="77777777" w:rsidR="00343D4E" w:rsidRPr="00343D4E" w:rsidRDefault="00343D4E" w:rsidP="00343D4E">
      <w:pPr>
        <w:spacing w:after="0" w:line="0" w:lineRule="atLeast"/>
        <w:rPr>
          <w:rFonts w:ascii="Arial" w:eastAsia="Arial" w:hAnsi="Arial" w:cs="Times New Roman"/>
          <w:b/>
          <w:sz w:val="11"/>
          <w:lang w:eastAsia="en-GB"/>
        </w:rPr>
      </w:pPr>
    </w:p>
    <w:p w14:paraId="30C32C66" w14:textId="77777777" w:rsidR="00343D4E" w:rsidRPr="00343D4E" w:rsidRDefault="00343D4E" w:rsidP="00A23DCE">
      <w:pPr>
        <w:numPr>
          <w:ilvl w:val="0"/>
          <w:numId w:val="1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Landlord can create an account online at www.depositprotection.com or by calling 0330 303 0033.</w:t>
      </w:r>
    </w:p>
    <w:p w14:paraId="4A8B050B" w14:textId="77777777" w:rsidR="00343D4E" w:rsidRPr="00343D4E" w:rsidRDefault="00343D4E" w:rsidP="00A23DCE">
      <w:pPr>
        <w:numPr>
          <w:ilvl w:val="0"/>
          <w:numId w:val="1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When Landlords submit their first Deposit through the Custodial Scheme they must confirm that they have read and agree to be bound by these Terms and Conditions including the Privacy Policy at section 32. Each time the Terms and Conditions are updated Landlords must accept the new Terms and Conditions to continue using the service. If Landlords do not accept the new Terms and</w:t>
      </w:r>
    </w:p>
    <w:p w14:paraId="524D557B" w14:textId="77777777" w:rsidR="00343D4E" w:rsidRPr="00343D4E" w:rsidRDefault="00343D4E" w:rsidP="00343D4E">
      <w:pPr>
        <w:spacing w:after="0" w:line="0" w:lineRule="atLeast"/>
        <w:rPr>
          <w:rFonts w:ascii="Arial" w:eastAsia="Arial" w:hAnsi="Arial" w:cs="Times New Roman"/>
          <w:b/>
          <w:sz w:val="11"/>
          <w:lang w:eastAsia="en-GB"/>
        </w:rPr>
      </w:pPr>
    </w:p>
    <w:p w14:paraId="7BD52B64"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Conditions they will not be able to continue using the online service.</w:t>
      </w:r>
    </w:p>
    <w:p w14:paraId="3BEEA81E" w14:textId="77777777" w:rsidR="00343D4E" w:rsidRPr="00343D4E" w:rsidRDefault="00343D4E" w:rsidP="00343D4E">
      <w:pPr>
        <w:spacing w:after="0" w:line="0" w:lineRule="atLeast"/>
        <w:rPr>
          <w:rFonts w:ascii="Arial" w:eastAsia="Arial" w:hAnsi="Arial" w:cs="Times New Roman"/>
          <w:b/>
          <w:sz w:val="11"/>
          <w:lang w:eastAsia="en-GB"/>
        </w:rPr>
      </w:pPr>
    </w:p>
    <w:p w14:paraId="4DB46C6D" w14:textId="77777777" w:rsidR="00343D4E" w:rsidRPr="00343D4E" w:rsidRDefault="00343D4E" w:rsidP="00A23DCE">
      <w:pPr>
        <w:numPr>
          <w:ilvl w:val="0"/>
          <w:numId w:val="1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Landlords must supply a valid email address and select a password to use the online service. Landlords must keep this password secure at all times and it should not be disclosed to anyone.</w:t>
      </w:r>
    </w:p>
    <w:p w14:paraId="1DB07029" w14:textId="77777777" w:rsidR="00343D4E" w:rsidRPr="00343D4E" w:rsidRDefault="00343D4E" w:rsidP="00A23DCE">
      <w:pPr>
        <w:numPr>
          <w:ilvl w:val="0"/>
          <w:numId w:val="1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Landlords will receive an email containing a link to activate their account. The Landlord must click the link in the email and log in within 48 hours of the issue of the link. After 48 hours the link will expire and the Landlord will need to request a new activation link.</w:t>
      </w:r>
    </w:p>
    <w:p w14:paraId="14CB9137" w14:textId="77777777" w:rsidR="00343D4E" w:rsidRPr="00343D4E" w:rsidRDefault="00343D4E" w:rsidP="00343D4E">
      <w:pPr>
        <w:spacing w:after="0" w:line="0" w:lineRule="atLeast"/>
        <w:rPr>
          <w:rFonts w:ascii="Arial" w:eastAsia="Arial" w:hAnsi="Arial" w:cs="Times New Roman"/>
          <w:b/>
          <w:sz w:val="11"/>
          <w:lang w:eastAsia="en-GB"/>
        </w:rPr>
      </w:pPr>
    </w:p>
    <w:p w14:paraId="608EA6EC" w14:textId="77777777" w:rsidR="00343D4E" w:rsidRPr="00343D4E" w:rsidRDefault="00343D4E" w:rsidP="00A23DCE">
      <w:pPr>
        <w:numPr>
          <w:ilvl w:val="0"/>
          <w:numId w:val="1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Landlords forget their password they can ask us to reset it. We will send an email to their registered email address with a new activation link which will be valid for seven days.</w:t>
      </w:r>
    </w:p>
    <w:p w14:paraId="5BA69190" w14:textId="77777777" w:rsidR="00343D4E" w:rsidRPr="00343D4E" w:rsidRDefault="00343D4E" w:rsidP="00A23DCE">
      <w:pPr>
        <w:numPr>
          <w:ilvl w:val="0"/>
          <w:numId w:val="1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Once the Landlord’s account has been activated, the Landlord will be provided with their account reference through the online service.</w:t>
      </w:r>
    </w:p>
    <w:p w14:paraId="202B1562" w14:textId="77777777" w:rsidR="00343D4E" w:rsidRPr="00343D4E" w:rsidRDefault="00343D4E" w:rsidP="00A23DCE">
      <w:pPr>
        <w:numPr>
          <w:ilvl w:val="0"/>
          <w:numId w:val="1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Landlords must enter their registered email address and password for the following:</w:t>
      </w:r>
    </w:p>
    <w:p w14:paraId="2FE022CD" w14:textId="77777777" w:rsidR="00343D4E" w:rsidRPr="00343D4E" w:rsidRDefault="00343D4E" w:rsidP="00343D4E">
      <w:pPr>
        <w:spacing w:after="0" w:line="0" w:lineRule="atLeast"/>
        <w:rPr>
          <w:rFonts w:ascii="Arial" w:eastAsia="Arial" w:hAnsi="Arial" w:cs="Times New Roman"/>
          <w:b/>
          <w:sz w:val="11"/>
          <w:lang w:eastAsia="en-GB"/>
        </w:rPr>
      </w:pPr>
    </w:p>
    <w:p w14:paraId="44A3CFEA" w14:textId="77777777" w:rsidR="00343D4E" w:rsidRPr="00343D4E" w:rsidRDefault="00343D4E" w:rsidP="00A23DCE">
      <w:pPr>
        <w:numPr>
          <w:ilvl w:val="1"/>
          <w:numId w:val="1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to log into their online account;</w:t>
      </w:r>
    </w:p>
    <w:p w14:paraId="5B6C1BBF" w14:textId="77777777" w:rsidR="00343D4E" w:rsidRPr="00343D4E" w:rsidRDefault="00343D4E" w:rsidP="00343D4E">
      <w:pPr>
        <w:spacing w:after="0" w:line="0" w:lineRule="atLeast"/>
        <w:rPr>
          <w:rFonts w:ascii="Arial" w:eastAsia="Arial" w:hAnsi="Arial" w:cs="Times New Roman"/>
          <w:b/>
          <w:sz w:val="11"/>
          <w:lang w:eastAsia="en-GB"/>
        </w:rPr>
      </w:pPr>
    </w:p>
    <w:p w14:paraId="5D716320" w14:textId="77777777" w:rsidR="00343D4E" w:rsidRPr="00343D4E" w:rsidRDefault="00343D4E" w:rsidP="00A23DCE">
      <w:pPr>
        <w:numPr>
          <w:ilvl w:val="1"/>
          <w:numId w:val="1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to access all the information we store that relates to them;</w:t>
      </w:r>
    </w:p>
    <w:p w14:paraId="61F49C50" w14:textId="77777777" w:rsidR="00343D4E" w:rsidRPr="00343D4E" w:rsidRDefault="00343D4E" w:rsidP="00343D4E">
      <w:pPr>
        <w:spacing w:after="0" w:line="0" w:lineRule="atLeast"/>
        <w:rPr>
          <w:rFonts w:ascii="Arial" w:eastAsia="Arial" w:hAnsi="Arial" w:cs="Times New Roman"/>
          <w:b/>
          <w:sz w:val="11"/>
          <w:lang w:eastAsia="en-GB"/>
        </w:rPr>
      </w:pPr>
    </w:p>
    <w:p w14:paraId="001D932A" w14:textId="77777777" w:rsidR="00343D4E" w:rsidRPr="00343D4E" w:rsidRDefault="00343D4E" w:rsidP="00A23DCE">
      <w:pPr>
        <w:numPr>
          <w:ilvl w:val="1"/>
          <w:numId w:val="1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to update any such data;</w:t>
      </w:r>
    </w:p>
    <w:p w14:paraId="09A36D88" w14:textId="77777777" w:rsidR="00343D4E" w:rsidRPr="00343D4E" w:rsidRDefault="00343D4E" w:rsidP="00343D4E">
      <w:pPr>
        <w:spacing w:after="0" w:line="0" w:lineRule="atLeast"/>
        <w:rPr>
          <w:rFonts w:ascii="Arial" w:eastAsia="Arial" w:hAnsi="Arial" w:cs="Times New Roman"/>
          <w:b/>
          <w:sz w:val="11"/>
          <w:lang w:eastAsia="en-GB"/>
        </w:rPr>
      </w:pPr>
    </w:p>
    <w:p w14:paraId="5DADA185" w14:textId="77777777" w:rsidR="00343D4E" w:rsidRPr="00343D4E" w:rsidRDefault="00343D4E" w:rsidP="00A23DCE">
      <w:pPr>
        <w:numPr>
          <w:ilvl w:val="1"/>
          <w:numId w:val="1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to pay a new Deposit to us;</w:t>
      </w:r>
    </w:p>
    <w:p w14:paraId="691A4C7D" w14:textId="77777777" w:rsidR="00343D4E" w:rsidRPr="00343D4E" w:rsidRDefault="00343D4E" w:rsidP="00343D4E">
      <w:pPr>
        <w:spacing w:after="0" w:line="0" w:lineRule="atLeast"/>
        <w:rPr>
          <w:rFonts w:ascii="Arial" w:eastAsia="Arial" w:hAnsi="Arial" w:cs="Times New Roman"/>
          <w:b/>
          <w:sz w:val="11"/>
          <w:lang w:eastAsia="en-GB"/>
        </w:rPr>
      </w:pPr>
    </w:p>
    <w:p w14:paraId="30F53885" w14:textId="77777777" w:rsidR="00343D4E" w:rsidRPr="00343D4E" w:rsidRDefault="00343D4E" w:rsidP="00A23DCE">
      <w:pPr>
        <w:numPr>
          <w:ilvl w:val="1"/>
          <w:numId w:val="1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to perform any actions during a Tenancy;</w:t>
      </w:r>
    </w:p>
    <w:p w14:paraId="4A860960" w14:textId="77777777" w:rsidR="00343D4E" w:rsidRPr="00343D4E" w:rsidRDefault="00343D4E" w:rsidP="00343D4E">
      <w:pPr>
        <w:spacing w:after="0" w:line="0" w:lineRule="atLeast"/>
        <w:rPr>
          <w:rFonts w:ascii="Arial" w:eastAsia="Arial" w:hAnsi="Arial" w:cs="Times New Roman"/>
          <w:b/>
          <w:sz w:val="11"/>
          <w:lang w:eastAsia="en-GB"/>
        </w:rPr>
      </w:pPr>
    </w:p>
    <w:p w14:paraId="13229785" w14:textId="77777777" w:rsidR="00343D4E" w:rsidRPr="00343D4E" w:rsidRDefault="00343D4E" w:rsidP="00A23DCE">
      <w:pPr>
        <w:numPr>
          <w:ilvl w:val="1"/>
          <w:numId w:val="1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to manage their Deposits; and</w:t>
      </w:r>
    </w:p>
    <w:p w14:paraId="311B9585" w14:textId="77777777" w:rsidR="00343D4E" w:rsidRPr="00343D4E" w:rsidRDefault="00343D4E" w:rsidP="00343D4E">
      <w:pPr>
        <w:spacing w:after="0" w:line="0" w:lineRule="atLeast"/>
        <w:rPr>
          <w:rFonts w:ascii="Arial" w:eastAsia="Arial" w:hAnsi="Arial" w:cs="Times New Roman"/>
          <w:b/>
          <w:sz w:val="11"/>
          <w:lang w:eastAsia="en-GB"/>
        </w:rPr>
      </w:pPr>
    </w:p>
    <w:p w14:paraId="0A43DEBE" w14:textId="77777777" w:rsidR="00343D4E" w:rsidRPr="00343D4E" w:rsidRDefault="00343D4E" w:rsidP="00A23DCE">
      <w:pPr>
        <w:numPr>
          <w:ilvl w:val="1"/>
          <w:numId w:val="1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to instigate the Deposit repayment process.</w:t>
      </w:r>
    </w:p>
    <w:p w14:paraId="68C4E72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br w:type="column"/>
      </w:r>
    </w:p>
    <w:p w14:paraId="64E5A67A" w14:textId="77777777" w:rsidR="00343D4E" w:rsidRPr="00343D4E" w:rsidRDefault="00343D4E" w:rsidP="00343D4E">
      <w:pPr>
        <w:spacing w:after="0" w:line="0" w:lineRule="atLeast"/>
        <w:rPr>
          <w:rFonts w:ascii="Arial" w:eastAsia="Arial" w:hAnsi="Arial" w:cs="Times New Roman"/>
          <w:b/>
          <w:sz w:val="11"/>
          <w:lang w:eastAsia="en-GB"/>
        </w:rPr>
      </w:pPr>
    </w:p>
    <w:p w14:paraId="59307D32"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k. All Landlords who create an account through the Customer Service Centre will be provided with a confirmation in writing of:</w:t>
      </w:r>
    </w:p>
    <w:p w14:paraId="343FD011" w14:textId="77777777" w:rsidR="00343D4E" w:rsidRPr="00343D4E" w:rsidRDefault="00343D4E" w:rsidP="00343D4E">
      <w:pPr>
        <w:spacing w:after="0" w:line="0" w:lineRule="atLeast"/>
        <w:rPr>
          <w:rFonts w:ascii="Arial" w:eastAsia="Arial" w:hAnsi="Arial" w:cs="Times New Roman"/>
          <w:b/>
          <w:sz w:val="11"/>
          <w:lang w:eastAsia="en-GB"/>
        </w:rPr>
      </w:pPr>
    </w:p>
    <w:p w14:paraId="0F1DDB0B" w14:textId="77777777" w:rsidR="00343D4E" w:rsidRPr="00343D4E" w:rsidRDefault="00343D4E" w:rsidP="00A23DCE">
      <w:pPr>
        <w:numPr>
          <w:ilvl w:val="1"/>
          <w:numId w:val="1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their unique Landlord ID. This will also be provided over the telephone; and</w:t>
      </w:r>
    </w:p>
    <w:p w14:paraId="0768F7B0" w14:textId="77777777" w:rsidR="00343D4E" w:rsidRPr="00343D4E" w:rsidRDefault="00343D4E" w:rsidP="00343D4E">
      <w:pPr>
        <w:spacing w:after="0" w:line="0" w:lineRule="atLeast"/>
        <w:rPr>
          <w:rFonts w:ascii="Arial" w:eastAsia="Arial" w:hAnsi="Arial" w:cs="Times New Roman"/>
          <w:b/>
          <w:sz w:val="11"/>
          <w:lang w:eastAsia="en-GB"/>
        </w:rPr>
      </w:pPr>
    </w:p>
    <w:p w14:paraId="60F2C160" w14:textId="77777777" w:rsidR="00343D4E" w:rsidRPr="00343D4E" w:rsidRDefault="00343D4E" w:rsidP="00A23DCE">
      <w:pPr>
        <w:numPr>
          <w:ilvl w:val="1"/>
          <w:numId w:val="1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website address at which they can view the Terms and Conditions online, which will be sent within 3 Working Days of registration. On receipt of this confirmation Landlords will be deemed to have accepted these Terms and Conditions unless we are notified otherwise in writing. If a Landlord does not accept the Terms and Conditions they must not use the service. If a Landlord continues to use the service after notifying us that they do not accept the terms and conditions they will be deemed to have accepted the Terms and Conditions.</w:t>
      </w:r>
    </w:p>
    <w:p w14:paraId="5BF160AE" w14:textId="77777777" w:rsidR="00343D4E" w:rsidRPr="00343D4E" w:rsidRDefault="00343D4E" w:rsidP="00343D4E">
      <w:pPr>
        <w:spacing w:after="0" w:line="0" w:lineRule="atLeast"/>
        <w:rPr>
          <w:rFonts w:ascii="Arial" w:eastAsia="Arial" w:hAnsi="Arial" w:cs="Times New Roman"/>
          <w:b/>
          <w:sz w:val="11"/>
          <w:lang w:eastAsia="en-GB"/>
        </w:rPr>
      </w:pPr>
    </w:p>
    <w:p w14:paraId="5616E720" w14:textId="77777777" w:rsidR="00343D4E" w:rsidRPr="00343D4E" w:rsidRDefault="00343D4E" w:rsidP="00A23DCE">
      <w:pPr>
        <w:numPr>
          <w:ilvl w:val="0"/>
          <w:numId w:val="1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Landlords may opt to apply Enhanced Authentication to their account. If a Landlord opts for Enhanced Authentication, they may only enable the following changes or transactions if they enter a 6 digit code to the online service which we will provide to the Landlord’s email address or mobile phone via SMS:</w:t>
      </w:r>
    </w:p>
    <w:p w14:paraId="47AD9064" w14:textId="77777777" w:rsidR="00343D4E" w:rsidRPr="00343D4E" w:rsidRDefault="00343D4E" w:rsidP="00343D4E">
      <w:pPr>
        <w:spacing w:after="0" w:line="0" w:lineRule="atLeast"/>
        <w:rPr>
          <w:rFonts w:ascii="Arial" w:eastAsia="Arial" w:hAnsi="Arial" w:cs="Times New Roman"/>
          <w:b/>
          <w:sz w:val="11"/>
          <w:lang w:eastAsia="en-GB"/>
        </w:rPr>
      </w:pPr>
    </w:p>
    <w:p w14:paraId="68891708" w14:textId="77777777" w:rsidR="00343D4E" w:rsidRPr="00343D4E" w:rsidRDefault="00343D4E" w:rsidP="00A23DCE">
      <w:pPr>
        <w:numPr>
          <w:ilvl w:val="1"/>
          <w:numId w:val="1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Changes to contact details (name, address, telephone number, email address) under section 13;</w:t>
      </w:r>
    </w:p>
    <w:p w14:paraId="6E456B6A" w14:textId="77777777" w:rsidR="00343D4E" w:rsidRPr="00343D4E" w:rsidRDefault="00343D4E" w:rsidP="00A23DCE">
      <w:pPr>
        <w:numPr>
          <w:ilvl w:val="1"/>
          <w:numId w:val="1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Initiating a Landlord Repayment Request under section 16;</w:t>
      </w:r>
    </w:p>
    <w:p w14:paraId="7836B5B8" w14:textId="77777777" w:rsidR="00343D4E" w:rsidRPr="00343D4E" w:rsidRDefault="00343D4E" w:rsidP="00343D4E">
      <w:pPr>
        <w:spacing w:after="0" w:line="0" w:lineRule="atLeast"/>
        <w:rPr>
          <w:rFonts w:ascii="Arial" w:eastAsia="Arial" w:hAnsi="Arial" w:cs="Times New Roman"/>
          <w:b/>
          <w:sz w:val="11"/>
          <w:lang w:eastAsia="en-GB"/>
        </w:rPr>
      </w:pPr>
    </w:p>
    <w:p w14:paraId="65E6498E" w14:textId="77777777" w:rsidR="00343D4E" w:rsidRPr="00343D4E" w:rsidRDefault="00343D4E" w:rsidP="00A23DCE">
      <w:pPr>
        <w:numPr>
          <w:ilvl w:val="1"/>
          <w:numId w:val="1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Changing the Tenants in a Tenancy under section 13.II; and</w:t>
      </w:r>
    </w:p>
    <w:p w14:paraId="4EA0B436" w14:textId="77777777" w:rsidR="00343D4E" w:rsidRPr="00343D4E" w:rsidRDefault="00343D4E" w:rsidP="00343D4E">
      <w:pPr>
        <w:spacing w:after="0" w:line="0" w:lineRule="atLeast"/>
        <w:rPr>
          <w:rFonts w:ascii="Arial" w:eastAsia="Arial" w:hAnsi="Arial" w:cs="Times New Roman"/>
          <w:b/>
          <w:sz w:val="11"/>
          <w:lang w:eastAsia="en-GB"/>
        </w:rPr>
      </w:pPr>
    </w:p>
    <w:p w14:paraId="062E5D7A" w14:textId="77777777" w:rsidR="00343D4E" w:rsidRPr="00343D4E" w:rsidRDefault="00343D4E" w:rsidP="00A23DCE">
      <w:pPr>
        <w:numPr>
          <w:ilvl w:val="1"/>
          <w:numId w:val="1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Changing the Landlord in a Tenancy under section 13. I.</w:t>
      </w:r>
    </w:p>
    <w:p w14:paraId="3BC4CD57" w14:textId="77777777" w:rsidR="00343D4E" w:rsidRPr="00343D4E" w:rsidRDefault="00343D4E" w:rsidP="00343D4E">
      <w:pPr>
        <w:spacing w:after="0" w:line="0" w:lineRule="atLeast"/>
        <w:rPr>
          <w:rFonts w:ascii="Arial" w:eastAsia="Arial" w:hAnsi="Arial" w:cs="Times New Roman"/>
          <w:b/>
          <w:sz w:val="11"/>
          <w:lang w:eastAsia="en-GB"/>
        </w:rPr>
      </w:pPr>
    </w:p>
    <w:p w14:paraId="0806490B"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II. Tenants</w:t>
      </w:r>
    </w:p>
    <w:p w14:paraId="742CD494" w14:textId="77777777" w:rsidR="00343D4E" w:rsidRPr="00343D4E" w:rsidRDefault="00343D4E" w:rsidP="00343D4E">
      <w:pPr>
        <w:spacing w:after="0" w:line="0" w:lineRule="atLeast"/>
        <w:rPr>
          <w:rFonts w:ascii="Arial" w:eastAsia="Arial" w:hAnsi="Arial" w:cs="Times New Roman"/>
          <w:b/>
          <w:sz w:val="11"/>
          <w:lang w:eastAsia="en-GB"/>
        </w:rPr>
      </w:pPr>
    </w:p>
    <w:p w14:paraId="76E42AB2"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The Tenant will receive an email containing a link to activate their account. The Tenant must click the link in the email and log in within 48 hours of the issue of the link. After 48 hours, the link will expire and the Tenant will need to request a new activation link.</w:t>
      </w:r>
    </w:p>
    <w:p w14:paraId="2A46F576" w14:textId="77777777" w:rsidR="00343D4E" w:rsidRPr="00343D4E" w:rsidRDefault="00343D4E" w:rsidP="00343D4E">
      <w:pPr>
        <w:spacing w:after="0" w:line="0" w:lineRule="atLeast"/>
        <w:rPr>
          <w:rFonts w:ascii="Arial" w:eastAsia="Arial" w:hAnsi="Arial" w:cs="Times New Roman"/>
          <w:b/>
          <w:sz w:val="11"/>
          <w:lang w:eastAsia="en-GB"/>
        </w:rPr>
      </w:pPr>
    </w:p>
    <w:p w14:paraId="7F438103"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b. The Tenant must select a password to use the online service. The Tenant must keep this password secure at all times and should not disclose it to anyone.</w:t>
      </w:r>
    </w:p>
    <w:p w14:paraId="5BB9456D" w14:textId="77777777" w:rsidR="00343D4E" w:rsidRPr="00343D4E" w:rsidRDefault="00343D4E" w:rsidP="00343D4E">
      <w:pPr>
        <w:spacing w:after="0" w:line="0" w:lineRule="atLeast"/>
        <w:rPr>
          <w:rFonts w:ascii="Arial" w:eastAsia="Arial" w:hAnsi="Arial" w:cs="Times New Roman"/>
          <w:b/>
          <w:sz w:val="11"/>
          <w:lang w:eastAsia="en-GB"/>
        </w:rPr>
      </w:pPr>
    </w:p>
    <w:p w14:paraId="6DA951D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 If Tenants forget their password they can ask us to reset it. We will send an email to their registered email address with a new activation link which will be valid for</w:t>
      </w:r>
    </w:p>
    <w:p w14:paraId="13B4BC5C" w14:textId="77777777" w:rsidR="00343D4E" w:rsidRPr="00343D4E" w:rsidRDefault="00343D4E" w:rsidP="00343D4E">
      <w:pPr>
        <w:spacing w:after="0" w:line="0" w:lineRule="atLeast"/>
        <w:rPr>
          <w:rFonts w:ascii="Arial" w:eastAsia="Arial" w:hAnsi="Arial" w:cs="Times New Roman"/>
          <w:b/>
          <w:sz w:val="11"/>
          <w:lang w:eastAsia="en-GB"/>
        </w:rPr>
      </w:pPr>
    </w:p>
    <w:p w14:paraId="17AACB99" w14:textId="77777777" w:rsidR="00343D4E" w:rsidRPr="00343D4E" w:rsidRDefault="00343D4E" w:rsidP="00A23DCE">
      <w:pPr>
        <w:numPr>
          <w:ilvl w:val="2"/>
          <w:numId w:val="14"/>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hours.</w:t>
      </w:r>
    </w:p>
    <w:p w14:paraId="0E516C93" w14:textId="77777777" w:rsidR="00343D4E" w:rsidRPr="00343D4E" w:rsidRDefault="00343D4E" w:rsidP="00343D4E">
      <w:pPr>
        <w:spacing w:after="0" w:line="0" w:lineRule="atLeast"/>
        <w:rPr>
          <w:rFonts w:ascii="Arial" w:eastAsia="Arial" w:hAnsi="Arial" w:cs="Times New Roman"/>
          <w:b/>
          <w:sz w:val="11"/>
          <w:lang w:eastAsia="en-GB"/>
        </w:rPr>
      </w:pPr>
    </w:p>
    <w:p w14:paraId="64BEFB86" w14:textId="77777777" w:rsidR="00343D4E" w:rsidRPr="00343D4E" w:rsidRDefault="00343D4E" w:rsidP="00A23DCE">
      <w:pPr>
        <w:numPr>
          <w:ilvl w:val="0"/>
          <w:numId w:val="1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When Tenants first log into their account they must confirm that they have read and acknowledged the Terms and Conditions including the Data Protection Notice and Privacy Policy at section 32. Each time the Terms and Conditions are updated</w:t>
      </w:r>
    </w:p>
    <w:p w14:paraId="0DC41F6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Tenants will be invited to read and acknowledge the new Terms and Conditions.</w:t>
      </w:r>
    </w:p>
    <w:p w14:paraId="37F525C2" w14:textId="77777777" w:rsidR="00343D4E" w:rsidRPr="00343D4E" w:rsidRDefault="00343D4E" w:rsidP="00343D4E">
      <w:pPr>
        <w:spacing w:after="0" w:line="0" w:lineRule="atLeast"/>
        <w:rPr>
          <w:rFonts w:ascii="Arial" w:eastAsia="Arial" w:hAnsi="Arial" w:cs="Times New Roman"/>
          <w:b/>
          <w:sz w:val="11"/>
          <w:lang w:eastAsia="en-GB"/>
        </w:rPr>
      </w:pPr>
    </w:p>
    <w:p w14:paraId="52B6429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Tenants do not read and acknowledge the new Terms and Conditions they will not be able to continue to use the online service and we will not be able to take instructions from them.</w:t>
      </w:r>
    </w:p>
    <w:p w14:paraId="35248C45" w14:textId="77777777" w:rsidR="00343D4E" w:rsidRPr="00343D4E" w:rsidRDefault="00343D4E" w:rsidP="00A23DCE">
      <w:pPr>
        <w:numPr>
          <w:ilvl w:val="0"/>
          <w:numId w:val="1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Tenants must enter their registered email address and password for the following:</w:t>
      </w:r>
    </w:p>
    <w:p w14:paraId="5625F381" w14:textId="77777777" w:rsidR="00343D4E" w:rsidRPr="00343D4E" w:rsidRDefault="00343D4E" w:rsidP="00343D4E">
      <w:pPr>
        <w:spacing w:after="0" w:line="0" w:lineRule="atLeast"/>
        <w:rPr>
          <w:rFonts w:ascii="Arial" w:eastAsia="Arial" w:hAnsi="Arial" w:cs="Times New Roman"/>
          <w:b/>
          <w:sz w:val="11"/>
          <w:lang w:eastAsia="en-GB"/>
        </w:rPr>
      </w:pPr>
    </w:p>
    <w:p w14:paraId="08FB7DCC" w14:textId="77777777" w:rsidR="00343D4E" w:rsidRPr="00343D4E" w:rsidRDefault="00343D4E" w:rsidP="00A23DCE">
      <w:pPr>
        <w:numPr>
          <w:ilvl w:val="1"/>
          <w:numId w:val="1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to log in to their online account;</w:t>
      </w:r>
    </w:p>
    <w:p w14:paraId="3315BE19" w14:textId="77777777" w:rsidR="00343D4E" w:rsidRPr="00343D4E" w:rsidRDefault="00343D4E" w:rsidP="00343D4E">
      <w:pPr>
        <w:spacing w:after="0" w:line="0" w:lineRule="atLeast"/>
        <w:rPr>
          <w:rFonts w:ascii="Arial" w:eastAsia="Arial" w:hAnsi="Arial" w:cs="Times New Roman"/>
          <w:b/>
          <w:sz w:val="11"/>
          <w:lang w:eastAsia="en-GB"/>
        </w:rPr>
      </w:pPr>
    </w:p>
    <w:p w14:paraId="642A8764" w14:textId="77777777" w:rsidR="00343D4E" w:rsidRPr="00343D4E" w:rsidRDefault="00343D4E" w:rsidP="00A23DCE">
      <w:pPr>
        <w:numPr>
          <w:ilvl w:val="1"/>
          <w:numId w:val="1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to access all the information we store that relates to them;</w:t>
      </w:r>
    </w:p>
    <w:p w14:paraId="4E98FE04" w14:textId="77777777" w:rsidR="00343D4E" w:rsidRPr="00343D4E" w:rsidRDefault="00343D4E" w:rsidP="00343D4E">
      <w:pPr>
        <w:spacing w:after="0" w:line="0" w:lineRule="atLeast"/>
        <w:rPr>
          <w:rFonts w:ascii="Arial" w:eastAsia="Arial" w:hAnsi="Arial" w:cs="Times New Roman"/>
          <w:b/>
          <w:sz w:val="11"/>
          <w:lang w:eastAsia="en-GB"/>
        </w:rPr>
      </w:pPr>
    </w:p>
    <w:p w14:paraId="5E55AE80" w14:textId="77777777" w:rsidR="00343D4E" w:rsidRPr="00343D4E" w:rsidRDefault="00343D4E" w:rsidP="00A23DCE">
      <w:pPr>
        <w:numPr>
          <w:ilvl w:val="1"/>
          <w:numId w:val="1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to update any such data; and</w:t>
      </w:r>
    </w:p>
    <w:p w14:paraId="1814568B" w14:textId="77777777" w:rsidR="00343D4E" w:rsidRPr="00343D4E" w:rsidRDefault="00343D4E" w:rsidP="00343D4E">
      <w:pPr>
        <w:spacing w:after="0" w:line="0" w:lineRule="atLeast"/>
        <w:rPr>
          <w:rFonts w:ascii="Arial" w:eastAsia="Arial" w:hAnsi="Arial" w:cs="Times New Roman"/>
          <w:b/>
          <w:sz w:val="11"/>
          <w:lang w:eastAsia="en-GB"/>
        </w:rPr>
      </w:pPr>
    </w:p>
    <w:p w14:paraId="5F48D781" w14:textId="77777777" w:rsidR="00343D4E" w:rsidRPr="00343D4E" w:rsidRDefault="00343D4E" w:rsidP="00A23DCE">
      <w:pPr>
        <w:numPr>
          <w:ilvl w:val="1"/>
          <w:numId w:val="1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to instigate the Deposit repayment process.</w:t>
      </w:r>
    </w:p>
    <w:p w14:paraId="088054DF" w14:textId="77777777" w:rsidR="00343D4E" w:rsidRPr="00343D4E" w:rsidRDefault="00343D4E" w:rsidP="00343D4E">
      <w:pPr>
        <w:spacing w:after="0" w:line="0" w:lineRule="atLeast"/>
        <w:rPr>
          <w:rFonts w:ascii="Arial" w:eastAsia="Arial" w:hAnsi="Arial" w:cs="Times New Roman"/>
          <w:b/>
          <w:sz w:val="11"/>
          <w:lang w:eastAsia="en-GB"/>
        </w:rPr>
      </w:pPr>
    </w:p>
    <w:p w14:paraId="3E449CCB" w14:textId="77777777" w:rsidR="00343D4E" w:rsidRPr="00343D4E" w:rsidRDefault="00343D4E" w:rsidP="00A23DCE">
      <w:pPr>
        <w:numPr>
          <w:ilvl w:val="0"/>
          <w:numId w:val="1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Tenants may opt to apply Enhanced Authentication to their account. If a Tenant opts for Enhanced Authentication they may only enable the following changes or transactions if they enter a 6 digit code to the online service which we will provide to the Tenant’s email address or mobile phone via SMS:</w:t>
      </w:r>
    </w:p>
    <w:p w14:paraId="693FF0E9" w14:textId="77777777" w:rsidR="00343D4E" w:rsidRPr="00343D4E" w:rsidRDefault="00343D4E" w:rsidP="00343D4E">
      <w:pPr>
        <w:spacing w:after="0" w:line="0" w:lineRule="atLeast"/>
        <w:rPr>
          <w:rFonts w:ascii="Arial" w:eastAsia="Arial" w:hAnsi="Arial" w:cs="Times New Roman"/>
          <w:b/>
          <w:sz w:val="11"/>
          <w:lang w:eastAsia="en-GB"/>
        </w:rPr>
      </w:pPr>
    </w:p>
    <w:p w14:paraId="5509FA54" w14:textId="77777777" w:rsidR="00343D4E" w:rsidRPr="00343D4E" w:rsidRDefault="00343D4E" w:rsidP="00A23DCE">
      <w:pPr>
        <w:numPr>
          <w:ilvl w:val="1"/>
          <w:numId w:val="1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Changes to contact details (name, address, telephone number, email address) under section 13; and</w:t>
      </w:r>
    </w:p>
    <w:p w14:paraId="7AD540A1" w14:textId="77777777" w:rsidR="00343D4E" w:rsidRPr="00343D4E" w:rsidRDefault="00343D4E" w:rsidP="00A23DCE">
      <w:pPr>
        <w:numPr>
          <w:ilvl w:val="1"/>
          <w:numId w:val="1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Initiating a Tenant Repayment Request under section 17.</w:t>
      </w:r>
    </w:p>
    <w:p w14:paraId="621D51B4" w14:textId="77777777" w:rsidR="00343D4E" w:rsidRPr="00343D4E" w:rsidRDefault="00343D4E" w:rsidP="00343D4E">
      <w:pPr>
        <w:spacing w:after="0" w:line="0" w:lineRule="atLeast"/>
        <w:rPr>
          <w:rFonts w:ascii="Arial" w:eastAsia="Arial" w:hAnsi="Arial" w:cs="Times New Roman"/>
          <w:b/>
          <w:sz w:val="11"/>
          <w:lang w:eastAsia="en-GB"/>
        </w:rPr>
      </w:pPr>
    </w:p>
    <w:p w14:paraId="19D451EA"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6. Adding a Property</w:t>
      </w:r>
    </w:p>
    <w:p w14:paraId="01574A97" w14:textId="77777777" w:rsidR="00343D4E" w:rsidRPr="00343D4E" w:rsidRDefault="00343D4E" w:rsidP="00343D4E">
      <w:pPr>
        <w:spacing w:after="0" w:line="0" w:lineRule="atLeast"/>
        <w:rPr>
          <w:rFonts w:ascii="Arial" w:eastAsia="Arial" w:hAnsi="Arial" w:cs="Times New Roman"/>
          <w:b/>
          <w:sz w:val="11"/>
          <w:lang w:eastAsia="en-GB"/>
        </w:rPr>
      </w:pPr>
    </w:p>
    <w:p w14:paraId="0CD52866"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Landlords can add a Property or multiple Properties in their online account before submitting any Deposits to us.</w:t>
      </w:r>
    </w:p>
    <w:p w14:paraId="687B849B"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7. Creating a Tenancy</w:t>
      </w:r>
    </w:p>
    <w:p w14:paraId="659B1273" w14:textId="77777777" w:rsidR="00343D4E" w:rsidRPr="00343D4E" w:rsidRDefault="00343D4E" w:rsidP="00343D4E">
      <w:pPr>
        <w:spacing w:after="0" w:line="0" w:lineRule="atLeast"/>
        <w:rPr>
          <w:rFonts w:ascii="Arial" w:eastAsia="Arial" w:hAnsi="Arial" w:cs="Times New Roman"/>
          <w:b/>
          <w:sz w:val="11"/>
          <w:lang w:eastAsia="en-GB"/>
        </w:rPr>
      </w:pPr>
    </w:p>
    <w:p w14:paraId="091FA9B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Landlords can create a Tenancy in their online account before submitting any Deposits.</w:t>
      </w:r>
    </w:p>
    <w:p w14:paraId="1EBF509D" w14:textId="77777777" w:rsidR="00343D4E" w:rsidRPr="00343D4E" w:rsidRDefault="00343D4E" w:rsidP="00343D4E">
      <w:pPr>
        <w:spacing w:after="0" w:line="0" w:lineRule="atLeast"/>
        <w:rPr>
          <w:rFonts w:ascii="Arial" w:eastAsia="Arial" w:hAnsi="Arial" w:cs="Times New Roman"/>
          <w:b/>
          <w:sz w:val="11"/>
          <w:lang w:eastAsia="en-GB"/>
        </w:rPr>
      </w:pPr>
    </w:p>
    <w:p w14:paraId="2C845D2B"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b. To create a Tenancy, a Landlord must provide a name together with a contact mobile telephone number or email address for any Tenants and an email address for any Relevant Person.</w:t>
      </w:r>
    </w:p>
    <w:p w14:paraId="6CF7150F" w14:textId="77777777" w:rsidR="00343D4E" w:rsidRPr="00343D4E" w:rsidRDefault="00343D4E" w:rsidP="00343D4E">
      <w:pPr>
        <w:spacing w:after="0" w:line="0" w:lineRule="atLeast"/>
        <w:rPr>
          <w:rFonts w:ascii="Arial" w:eastAsia="Arial" w:hAnsi="Arial" w:cs="Times New Roman"/>
          <w:b/>
          <w:sz w:val="11"/>
          <w:lang w:eastAsia="en-GB"/>
        </w:rPr>
      </w:pPr>
    </w:p>
    <w:p w14:paraId="5DEFC38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 Once a Tenancy has been created an email will be sent to all Tenants’ registered email address(es) along with a link to activate their online account(s).</w:t>
      </w:r>
    </w:p>
    <w:p w14:paraId="522C0AC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8. Joint Tenancies and Third Parties (Nominated Tenant)</w:t>
      </w:r>
    </w:p>
    <w:p w14:paraId="7EA71344" w14:textId="77777777" w:rsidR="00343D4E" w:rsidRPr="00343D4E" w:rsidRDefault="00343D4E" w:rsidP="00343D4E">
      <w:pPr>
        <w:spacing w:after="0" w:line="0" w:lineRule="atLeast"/>
        <w:rPr>
          <w:rFonts w:ascii="Arial" w:eastAsia="Arial" w:hAnsi="Arial" w:cs="Times New Roman"/>
          <w:b/>
          <w:sz w:val="11"/>
          <w:lang w:eastAsia="en-GB"/>
        </w:rPr>
      </w:pPr>
    </w:p>
    <w:p w14:paraId="6A9B0BC4"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At the end of the Joint Tenancy one Tenant must liaise with us with regard to the return of the Deposit. That Tenant will be the Nominated Tenant, and will be responsible for representing the interests of all Joint Tenants (and any Relevant Person). The Nominated Tenant will act on behalf of all Joint Tenants specifically in connection with:</w:t>
      </w:r>
    </w:p>
    <w:p w14:paraId="591F45FA" w14:textId="77777777" w:rsidR="00343D4E" w:rsidRPr="00343D4E" w:rsidRDefault="00343D4E" w:rsidP="00343D4E">
      <w:pPr>
        <w:spacing w:after="0" w:line="0" w:lineRule="atLeast"/>
        <w:rPr>
          <w:rFonts w:ascii="Arial" w:eastAsia="Arial" w:hAnsi="Arial" w:cs="Times New Roman"/>
          <w:b/>
          <w:sz w:val="11"/>
          <w:lang w:eastAsia="en-GB"/>
        </w:rPr>
      </w:pPr>
    </w:p>
    <w:p w14:paraId="1FCC779E" w14:textId="77777777" w:rsidR="00343D4E" w:rsidRPr="00343D4E" w:rsidRDefault="00343D4E" w:rsidP="00A23DCE">
      <w:pPr>
        <w:numPr>
          <w:ilvl w:val="1"/>
          <w:numId w:val="1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Deposit repayment process;</w:t>
      </w:r>
    </w:p>
    <w:p w14:paraId="02159C2E" w14:textId="77777777" w:rsidR="00343D4E" w:rsidRPr="00343D4E" w:rsidRDefault="00343D4E" w:rsidP="00343D4E">
      <w:pPr>
        <w:spacing w:after="0" w:line="0" w:lineRule="atLeast"/>
        <w:rPr>
          <w:rFonts w:ascii="Arial" w:eastAsia="Arial" w:hAnsi="Arial" w:cs="Times New Roman"/>
          <w:b/>
          <w:sz w:val="11"/>
          <w:lang w:eastAsia="en-GB"/>
        </w:rPr>
      </w:pPr>
    </w:p>
    <w:p w14:paraId="12153188" w14:textId="77777777" w:rsidR="00343D4E" w:rsidRPr="00343D4E" w:rsidRDefault="00343D4E" w:rsidP="00A23DCE">
      <w:pPr>
        <w:numPr>
          <w:ilvl w:val="1"/>
          <w:numId w:val="1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any Statutory Declaration;</w:t>
      </w:r>
    </w:p>
    <w:p w14:paraId="5219F750" w14:textId="77777777" w:rsidR="00343D4E" w:rsidRPr="00343D4E" w:rsidRDefault="00343D4E" w:rsidP="00343D4E">
      <w:pPr>
        <w:spacing w:after="0" w:line="0" w:lineRule="atLeast"/>
        <w:rPr>
          <w:rFonts w:ascii="Arial" w:eastAsia="Arial" w:hAnsi="Arial" w:cs="Times New Roman"/>
          <w:b/>
          <w:sz w:val="11"/>
          <w:lang w:eastAsia="en-GB"/>
        </w:rPr>
      </w:pPr>
    </w:p>
    <w:p w14:paraId="49319ECA" w14:textId="77777777" w:rsidR="00343D4E" w:rsidRPr="00343D4E" w:rsidRDefault="00343D4E" w:rsidP="00A23DCE">
      <w:pPr>
        <w:numPr>
          <w:ilvl w:val="1"/>
          <w:numId w:val="1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provision of Tenant’s evidence; or</w:t>
      </w:r>
    </w:p>
    <w:p w14:paraId="0FA58659" w14:textId="77777777" w:rsidR="00343D4E" w:rsidRPr="00343D4E" w:rsidRDefault="00343D4E" w:rsidP="00343D4E">
      <w:pPr>
        <w:spacing w:after="0" w:line="0" w:lineRule="atLeast"/>
        <w:rPr>
          <w:rFonts w:ascii="Arial" w:eastAsia="Arial" w:hAnsi="Arial" w:cs="Times New Roman"/>
          <w:b/>
          <w:sz w:val="11"/>
          <w:lang w:eastAsia="en-GB"/>
        </w:rPr>
      </w:pPr>
    </w:p>
    <w:p w14:paraId="5C1FCB70" w14:textId="77777777" w:rsidR="00343D4E" w:rsidRPr="00343D4E" w:rsidRDefault="00343D4E" w:rsidP="00A23DCE">
      <w:pPr>
        <w:numPr>
          <w:ilvl w:val="1"/>
          <w:numId w:val="1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any other relevant Form or submission.</w:t>
      </w:r>
    </w:p>
    <w:p w14:paraId="4ACC6FFD" w14:textId="77777777" w:rsidR="00343D4E" w:rsidRPr="00343D4E" w:rsidRDefault="00343D4E" w:rsidP="00343D4E">
      <w:pPr>
        <w:spacing w:after="0" w:line="0" w:lineRule="atLeast"/>
        <w:rPr>
          <w:rFonts w:ascii="Arial" w:eastAsia="Arial" w:hAnsi="Arial" w:cs="Times New Roman"/>
          <w:b/>
          <w:sz w:val="11"/>
          <w:lang w:eastAsia="en-GB"/>
        </w:rPr>
      </w:pPr>
    </w:p>
    <w:p w14:paraId="1FF110C2" w14:textId="77777777" w:rsidR="00343D4E" w:rsidRPr="00343D4E" w:rsidRDefault="00343D4E" w:rsidP="00A23DCE">
      <w:pPr>
        <w:numPr>
          <w:ilvl w:val="0"/>
          <w:numId w:val="1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It is the Nominated Tenant’s responsibility to try and agree with the Landlord how the Deposit should be distributed at the end of the Joint Tenancy.</w:t>
      </w:r>
    </w:p>
    <w:p w14:paraId="7E1C9FC4" w14:textId="77777777" w:rsidR="00343D4E" w:rsidRPr="00343D4E" w:rsidRDefault="00343D4E" w:rsidP="00A23DCE">
      <w:pPr>
        <w:numPr>
          <w:ilvl w:val="0"/>
          <w:numId w:val="1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Nominated Tenant must submit repayment instructions on behalf of all of the</w:t>
      </w:r>
    </w:p>
    <w:p w14:paraId="2B2A125F" w14:textId="77777777" w:rsidR="00343D4E" w:rsidRPr="00343D4E" w:rsidRDefault="00343D4E" w:rsidP="00343D4E">
      <w:pPr>
        <w:spacing w:after="0" w:line="0" w:lineRule="atLeast"/>
        <w:rPr>
          <w:rFonts w:ascii="Arial" w:eastAsia="Arial" w:hAnsi="Arial" w:cs="Times New Roman"/>
          <w:b/>
          <w:sz w:val="11"/>
          <w:lang w:eastAsia="en-GB"/>
        </w:rPr>
      </w:pPr>
    </w:p>
    <w:p w14:paraId="080F9D3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Joint Tenants whether online, by phone or using the paper process.</w:t>
      </w:r>
    </w:p>
    <w:p w14:paraId="5A0EB3CC" w14:textId="77777777" w:rsidR="00343D4E" w:rsidRPr="00343D4E" w:rsidRDefault="00343D4E" w:rsidP="00343D4E">
      <w:pPr>
        <w:spacing w:after="0" w:line="0" w:lineRule="atLeast"/>
        <w:rPr>
          <w:rFonts w:ascii="Arial" w:eastAsia="Arial" w:hAnsi="Arial" w:cs="Times New Roman"/>
          <w:b/>
          <w:sz w:val="11"/>
          <w:lang w:eastAsia="en-GB"/>
        </w:rPr>
      </w:pPr>
    </w:p>
    <w:p w14:paraId="01148622" w14:textId="77777777" w:rsidR="00343D4E" w:rsidRPr="00343D4E" w:rsidRDefault="00343D4E" w:rsidP="00A23DCE">
      <w:pPr>
        <w:numPr>
          <w:ilvl w:val="0"/>
          <w:numId w:val="1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Instructions on behalf of Joint Tenants will only be accepted if the Tenant who gives the instruction confirms that they act on behalf of all Joint Tenants with regard to the repayment process. From then on instructions will only be accepted if they have been authenticated by the Nominated Tenant either by entering the Nominated Tenant’s account information when using the online service, or by answering security questions when using the Customer Service Centre or their signature when using the paper process.</w:t>
      </w:r>
    </w:p>
    <w:p w14:paraId="0B6A84D8" w14:textId="77777777" w:rsidR="00343D4E" w:rsidRPr="00343D4E" w:rsidRDefault="00343D4E" w:rsidP="00343D4E">
      <w:pPr>
        <w:spacing w:after="0" w:line="0" w:lineRule="atLeast"/>
        <w:rPr>
          <w:rFonts w:ascii="Arial" w:eastAsia="Arial" w:hAnsi="Arial" w:cs="Times New Roman"/>
          <w:b/>
          <w:sz w:val="11"/>
          <w:lang w:eastAsia="en-GB"/>
        </w:rPr>
      </w:pPr>
    </w:p>
    <w:p w14:paraId="107718AE" w14:textId="77777777" w:rsidR="00343D4E" w:rsidRPr="00343D4E" w:rsidRDefault="00343D4E" w:rsidP="00A23DCE">
      <w:pPr>
        <w:numPr>
          <w:ilvl w:val="0"/>
          <w:numId w:val="1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Landlord is responsible for managing the Tenants’ (and Relevant Person’s) relationship in a Joint Tenancy. The Landlord must:</w:t>
      </w:r>
    </w:p>
    <w:p w14:paraId="43FA91C2" w14:textId="77777777" w:rsidR="00343D4E" w:rsidRPr="00343D4E" w:rsidRDefault="00343D4E" w:rsidP="00A23DCE">
      <w:pPr>
        <w:numPr>
          <w:ilvl w:val="1"/>
          <w:numId w:val="1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complete the Deposit Submission Form;</w:t>
      </w:r>
    </w:p>
    <w:p w14:paraId="7EB686B1" w14:textId="77777777" w:rsidR="00343D4E" w:rsidRPr="00343D4E" w:rsidRDefault="00343D4E" w:rsidP="00343D4E">
      <w:pPr>
        <w:spacing w:after="0" w:line="0" w:lineRule="atLeast"/>
        <w:rPr>
          <w:rFonts w:ascii="Arial" w:eastAsia="Arial" w:hAnsi="Arial" w:cs="Times New Roman"/>
          <w:b/>
          <w:sz w:val="11"/>
          <w:lang w:eastAsia="en-GB"/>
        </w:rPr>
      </w:pPr>
    </w:p>
    <w:p w14:paraId="3B5A3A46" w14:textId="77777777" w:rsidR="00343D4E" w:rsidRPr="00343D4E" w:rsidRDefault="00343D4E" w:rsidP="00A23DCE">
      <w:pPr>
        <w:numPr>
          <w:ilvl w:val="1"/>
          <w:numId w:val="1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ensure that the responsibilities of the Joint Tenants are fully understood by all Joint Tenants, and any Relevant Person; and</w:t>
      </w:r>
    </w:p>
    <w:p w14:paraId="0F7A6095" w14:textId="77777777" w:rsidR="00343D4E" w:rsidRPr="00343D4E" w:rsidRDefault="00343D4E" w:rsidP="00343D4E">
      <w:pPr>
        <w:spacing w:after="0" w:line="0" w:lineRule="atLeast"/>
        <w:rPr>
          <w:rFonts w:ascii="Arial" w:eastAsia="Arial" w:hAnsi="Arial" w:cs="Times New Roman"/>
          <w:b/>
          <w:sz w:val="11"/>
          <w:lang w:eastAsia="en-GB"/>
        </w:rPr>
        <w:sectPr w:rsidR="00343D4E" w:rsidRPr="00343D4E">
          <w:type w:val="continuous"/>
          <w:pgSz w:w="11900" w:h="16838"/>
          <w:pgMar w:top="532" w:right="386" w:bottom="575" w:left="397" w:header="0" w:footer="0" w:gutter="0"/>
          <w:cols w:num="2" w:space="0" w:equalWidth="0">
            <w:col w:w="5443" w:space="233"/>
            <w:col w:w="5447"/>
          </w:cols>
          <w:docGrid w:linePitch="360"/>
        </w:sectPr>
      </w:pPr>
    </w:p>
    <w:p w14:paraId="64D7DCB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noProof/>
          <w:sz w:val="11"/>
          <w:lang w:eastAsia="en-GB"/>
        </w:rPr>
        <w:drawing>
          <wp:anchor distT="0" distB="0" distL="114300" distR="114300" simplePos="0" relativeHeight="251658241" behindDoc="1" locked="0" layoutInCell="1" allowOverlap="1" wp14:anchorId="6F928A0A" wp14:editId="63C68CEE">
            <wp:simplePos x="0" y="0"/>
            <wp:positionH relativeFrom="page">
              <wp:posOffset>7019925</wp:posOffset>
            </wp:positionH>
            <wp:positionV relativeFrom="page">
              <wp:posOffset>252095</wp:posOffset>
            </wp:positionV>
            <wp:extent cx="288290" cy="312420"/>
            <wp:effectExtent l="0" t="0" r="0" b="0"/>
            <wp:wrapNone/>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290" cy="312420"/>
                    </a:xfrm>
                    <a:prstGeom prst="rect">
                      <a:avLst/>
                    </a:prstGeom>
                    <a:noFill/>
                  </pic:spPr>
                </pic:pic>
              </a:graphicData>
            </a:graphic>
            <wp14:sizeRelH relativeFrom="page">
              <wp14:pctWidth>0</wp14:pctWidth>
            </wp14:sizeRelH>
            <wp14:sizeRelV relativeFrom="page">
              <wp14:pctHeight>0</wp14:pctHeight>
            </wp14:sizeRelV>
          </wp:anchor>
        </w:drawing>
      </w:r>
      <w:r w:rsidRPr="00343D4E">
        <w:rPr>
          <w:rFonts w:ascii="Arial" w:eastAsia="Arial" w:hAnsi="Arial" w:cs="Times New Roman"/>
          <w:b/>
          <w:sz w:val="11"/>
          <w:lang w:eastAsia="en-GB"/>
        </w:rPr>
        <w:t>The Deposit Protection Service Custodial Terms and Conditions</w:t>
      </w:r>
    </w:p>
    <w:p w14:paraId="483C29BC" w14:textId="77777777" w:rsidR="00343D4E" w:rsidRPr="00343D4E" w:rsidRDefault="00343D4E" w:rsidP="00343D4E">
      <w:pPr>
        <w:spacing w:after="0" w:line="0" w:lineRule="atLeast"/>
        <w:rPr>
          <w:rFonts w:ascii="Arial" w:eastAsia="Arial" w:hAnsi="Arial" w:cs="Times New Roman"/>
          <w:b/>
          <w:sz w:val="11"/>
          <w:lang w:eastAsia="en-GB"/>
        </w:rPr>
        <w:sectPr w:rsidR="00343D4E" w:rsidRPr="00343D4E">
          <w:pgSz w:w="11900" w:h="16838"/>
          <w:pgMar w:top="532" w:right="386" w:bottom="289" w:left="397" w:header="0" w:footer="0" w:gutter="0"/>
          <w:cols w:space="0" w:equalWidth="0">
            <w:col w:w="11123"/>
          </w:cols>
          <w:docGrid w:linePitch="360"/>
        </w:sectPr>
      </w:pPr>
    </w:p>
    <w:p w14:paraId="4719DA6D" w14:textId="77777777" w:rsidR="00343D4E" w:rsidRPr="00343D4E" w:rsidRDefault="00343D4E" w:rsidP="00343D4E">
      <w:pPr>
        <w:spacing w:after="0" w:line="0" w:lineRule="atLeast"/>
        <w:rPr>
          <w:rFonts w:ascii="Arial" w:eastAsia="Arial" w:hAnsi="Arial" w:cs="Times New Roman"/>
          <w:b/>
          <w:sz w:val="11"/>
          <w:lang w:eastAsia="en-GB"/>
        </w:rPr>
      </w:pPr>
    </w:p>
    <w:p w14:paraId="45DD6C3A" w14:textId="77777777" w:rsidR="00343D4E" w:rsidRPr="00343D4E" w:rsidRDefault="00343D4E" w:rsidP="00343D4E">
      <w:pPr>
        <w:spacing w:after="0" w:line="0" w:lineRule="atLeast"/>
        <w:rPr>
          <w:rFonts w:ascii="Arial" w:eastAsia="Arial" w:hAnsi="Arial" w:cs="Times New Roman"/>
          <w:b/>
          <w:sz w:val="11"/>
          <w:lang w:eastAsia="en-GB"/>
        </w:rPr>
      </w:pPr>
    </w:p>
    <w:p w14:paraId="5A8DC4BC" w14:textId="77777777" w:rsidR="00343D4E" w:rsidRPr="00343D4E" w:rsidRDefault="00343D4E" w:rsidP="00A23DCE">
      <w:pPr>
        <w:numPr>
          <w:ilvl w:val="1"/>
          <w:numId w:val="1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explain to the Joint Tenants that the Nominated Tenant process will come into effect at the repayment stage and that the Nominated Tenant will act on behalf of all Joint Tenants and any Relevant Person.</w:t>
      </w:r>
    </w:p>
    <w:p w14:paraId="0BC14E12" w14:textId="77777777" w:rsidR="00343D4E" w:rsidRPr="00343D4E" w:rsidRDefault="00343D4E" w:rsidP="00A23DCE">
      <w:pPr>
        <w:numPr>
          <w:ilvl w:val="0"/>
          <w:numId w:val="1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Joint Tenants must ensure that Joint Tenancy information is kept up-to-date.</w:t>
      </w:r>
    </w:p>
    <w:p w14:paraId="11DCBFFD" w14:textId="77777777" w:rsidR="00343D4E" w:rsidRPr="00343D4E" w:rsidRDefault="00343D4E" w:rsidP="00343D4E">
      <w:pPr>
        <w:spacing w:after="0" w:line="0" w:lineRule="atLeast"/>
        <w:rPr>
          <w:rFonts w:ascii="Arial" w:eastAsia="Arial" w:hAnsi="Arial" w:cs="Times New Roman"/>
          <w:b/>
          <w:sz w:val="11"/>
          <w:lang w:eastAsia="en-GB"/>
        </w:rPr>
      </w:pPr>
    </w:p>
    <w:p w14:paraId="5CBE1045" w14:textId="77777777" w:rsidR="00343D4E" w:rsidRPr="00343D4E" w:rsidRDefault="00343D4E" w:rsidP="00A23DCE">
      <w:pPr>
        <w:numPr>
          <w:ilvl w:val="0"/>
          <w:numId w:val="1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We are entitled to deal with and take instructions from the first Joint Tenant who comes to us with a valid instruction and confirms that they act on behalf of all Joint Tenants (the Nominated Tenant).</w:t>
      </w:r>
    </w:p>
    <w:p w14:paraId="02830C39" w14:textId="77777777" w:rsidR="00343D4E" w:rsidRPr="00343D4E" w:rsidRDefault="00343D4E" w:rsidP="00A23DCE">
      <w:pPr>
        <w:numPr>
          <w:ilvl w:val="0"/>
          <w:numId w:val="1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no Joint Tenant confirms that they act on behalf of all Joint Tenants we will not be able to process instructions for the Joint Tenants.</w:t>
      </w:r>
    </w:p>
    <w:p w14:paraId="7878A26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9. Initial Requirements</w:t>
      </w:r>
    </w:p>
    <w:p w14:paraId="46FC0086" w14:textId="77777777" w:rsidR="00343D4E" w:rsidRPr="00343D4E" w:rsidRDefault="00343D4E" w:rsidP="00343D4E">
      <w:pPr>
        <w:spacing w:after="0" w:line="0" w:lineRule="atLeast"/>
        <w:rPr>
          <w:rFonts w:ascii="Arial" w:eastAsia="Arial" w:hAnsi="Arial" w:cs="Times New Roman"/>
          <w:b/>
          <w:sz w:val="11"/>
          <w:lang w:eastAsia="en-GB"/>
        </w:rPr>
      </w:pPr>
    </w:p>
    <w:p w14:paraId="4CACE5D4"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Sections 10 (Deposit Submission) and 11 (Payment Options) of these Terms and Conditions comprise the Initial Requirements for the purposes of the Housing Act 2004.</w:t>
      </w:r>
    </w:p>
    <w:p w14:paraId="1FF9C4FE"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10. Deposit Submission</w:t>
      </w:r>
    </w:p>
    <w:p w14:paraId="4C0708FB" w14:textId="77777777" w:rsidR="00343D4E" w:rsidRPr="00343D4E" w:rsidRDefault="00343D4E" w:rsidP="00343D4E">
      <w:pPr>
        <w:spacing w:after="0" w:line="0" w:lineRule="atLeast"/>
        <w:rPr>
          <w:rFonts w:ascii="Arial" w:eastAsia="Arial" w:hAnsi="Arial" w:cs="Times New Roman"/>
          <w:b/>
          <w:sz w:val="11"/>
          <w:lang w:eastAsia="en-GB"/>
        </w:rPr>
      </w:pPr>
    </w:p>
    <w:p w14:paraId="44F074A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After creating a Tenancy in their online account the Landlord can submit a Deposit for protection either online through their account at www.depositprotection.com or with a Cheque Deposit Submission Form sent to us by post.</w:t>
      </w:r>
    </w:p>
    <w:p w14:paraId="57B8F57A" w14:textId="77777777" w:rsidR="00343D4E" w:rsidRPr="00343D4E" w:rsidRDefault="00343D4E" w:rsidP="00343D4E">
      <w:pPr>
        <w:spacing w:after="0" w:line="0" w:lineRule="atLeast"/>
        <w:rPr>
          <w:rFonts w:ascii="Arial" w:eastAsia="Arial" w:hAnsi="Arial" w:cs="Times New Roman"/>
          <w:b/>
          <w:sz w:val="11"/>
          <w:lang w:eastAsia="en-GB"/>
        </w:rPr>
      </w:pPr>
    </w:p>
    <w:p w14:paraId="6DAE20F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b. It is the Landlord’s responsibility to submit Deposits for protection within 30 Calendar Days of receipt from the Tenant.</w:t>
      </w:r>
    </w:p>
    <w:p w14:paraId="4C345151" w14:textId="77777777" w:rsidR="00343D4E" w:rsidRPr="00343D4E" w:rsidRDefault="00343D4E" w:rsidP="00343D4E">
      <w:pPr>
        <w:spacing w:after="0" w:line="0" w:lineRule="atLeast"/>
        <w:rPr>
          <w:rFonts w:ascii="Arial" w:eastAsia="Arial" w:hAnsi="Arial" w:cs="Times New Roman"/>
          <w:b/>
          <w:sz w:val="11"/>
          <w:lang w:eastAsia="en-GB"/>
        </w:rPr>
      </w:pPr>
    </w:p>
    <w:p w14:paraId="0E206E50"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 Landlords will not be able to submit a Deposit unless all mandatory information has been provided.</w:t>
      </w:r>
    </w:p>
    <w:p w14:paraId="0D34BD65" w14:textId="77777777" w:rsidR="00343D4E" w:rsidRPr="00343D4E" w:rsidRDefault="00343D4E" w:rsidP="00343D4E">
      <w:pPr>
        <w:spacing w:after="0" w:line="0" w:lineRule="atLeast"/>
        <w:rPr>
          <w:rFonts w:ascii="Arial" w:eastAsia="Arial" w:hAnsi="Arial" w:cs="Times New Roman"/>
          <w:b/>
          <w:sz w:val="11"/>
          <w:lang w:eastAsia="en-GB"/>
        </w:rPr>
      </w:pPr>
    </w:p>
    <w:p w14:paraId="3B52865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 Landlords can increase the amount of an existing Deposit at any time during the Tenancy, subject to the limitations as defined in the ‘Deposit’ definition within Section 1 of these terms and conditions.</w:t>
      </w:r>
    </w:p>
    <w:p w14:paraId="67F959E0" w14:textId="77777777" w:rsidR="00343D4E" w:rsidRPr="00343D4E" w:rsidRDefault="00343D4E" w:rsidP="00343D4E">
      <w:pPr>
        <w:spacing w:after="0" w:line="0" w:lineRule="atLeast"/>
        <w:rPr>
          <w:rFonts w:ascii="Arial" w:eastAsia="Arial" w:hAnsi="Arial" w:cs="Times New Roman"/>
          <w:b/>
          <w:sz w:val="11"/>
          <w:lang w:eastAsia="en-GB"/>
        </w:rPr>
      </w:pPr>
    </w:p>
    <w:p w14:paraId="63F9DA23"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e. If Landlords create a Tenancy profile but do not submit a Deposit for protection within 60 Calendar Days, we will cancel the Tenancy profile and Landlords will need to create a new Tenancy profile before a Deposit can be submitted for that Tenancy. We will also inform the Tenant that the Deposit has not been protected with us.</w:t>
      </w:r>
    </w:p>
    <w:p w14:paraId="033262E9" w14:textId="77777777" w:rsidR="00343D4E" w:rsidRPr="00343D4E" w:rsidRDefault="00343D4E" w:rsidP="00343D4E">
      <w:pPr>
        <w:spacing w:after="0" w:line="0" w:lineRule="atLeast"/>
        <w:rPr>
          <w:rFonts w:ascii="Arial" w:eastAsia="Arial" w:hAnsi="Arial" w:cs="Times New Roman"/>
          <w:b/>
          <w:sz w:val="11"/>
          <w:lang w:eastAsia="en-GB"/>
        </w:rPr>
      </w:pPr>
    </w:p>
    <w:p w14:paraId="3F09313A"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f. It is a Landlord’s sole responsibility to ensure that a Deposit complies with the Tenant Fees Act 2019. We shall not be responsible to Tenants or Landlords if a Deposit does not comply with the Tenant Fees Act 2019.</w:t>
      </w:r>
    </w:p>
    <w:p w14:paraId="5EB25AD5" w14:textId="77777777" w:rsidR="00343D4E" w:rsidRPr="00343D4E" w:rsidRDefault="00343D4E" w:rsidP="00343D4E">
      <w:pPr>
        <w:spacing w:after="0" w:line="0" w:lineRule="atLeast"/>
        <w:rPr>
          <w:rFonts w:ascii="Arial" w:eastAsia="Arial" w:hAnsi="Arial" w:cs="Times New Roman"/>
          <w:b/>
          <w:sz w:val="11"/>
          <w:lang w:eastAsia="en-GB"/>
        </w:rPr>
      </w:pPr>
    </w:p>
    <w:p w14:paraId="7B538946"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11. Payment options</w:t>
      </w:r>
    </w:p>
    <w:p w14:paraId="4EC631D9" w14:textId="77777777" w:rsidR="00343D4E" w:rsidRPr="00343D4E" w:rsidRDefault="00343D4E" w:rsidP="00343D4E">
      <w:pPr>
        <w:spacing w:after="0" w:line="0" w:lineRule="atLeast"/>
        <w:rPr>
          <w:rFonts w:ascii="Arial" w:eastAsia="Arial" w:hAnsi="Arial" w:cs="Times New Roman"/>
          <w:b/>
          <w:sz w:val="11"/>
          <w:lang w:eastAsia="en-GB"/>
        </w:rPr>
      </w:pPr>
    </w:p>
    <w:p w14:paraId="24732F92"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The Landlord must ensure that they pay the correct amount of Deposit to us.</w:t>
      </w:r>
    </w:p>
    <w:p w14:paraId="71F4B06E" w14:textId="77777777" w:rsidR="00343D4E" w:rsidRPr="00343D4E" w:rsidRDefault="00343D4E" w:rsidP="00343D4E">
      <w:pPr>
        <w:spacing w:after="0" w:line="0" w:lineRule="atLeast"/>
        <w:rPr>
          <w:rFonts w:ascii="Arial" w:eastAsia="Arial" w:hAnsi="Arial" w:cs="Times New Roman"/>
          <w:b/>
          <w:sz w:val="11"/>
          <w:lang w:eastAsia="en-GB"/>
        </w:rPr>
      </w:pPr>
    </w:p>
    <w:p w14:paraId="5321553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b. Deposits can be paid to us by bank transfer, debit card or cheque.</w:t>
      </w:r>
    </w:p>
    <w:p w14:paraId="40CFC094" w14:textId="77777777" w:rsidR="00343D4E" w:rsidRPr="00343D4E" w:rsidRDefault="00343D4E" w:rsidP="00343D4E">
      <w:pPr>
        <w:spacing w:after="0" w:line="0" w:lineRule="atLeast"/>
        <w:rPr>
          <w:rFonts w:ascii="Arial" w:eastAsia="Arial" w:hAnsi="Arial" w:cs="Times New Roman"/>
          <w:b/>
          <w:sz w:val="11"/>
          <w:lang w:eastAsia="en-GB"/>
        </w:rPr>
      </w:pPr>
    </w:p>
    <w:p w14:paraId="7D1BC92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 Bank Transfers</w:t>
      </w:r>
    </w:p>
    <w:p w14:paraId="2E01B444" w14:textId="77777777" w:rsidR="00343D4E" w:rsidRPr="00343D4E" w:rsidRDefault="00343D4E" w:rsidP="00343D4E">
      <w:pPr>
        <w:spacing w:after="0" w:line="0" w:lineRule="atLeast"/>
        <w:rPr>
          <w:rFonts w:ascii="Arial" w:eastAsia="Arial" w:hAnsi="Arial" w:cs="Times New Roman"/>
          <w:b/>
          <w:sz w:val="11"/>
          <w:lang w:eastAsia="en-GB"/>
        </w:rPr>
      </w:pPr>
    </w:p>
    <w:p w14:paraId="126D645B"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Bank transfer payments can only be used for online custodial Deposit submissions and must be made using our 6 digit sort code and the Landlord’s unique 8 digit account number which will be displayed when a Landlord opts to pay by Bank transfer in their online account. Landlords must add a reference number to the payment.</w:t>
      </w:r>
    </w:p>
    <w:p w14:paraId="09AFADC3" w14:textId="77777777" w:rsidR="00343D4E" w:rsidRPr="00343D4E" w:rsidRDefault="00343D4E" w:rsidP="00343D4E">
      <w:pPr>
        <w:spacing w:after="0" w:line="0" w:lineRule="atLeast"/>
        <w:rPr>
          <w:rFonts w:ascii="Arial" w:eastAsia="Arial" w:hAnsi="Arial" w:cs="Times New Roman"/>
          <w:b/>
          <w:sz w:val="11"/>
          <w:lang w:eastAsia="en-GB"/>
        </w:rPr>
      </w:pPr>
    </w:p>
    <w:p w14:paraId="33A9B5E2"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b. Payments we receive can be allocated to custodial Deposits manually or automatically. Automatic allocation will only occur if the amount paid exactly matches a custodial Deposit awaiting payment and/or the reference number on the Landlord’s bank transfer matches the reference specified by the Landlord. If for any reason we are unable to match a payment to a Deposit, then the funds will be credited to the Landlord’s account for the Landlord to allocate manually.</w:t>
      </w:r>
    </w:p>
    <w:p w14:paraId="10B360BE" w14:textId="77777777" w:rsidR="00343D4E" w:rsidRPr="00343D4E" w:rsidRDefault="00343D4E" w:rsidP="00343D4E">
      <w:pPr>
        <w:spacing w:after="0" w:line="0" w:lineRule="atLeast"/>
        <w:rPr>
          <w:rFonts w:ascii="Arial" w:eastAsia="Arial" w:hAnsi="Arial" w:cs="Times New Roman"/>
          <w:b/>
          <w:sz w:val="11"/>
          <w:lang w:eastAsia="en-GB"/>
        </w:rPr>
      </w:pPr>
    </w:p>
    <w:p w14:paraId="4C9310FF"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 If manual allocation is required, the Landlord must log in to their online account and manually allocate the submitted funds to the relevant custodial Deposit. It is the Landlord’s sole responsibility to manually allocate funds in order to ensure that the Deposit is protected.</w:t>
      </w:r>
    </w:p>
    <w:p w14:paraId="40FFD46A" w14:textId="77777777" w:rsidR="00343D4E" w:rsidRPr="00343D4E" w:rsidRDefault="00343D4E" w:rsidP="00343D4E">
      <w:pPr>
        <w:spacing w:after="0" w:line="0" w:lineRule="atLeast"/>
        <w:rPr>
          <w:rFonts w:ascii="Arial" w:eastAsia="Arial" w:hAnsi="Arial" w:cs="Times New Roman"/>
          <w:b/>
          <w:sz w:val="11"/>
          <w:lang w:eastAsia="en-GB"/>
        </w:rPr>
      </w:pPr>
    </w:p>
    <w:p w14:paraId="3184AED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 Bank Transfers are non-reversible. If you think that an over-payment has been made, then you must contact us on 0330 303 0033 or by visiting the ‘Contact’ section at www.depositprotection.com.</w:t>
      </w:r>
    </w:p>
    <w:p w14:paraId="4A334644" w14:textId="77777777" w:rsidR="00343D4E" w:rsidRPr="00343D4E" w:rsidRDefault="00343D4E" w:rsidP="00343D4E">
      <w:pPr>
        <w:spacing w:after="0" w:line="0" w:lineRule="atLeast"/>
        <w:rPr>
          <w:rFonts w:ascii="Arial" w:eastAsia="Arial" w:hAnsi="Arial" w:cs="Times New Roman"/>
          <w:b/>
          <w:sz w:val="11"/>
          <w:lang w:eastAsia="en-GB"/>
        </w:rPr>
      </w:pPr>
    </w:p>
    <w:p w14:paraId="2C1B7D57"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II. Debit card payments</w:t>
      </w:r>
    </w:p>
    <w:p w14:paraId="35A435E4" w14:textId="77777777" w:rsidR="00343D4E" w:rsidRPr="00343D4E" w:rsidRDefault="00343D4E" w:rsidP="00343D4E">
      <w:pPr>
        <w:spacing w:after="0" w:line="0" w:lineRule="atLeast"/>
        <w:rPr>
          <w:rFonts w:ascii="Arial" w:eastAsia="Arial" w:hAnsi="Arial" w:cs="Times New Roman"/>
          <w:b/>
          <w:sz w:val="11"/>
          <w:lang w:eastAsia="en-GB"/>
        </w:rPr>
      </w:pPr>
    </w:p>
    <w:p w14:paraId="77B44A03"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Debit card payments can only be used for online custodial Deposit submissions. b. If a Landlord wishes to pay by debit card, they must select this option on the</w:t>
      </w:r>
    </w:p>
    <w:p w14:paraId="5A883B4A" w14:textId="77777777" w:rsidR="00343D4E" w:rsidRPr="00343D4E" w:rsidRDefault="00343D4E" w:rsidP="00343D4E">
      <w:pPr>
        <w:spacing w:after="0" w:line="0" w:lineRule="atLeast"/>
        <w:rPr>
          <w:rFonts w:ascii="Arial" w:eastAsia="Arial" w:hAnsi="Arial" w:cs="Times New Roman"/>
          <w:b/>
          <w:sz w:val="11"/>
          <w:lang w:eastAsia="en-GB"/>
        </w:rPr>
      </w:pPr>
    </w:p>
    <w:p w14:paraId="37577CCB"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payment page following creation of the Deposit in the online system.</w:t>
      </w:r>
    </w:p>
    <w:p w14:paraId="325B5BB4" w14:textId="77777777" w:rsidR="00343D4E" w:rsidRPr="00343D4E" w:rsidRDefault="00343D4E" w:rsidP="00343D4E">
      <w:pPr>
        <w:spacing w:after="0" w:line="0" w:lineRule="atLeast"/>
        <w:rPr>
          <w:rFonts w:ascii="Arial" w:eastAsia="Arial" w:hAnsi="Arial" w:cs="Times New Roman"/>
          <w:b/>
          <w:sz w:val="11"/>
          <w:lang w:eastAsia="en-GB"/>
        </w:rPr>
      </w:pPr>
    </w:p>
    <w:p w14:paraId="75D9C7B4"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 We use Worldpay to process debit card payments.</w:t>
      </w:r>
    </w:p>
    <w:p w14:paraId="3ECF30E3" w14:textId="77777777" w:rsidR="00343D4E" w:rsidRPr="00343D4E" w:rsidRDefault="00343D4E" w:rsidP="00343D4E">
      <w:pPr>
        <w:spacing w:after="0" w:line="0" w:lineRule="atLeast"/>
        <w:rPr>
          <w:rFonts w:ascii="Arial" w:eastAsia="Arial" w:hAnsi="Arial" w:cs="Times New Roman"/>
          <w:b/>
          <w:sz w:val="11"/>
          <w:lang w:eastAsia="en-GB"/>
        </w:rPr>
      </w:pPr>
    </w:p>
    <w:p w14:paraId="2D934EE8"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 When a Landlord pays by debit card their details are sent to Worldpay in order to process payment.</w:t>
      </w:r>
    </w:p>
    <w:p w14:paraId="0746D6FA" w14:textId="77777777" w:rsidR="00343D4E" w:rsidRPr="00343D4E" w:rsidRDefault="00343D4E" w:rsidP="00343D4E">
      <w:pPr>
        <w:spacing w:after="0" w:line="0" w:lineRule="atLeast"/>
        <w:rPr>
          <w:rFonts w:ascii="Arial" w:eastAsia="Arial" w:hAnsi="Arial" w:cs="Times New Roman"/>
          <w:b/>
          <w:sz w:val="11"/>
          <w:lang w:eastAsia="en-GB"/>
        </w:rPr>
      </w:pPr>
    </w:p>
    <w:p w14:paraId="43B1ED3E"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e. We do not store Debit Card details.</w:t>
      </w:r>
    </w:p>
    <w:p w14:paraId="1BE734C0" w14:textId="77777777" w:rsidR="00343D4E" w:rsidRPr="00343D4E" w:rsidRDefault="00343D4E" w:rsidP="00343D4E">
      <w:pPr>
        <w:spacing w:after="0" w:line="0" w:lineRule="atLeast"/>
        <w:rPr>
          <w:rFonts w:ascii="Arial" w:eastAsia="Arial" w:hAnsi="Arial" w:cs="Times New Roman"/>
          <w:b/>
          <w:sz w:val="11"/>
          <w:lang w:eastAsia="en-GB"/>
        </w:rPr>
      </w:pPr>
    </w:p>
    <w:p w14:paraId="0FDF595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f. Confirmation that a successful card transaction has taken place will be provided to the Landlord in real time.</w:t>
      </w:r>
    </w:p>
    <w:p w14:paraId="0672D279" w14:textId="77777777" w:rsidR="00343D4E" w:rsidRPr="00343D4E" w:rsidRDefault="00343D4E" w:rsidP="00343D4E">
      <w:pPr>
        <w:spacing w:after="0" w:line="0" w:lineRule="atLeast"/>
        <w:rPr>
          <w:rFonts w:ascii="Arial" w:eastAsia="Arial" w:hAnsi="Arial" w:cs="Times New Roman"/>
          <w:b/>
          <w:sz w:val="11"/>
          <w:lang w:eastAsia="en-GB"/>
        </w:rPr>
      </w:pPr>
    </w:p>
    <w:p w14:paraId="7E010F18"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g. We will provide confirmation to the Landlord when the payment clears, by email within 5 Calendar Days of processing the debit card payment.</w:t>
      </w:r>
    </w:p>
    <w:p w14:paraId="09AD133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III. Cheque payments</w:t>
      </w:r>
    </w:p>
    <w:p w14:paraId="4FC601DC" w14:textId="77777777" w:rsidR="00343D4E" w:rsidRPr="00343D4E" w:rsidRDefault="00343D4E" w:rsidP="00343D4E">
      <w:pPr>
        <w:spacing w:after="0" w:line="0" w:lineRule="atLeast"/>
        <w:rPr>
          <w:rFonts w:ascii="Arial" w:eastAsia="Arial" w:hAnsi="Arial" w:cs="Times New Roman"/>
          <w:b/>
          <w:sz w:val="11"/>
          <w:lang w:eastAsia="en-GB"/>
        </w:rPr>
      </w:pPr>
    </w:p>
    <w:p w14:paraId="7A424490"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Cheque payments must be submitted to us by post with the Cheque Deposit Submission Form to the address in section 36 of these Terms and Conditions.</w:t>
      </w:r>
    </w:p>
    <w:p w14:paraId="5B4D3AE0" w14:textId="77777777" w:rsidR="00343D4E" w:rsidRPr="00343D4E" w:rsidRDefault="00343D4E" w:rsidP="00343D4E">
      <w:pPr>
        <w:spacing w:after="0" w:line="0" w:lineRule="atLeast"/>
        <w:rPr>
          <w:rFonts w:ascii="Arial" w:eastAsia="Arial" w:hAnsi="Arial" w:cs="Times New Roman"/>
          <w:b/>
          <w:sz w:val="11"/>
          <w:lang w:eastAsia="en-GB"/>
        </w:rPr>
      </w:pPr>
    </w:p>
    <w:p w14:paraId="3CD8993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b. Cheque Deposit Submission Forms can be requested by telephone from our Customer Service Centre.</w:t>
      </w:r>
    </w:p>
    <w:p w14:paraId="5C7B8848" w14:textId="77777777" w:rsidR="00343D4E" w:rsidRPr="00343D4E" w:rsidRDefault="00343D4E" w:rsidP="00343D4E">
      <w:pPr>
        <w:spacing w:after="0" w:line="0" w:lineRule="atLeast"/>
        <w:rPr>
          <w:rFonts w:ascii="Arial" w:eastAsia="Arial" w:hAnsi="Arial" w:cs="Times New Roman"/>
          <w:b/>
          <w:sz w:val="11"/>
          <w:lang w:eastAsia="en-GB"/>
        </w:rPr>
      </w:pPr>
    </w:p>
    <w:p w14:paraId="0A282B2B"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 All cheques must be made payable to The Deposit Protection Service, be dated within the past 3 months of the date of processing, be signed by an authorised signatory of the account and be drawn in pounds Sterling on a UK bank account. Words and figures must match and be equal to the full amount of the Deposit as stated on the Cheque Deposit Submission Form. The reverse of the cheque should be marked with the Landlord’s ID and the Deposit ID for the relevant Tenancy.</w:t>
      </w:r>
    </w:p>
    <w:p w14:paraId="420CD182" w14:textId="77777777" w:rsidR="00343D4E" w:rsidRPr="00343D4E" w:rsidRDefault="00343D4E" w:rsidP="00343D4E">
      <w:pPr>
        <w:spacing w:after="0" w:line="0" w:lineRule="atLeast"/>
        <w:rPr>
          <w:rFonts w:ascii="Arial" w:eastAsia="Arial" w:hAnsi="Arial" w:cs="Times New Roman"/>
          <w:b/>
          <w:sz w:val="11"/>
          <w:lang w:eastAsia="en-GB"/>
        </w:rPr>
      </w:pPr>
    </w:p>
    <w:p w14:paraId="00CE4D9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 If the cheque does not meet all of the criteria above, we reserve the right to reject it and return it to the Landlord within 4 Working Days of receipt, identifying the reason for its rejection.</w:t>
      </w:r>
    </w:p>
    <w:p w14:paraId="058403EF" w14:textId="77777777" w:rsidR="00343D4E" w:rsidRPr="00343D4E" w:rsidRDefault="00343D4E" w:rsidP="00343D4E">
      <w:pPr>
        <w:spacing w:after="0" w:line="0" w:lineRule="atLeast"/>
        <w:rPr>
          <w:rFonts w:ascii="Arial" w:eastAsia="Arial" w:hAnsi="Arial" w:cs="Times New Roman"/>
          <w:b/>
          <w:sz w:val="11"/>
          <w:lang w:eastAsia="en-GB"/>
        </w:rPr>
      </w:pPr>
    </w:p>
    <w:p w14:paraId="3497AC63"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e. Accepted cheques will be banked within 1 Working Day of receipt. We will issue a confirmation that the Deposit has been protected within 5 Calendar Days of a cleared cheque.</w:t>
      </w:r>
    </w:p>
    <w:p w14:paraId="39BD18A8" w14:textId="77777777" w:rsidR="00343D4E" w:rsidRPr="00343D4E" w:rsidRDefault="00343D4E" w:rsidP="00343D4E">
      <w:pPr>
        <w:spacing w:after="0" w:line="0" w:lineRule="atLeast"/>
        <w:rPr>
          <w:rFonts w:ascii="Arial" w:eastAsia="Arial" w:hAnsi="Arial" w:cs="Times New Roman"/>
          <w:b/>
          <w:sz w:val="11"/>
          <w:lang w:eastAsia="en-GB"/>
        </w:rPr>
      </w:pPr>
    </w:p>
    <w:p w14:paraId="2667B28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f. In the event that cheques are returned unpaid, we reserve the right to charge a fee of £25.89 which the Landlord must pay. Until this fee is paid, we won’t accept any Deposits from that Landlord for that Tenancy.</w:t>
      </w:r>
    </w:p>
    <w:p w14:paraId="733967FE" w14:textId="77777777" w:rsidR="00343D4E" w:rsidRPr="00343D4E" w:rsidRDefault="00343D4E" w:rsidP="00343D4E">
      <w:pPr>
        <w:spacing w:after="0" w:line="0" w:lineRule="atLeast"/>
        <w:rPr>
          <w:rFonts w:ascii="Arial" w:eastAsia="Arial" w:hAnsi="Arial" w:cs="Times New Roman"/>
          <w:b/>
          <w:sz w:val="11"/>
          <w:lang w:eastAsia="en-GB"/>
        </w:rPr>
      </w:pPr>
    </w:p>
    <w:p w14:paraId="7C5771E2"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12. What happens after the Deposit has been protected?</w:t>
      </w:r>
    </w:p>
    <w:p w14:paraId="41B8D99F" w14:textId="77777777" w:rsidR="00343D4E" w:rsidRPr="00343D4E" w:rsidRDefault="00343D4E" w:rsidP="00343D4E">
      <w:pPr>
        <w:spacing w:after="0" w:line="0" w:lineRule="atLeast"/>
        <w:rPr>
          <w:rFonts w:ascii="Arial" w:eastAsia="Arial" w:hAnsi="Arial" w:cs="Times New Roman"/>
          <w:b/>
          <w:sz w:val="11"/>
          <w:lang w:eastAsia="en-GB"/>
        </w:rPr>
      </w:pPr>
    </w:p>
    <w:p w14:paraId="6B817F9A"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We will send an email confirming protection of the Deposit to:</w:t>
      </w:r>
    </w:p>
    <w:p w14:paraId="620924CA" w14:textId="77777777" w:rsidR="00343D4E" w:rsidRPr="00343D4E" w:rsidRDefault="00343D4E" w:rsidP="00343D4E">
      <w:pPr>
        <w:spacing w:after="0" w:line="0" w:lineRule="atLeast"/>
        <w:rPr>
          <w:rFonts w:ascii="Arial" w:eastAsia="Arial" w:hAnsi="Arial" w:cs="Times New Roman"/>
          <w:b/>
          <w:sz w:val="11"/>
          <w:lang w:eastAsia="en-GB"/>
        </w:rPr>
      </w:pPr>
    </w:p>
    <w:p w14:paraId="13D53E50" w14:textId="77777777" w:rsidR="00343D4E" w:rsidRPr="00343D4E" w:rsidRDefault="00343D4E" w:rsidP="00A23DCE">
      <w:pPr>
        <w:numPr>
          <w:ilvl w:val="0"/>
          <w:numId w:val="2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Landlord’s registered address or the Landlord’s registered email address;</w:t>
      </w:r>
    </w:p>
    <w:p w14:paraId="76C4503C" w14:textId="77777777" w:rsidR="00343D4E" w:rsidRPr="00343D4E" w:rsidRDefault="00343D4E" w:rsidP="00343D4E">
      <w:pPr>
        <w:spacing w:after="0" w:line="0" w:lineRule="atLeast"/>
        <w:rPr>
          <w:rFonts w:ascii="Arial" w:eastAsia="Arial" w:hAnsi="Arial" w:cs="Times New Roman"/>
          <w:b/>
          <w:sz w:val="11"/>
          <w:lang w:eastAsia="en-GB"/>
        </w:rPr>
      </w:pPr>
    </w:p>
    <w:p w14:paraId="64471172" w14:textId="77777777" w:rsidR="00343D4E" w:rsidRPr="00343D4E" w:rsidRDefault="00343D4E" w:rsidP="00A23DCE">
      <w:pPr>
        <w:numPr>
          <w:ilvl w:val="0"/>
          <w:numId w:val="2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all Tenants’ registered email addresses. We will also send a link to Tenants</w:t>
      </w:r>
    </w:p>
    <w:p w14:paraId="157521C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br w:type="column"/>
      </w:r>
    </w:p>
    <w:p w14:paraId="499E71B7" w14:textId="77777777" w:rsidR="00343D4E" w:rsidRPr="00343D4E" w:rsidRDefault="00343D4E" w:rsidP="00343D4E">
      <w:pPr>
        <w:spacing w:after="0" w:line="0" w:lineRule="atLeast"/>
        <w:rPr>
          <w:rFonts w:ascii="Arial" w:eastAsia="Arial" w:hAnsi="Arial" w:cs="Times New Roman"/>
          <w:b/>
          <w:sz w:val="11"/>
          <w:lang w:eastAsia="en-GB"/>
        </w:rPr>
      </w:pPr>
    </w:p>
    <w:p w14:paraId="5E7D54D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to activate their online account if they have not done so already. If we do not know the Tenants’ email addresses, we will send confirmation by post to the Property. If we do not know the Tenants’ email addresses and the Deposit has been paid more than 14 Calendar Days before the start date of the Tenancy, we will send confirmation to the Property in time for the Tenancy start date; and</w:t>
      </w:r>
    </w:p>
    <w:p w14:paraId="092BBFE1" w14:textId="77777777" w:rsidR="00343D4E" w:rsidRPr="00343D4E" w:rsidRDefault="00343D4E" w:rsidP="00343D4E">
      <w:pPr>
        <w:spacing w:after="0" w:line="0" w:lineRule="atLeast"/>
        <w:rPr>
          <w:rFonts w:ascii="Arial" w:eastAsia="Arial" w:hAnsi="Arial" w:cs="Times New Roman"/>
          <w:b/>
          <w:sz w:val="11"/>
          <w:lang w:eastAsia="en-GB"/>
        </w:rPr>
      </w:pPr>
    </w:p>
    <w:p w14:paraId="6E6CC811" w14:textId="77777777" w:rsidR="00343D4E" w:rsidRPr="00343D4E" w:rsidRDefault="00343D4E" w:rsidP="00A23DCE">
      <w:pPr>
        <w:numPr>
          <w:ilvl w:val="1"/>
          <w:numId w:val="2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email address of any Relevant Person registered on the Deposit. We will also send the Relevant Person a certificate confirming protection of the Deposit.</w:t>
      </w:r>
    </w:p>
    <w:p w14:paraId="5E443041" w14:textId="77777777" w:rsidR="00343D4E" w:rsidRPr="00343D4E" w:rsidRDefault="00343D4E" w:rsidP="00343D4E">
      <w:pPr>
        <w:spacing w:after="0" w:line="0" w:lineRule="atLeast"/>
        <w:rPr>
          <w:rFonts w:ascii="Arial" w:eastAsia="Arial" w:hAnsi="Arial" w:cs="Times New Roman"/>
          <w:b/>
          <w:sz w:val="11"/>
          <w:lang w:eastAsia="en-GB"/>
        </w:rPr>
      </w:pPr>
    </w:p>
    <w:p w14:paraId="78FC2605" w14:textId="77777777" w:rsidR="00343D4E" w:rsidRPr="00343D4E" w:rsidRDefault="00343D4E" w:rsidP="00A23DCE">
      <w:pPr>
        <w:numPr>
          <w:ilvl w:val="0"/>
          <w:numId w:val="2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Tenants will be able to use their email address and password to log in to the online service and view the Deposit, a certificate confirming protection of the Deposit, Tenancy details and other information we hold regarding the Tenancy.</w:t>
      </w:r>
    </w:p>
    <w:p w14:paraId="7C4B8A0B" w14:textId="77777777" w:rsidR="00343D4E" w:rsidRPr="00343D4E" w:rsidRDefault="00343D4E" w:rsidP="00A23DCE">
      <w:pPr>
        <w:numPr>
          <w:ilvl w:val="0"/>
          <w:numId w:val="2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at the end of a Tenancy’s fixed term period, the Tenancy continues on a statutory periodic basis or a new fixed term period is agreed, we will continue to protect the Deposit and treat it as if it had been received in respect of the statutory periodic tenancy or new fixed term tenancy.</w:t>
      </w:r>
    </w:p>
    <w:p w14:paraId="78FBCE7D" w14:textId="77777777" w:rsidR="00343D4E" w:rsidRPr="00343D4E" w:rsidRDefault="00343D4E" w:rsidP="00343D4E">
      <w:pPr>
        <w:spacing w:after="0" w:line="0" w:lineRule="atLeast"/>
        <w:rPr>
          <w:rFonts w:ascii="Arial" w:eastAsia="Arial" w:hAnsi="Arial" w:cs="Times New Roman"/>
          <w:b/>
          <w:sz w:val="11"/>
          <w:lang w:eastAsia="en-GB"/>
        </w:rPr>
      </w:pPr>
    </w:p>
    <w:p w14:paraId="6F2D9368"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13. Making changes to your account</w:t>
      </w:r>
    </w:p>
    <w:p w14:paraId="427D02AE" w14:textId="77777777" w:rsidR="00343D4E" w:rsidRPr="00343D4E" w:rsidRDefault="00343D4E" w:rsidP="00343D4E">
      <w:pPr>
        <w:spacing w:after="0" w:line="0" w:lineRule="atLeast"/>
        <w:rPr>
          <w:rFonts w:ascii="Arial" w:eastAsia="Arial" w:hAnsi="Arial" w:cs="Times New Roman"/>
          <w:b/>
          <w:sz w:val="11"/>
          <w:lang w:eastAsia="en-GB"/>
        </w:rPr>
      </w:pPr>
    </w:p>
    <w:p w14:paraId="50DC9777"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Tenants can update their own contact details, at any time. This can be done on our website, on the phone, or in writing. Tenants must keep all forwarding addresses, and all other contact details up-to-date.</w:t>
      </w:r>
    </w:p>
    <w:p w14:paraId="39AB8A4C" w14:textId="77777777" w:rsidR="00343D4E" w:rsidRPr="00343D4E" w:rsidRDefault="00343D4E" w:rsidP="00343D4E">
      <w:pPr>
        <w:spacing w:after="0" w:line="0" w:lineRule="atLeast"/>
        <w:rPr>
          <w:rFonts w:ascii="Arial" w:eastAsia="Arial" w:hAnsi="Arial" w:cs="Times New Roman"/>
          <w:b/>
          <w:sz w:val="11"/>
          <w:lang w:eastAsia="en-GB"/>
        </w:rPr>
      </w:pPr>
    </w:p>
    <w:p w14:paraId="04E545D4" w14:textId="77777777" w:rsidR="00343D4E" w:rsidRPr="00343D4E" w:rsidRDefault="00343D4E" w:rsidP="00A23DCE">
      <w:pPr>
        <w:numPr>
          <w:ilvl w:val="0"/>
          <w:numId w:val="2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Landlords can change their own contact details, or notify us of a change of Landlord or request a change of Tenant. Landlords must ensure that all information we hold in relation to Tenancies, and Deposits for which they are responsible are up-to-date and factually correct.</w:t>
      </w:r>
    </w:p>
    <w:p w14:paraId="6AB47CAD" w14:textId="77777777" w:rsidR="00343D4E" w:rsidRPr="00343D4E" w:rsidRDefault="00343D4E" w:rsidP="00343D4E">
      <w:pPr>
        <w:spacing w:after="0" w:line="0" w:lineRule="atLeast"/>
        <w:rPr>
          <w:rFonts w:ascii="Arial" w:eastAsia="Arial" w:hAnsi="Arial" w:cs="Times New Roman"/>
          <w:b/>
          <w:sz w:val="11"/>
          <w:lang w:eastAsia="en-GB"/>
        </w:rPr>
      </w:pPr>
    </w:p>
    <w:p w14:paraId="291FEE90" w14:textId="77777777" w:rsidR="00343D4E" w:rsidRPr="00343D4E" w:rsidRDefault="00343D4E" w:rsidP="00A23DCE">
      <w:pPr>
        <w:numPr>
          <w:ilvl w:val="0"/>
          <w:numId w:val="2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either a Landlord or a Tenant has opted for Enhanced Authentication they will</w:t>
      </w:r>
    </w:p>
    <w:p w14:paraId="490FCB80" w14:textId="77777777" w:rsidR="00343D4E" w:rsidRPr="00343D4E" w:rsidRDefault="00343D4E" w:rsidP="00343D4E">
      <w:pPr>
        <w:spacing w:after="0" w:line="0" w:lineRule="atLeast"/>
        <w:rPr>
          <w:rFonts w:ascii="Arial" w:eastAsia="Arial" w:hAnsi="Arial" w:cs="Times New Roman"/>
          <w:b/>
          <w:sz w:val="11"/>
          <w:lang w:eastAsia="en-GB"/>
        </w:rPr>
      </w:pPr>
    </w:p>
    <w:p w14:paraId="7DFEC862"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have to enter a 6 digit code in order to make these changes. We will provide that code to the Landlord or Tenant’s email address or mobile phone via SMS.</w:t>
      </w:r>
    </w:p>
    <w:p w14:paraId="325A6478"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 Changing the Landlord of a Tenancy</w:t>
      </w:r>
    </w:p>
    <w:p w14:paraId="50CD15A7" w14:textId="77777777" w:rsidR="00343D4E" w:rsidRPr="00343D4E" w:rsidRDefault="00343D4E" w:rsidP="00343D4E">
      <w:pPr>
        <w:spacing w:after="0" w:line="0" w:lineRule="atLeast"/>
        <w:rPr>
          <w:rFonts w:ascii="Arial" w:eastAsia="Arial" w:hAnsi="Arial" w:cs="Times New Roman"/>
          <w:b/>
          <w:sz w:val="11"/>
          <w:lang w:eastAsia="en-GB"/>
        </w:rPr>
      </w:pPr>
    </w:p>
    <w:p w14:paraId="66C47B23"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If the Landlord changes, the outgoing Landlord must effect a change of Landlord via their online account. We will not register a change of Landlord unless:</w:t>
      </w:r>
    </w:p>
    <w:p w14:paraId="1AB4D4E5" w14:textId="77777777" w:rsidR="00343D4E" w:rsidRPr="00343D4E" w:rsidRDefault="00343D4E" w:rsidP="00343D4E">
      <w:pPr>
        <w:spacing w:after="0" w:line="0" w:lineRule="atLeast"/>
        <w:rPr>
          <w:rFonts w:ascii="Arial" w:eastAsia="Arial" w:hAnsi="Arial" w:cs="Times New Roman"/>
          <w:b/>
          <w:sz w:val="11"/>
          <w:lang w:eastAsia="en-GB"/>
        </w:rPr>
      </w:pPr>
    </w:p>
    <w:p w14:paraId="26580D3D" w14:textId="77777777" w:rsidR="00343D4E" w:rsidRPr="00343D4E" w:rsidRDefault="00343D4E" w:rsidP="00A23DCE">
      <w:pPr>
        <w:numPr>
          <w:ilvl w:val="1"/>
          <w:numId w:val="24"/>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incoming Landlord has an account with us with a valid Landlord ID; and</w:t>
      </w:r>
    </w:p>
    <w:p w14:paraId="1B00B1E8" w14:textId="77777777" w:rsidR="00343D4E" w:rsidRPr="00343D4E" w:rsidRDefault="00343D4E" w:rsidP="00343D4E">
      <w:pPr>
        <w:spacing w:after="0" w:line="0" w:lineRule="atLeast"/>
        <w:rPr>
          <w:rFonts w:ascii="Arial" w:eastAsia="Arial" w:hAnsi="Arial" w:cs="Times New Roman"/>
          <w:b/>
          <w:sz w:val="11"/>
          <w:lang w:eastAsia="en-GB"/>
        </w:rPr>
      </w:pPr>
    </w:p>
    <w:p w14:paraId="04B5D578" w14:textId="77777777" w:rsidR="00343D4E" w:rsidRPr="00343D4E" w:rsidRDefault="00343D4E" w:rsidP="00A23DCE">
      <w:pPr>
        <w:numPr>
          <w:ilvl w:val="1"/>
          <w:numId w:val="24"/>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outgoing Landlord has the incoming Landlord’s Landlord ID.</w:t>
      </w:r>
    </w:p>
    <w:p w14:paraId="4ECB1B4F" w14:textId="77777777" w:rsidR="00343D4E" w:rsidRPr="00343D4E" w:rsidRDefault="00343D4E" w:rsidP="00343D4E">
      <w:pPr>
        <w:spacing w:after="0" w:line="0" w:lineRule="atLeast"/>
        <w:rPr>
          <w:rFonts w:ascii="Arial" w:eastAsia="Arial" w:hAnsi="Arial" w:cs="Times New Roman"/>
          <w:b/>
          <w:sz w:val="11"/>
          <w:lang w:eastAsia="en-GB"/>
        </w:rPr>
      </w:pPr>
    </w:p>
    <w:p w14:paraId="60E380CF" w14:textId="77777777" w:rsidR="00343D4E" w:rsidRPr="00343D4E" w:rsidRDefault="00343D4E" w:rsidP="00A23DCE">
      <w:pPr>
        <w:numPr>
          <w:ilvl w:val="0"/>
          <w:numId w:val="2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we have had no contact from the outgoing Landlord and a Tenant tells us that the Landlord of the Tenancy has changed, we will inform the Tenant that the incoming Landlord should contact us with reasonable supporting evidence to confirm this.</w:t>
      </w:r>
    </w:p>
    <w:p w14:paraId="12D1809C" w14:textId="77777777" w:rsidR="00343D4E" w:rsidRPr="00343D4E" w:rsidRDefault="00343D4E" w:rsidP="00343D4E">
      <w:pPr>
        <w:spacing w:after="0" w:line="0" w:lineRule="atLeast"/>
        <w:rPr>
          <w:rFonts w:ascii="Arial" w:eastAsia="Arial" w:hAnsi="Arial" w:cs="Times New Roman"/>
          <w:b/>
          <w:sz w:val="11"/>
          <w:lang w:eastAsia="en-GB"/>
        </w:rPr>
      </w:pPr>
    </w:p>
    <w:p w14:paraId="0A3F9A5F" w14:textId="77777777" w:rsidR="00343D4E" w:rsidRPr="00343D4E" w:rsidRDefault="00343D4E" w:rsidP="00A23DCE">
      <w:pPr>
        <w:numPr>
          <w:ilvl w:val="0"/>
          <w:numId w:val="2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an incoming Landlord contacts us with reasonable supporting evidence which suggests that the Landlord of the Tenancy has changed, we will contact the outgoing Landlord to confirm this, giving them 7 Calendar Days to respond. If the outgoing Landlord does not call us at the Customer Service Centre on 0330 303 0033 within 7 Calendar Days, we will transfer the Tenancy to the incoming Landlord.</w:t>
      </w:r>
    </w:p>
    <w:p w14:paraId="4511DCBE" w14:textId="77777777" w:rsidR="00343D4E" w:rsidRPr="00343D4E" w:rsidRDefault="00343D4E" w:rsidP="00343D4E">
      <w:pPr>
        <w:spacing w:after="0" w:line="0" w:lineRule="atLeast"/>
        <w:rPr>
          <w:rFonts w:ascii="Arial" w:eastAsia="Arial" w:hAnsi="Arial" w:cs="Times New Roman"/>
          <w:b/>
          <w:sz w:val="11"/>
          <w:lang w:eastAsia="en-GB"/>
        </w:rPr>
      </w:pPr>
    </w:p>
    <w:p w14:paraId="594E41A2" w14:textId="77777777" w:rsidR="00343D4E" w:rsidRPr="00343D4E" w:rsidRDefault="00343D4E" w:rsidP="00A23DCE">
      <w:pPr>
        <w:numPr>
          <w:ilvl w:val="0"/>
          <w:numId w:val="2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the outgoing Landlord does call us within 7 Calendar Days, disputing that there has been a change in Landlord, we will not complete the transfer. In this instance the incoming and outgoing Landlords must agree which one of them should be registered as Landlord with us, or the Deposit should be repaid in accordance with section 14 of these Terms and Conditions.</w:t>
      </w:r>
    </w:p>
    <w:p w14:paraId="2A38D12C" w14:textId="77777777" w:rsidR="00343D4E" w:rsidRPr="00343D4E" w:rsidRDefault="00343D4E" w:rsidP="00343D4E">
      <w:pPr>
        <w:spacing w:after="0" w:line="0" w:lineRule="atLeast"/>
        <w:rPr>
          <w:rFonts w:ascii="Arial" w:eastAsia="Arial" w:hAnsi="Arial" w:cs="Times New Roman"/>
          <w:b/>
          <w:sz w:val="11"/>
          <w:lang w:eastAsia="en-GB"/>
        </w:rPr>
      </w:pPr>
    </w:p>
    <w:p w14:paraId="60BD5F59" w14:textId="77777777" w:rsidR="00343D4E" w:rsidRPr="00343D4E" w:rsidRDefault="00343D4E" w:rsidP="00A23DCE">
      <w:pPr>
        <w:numPr>
          <w:ilvl w:val="0"/>
          <w:numId w:val="2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In the event of a change of Landlord, we will send confirmation and details of the change including the new Deposit ID to:</w:t>
      </w:r>
    </w:p>
    <w:p w14:paraId="5BFFB56B" w14:textId="77777777" w:rsidR="00343D4E" w:rsidRPr="00343D4E" w:rsidRDefault="00343D4E" w:rsidP="00A23DCE">
      <w:pPr>
        <w:numPr>
          <w:ilvl w:val="1"/>
          <w:numId w:val="2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outgoing Landlord, Letting Agent or Organisation as applicable;</w:t>
      </w:r>
    </w:p>
    <w:p w14:paraId="7BDFACC6" w14:textId="77777777" w:rsidR="00343D4E" w:rsidRPr="00343D4E" w:rsidRDefault="00343D4E" w:rsidP="00343D4E">
      <w:pPr>
        <w:spacing w:after="0" w:line="0" w:lineRule="atLeast"/>
        <w:rPr>
          <w:rFonts w:ascii="Arial" w:eastAsia="Arial" w:hAnsi="Arial" w:cs="Times New Roman"/>
          <w:b/>
          <w:sz w:val="11"/>
          <w:lang w:eastAsia="en-GB"/>
        </w:rPr>
      </w:pPr>
    </w:p>
    <w:p w14:paraId="4EF41F24" w14:textId="77777777" w:rsidR="00343D4E" w:rsidRPr="00343D4E" w:rsidRDefault="00343D4E" w:rsidP="00A23DCE">
      <w:pPr>
        <w:numPr>
          <w:ilvl w:val="1"/>
          <w:numId w:val="2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incoming Landlord, Letting Agent or Organisation as applicable; and</w:t>
      </w:r>
    </w:p>
    <w:p w14:paraId="065B819F" w14:textId="77777777" w:rsidR="00343D4E" w:rsidRPr="00343D4E" w:rsidRDefault="00343D4E" w:rsidP="00343D4E">
      <w:pPr>
        <w:spacing w:after="0" w:line="0" w:lineRule="atLeast"/>
        <w:rPr>
          <w:rFonts w:ascii="Arial" w:eastAsia="Arial" w:hAnsi="Arial" w:cs="Times New Roman"/>
          <w:b/>
          <w:sz w:val="11"/>
          <w:lang w:eastAsia="en-GB"/>
        </w:rPr>
      </w:pPr>
    </w:p>
    <w:p w14:paraId="7F88668F" w14:textId="77777777" w:rsidR="00343D4E" w:rsidRPr="00343D4E" w:rsidRDefault="00343D4E" w:rsidP="00A23DCE">
      <w:pPr>
        <w:numPr>
          <w:ilvl w:val="1"/>
          <w:numId w:val="2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all Tenants at the Property.</w:t>
      </w:r>
    </w:p>
    <w:p w14:paraId="2ED365D3" w14:textId="77777777" w:rsidR="00343D4E" w:rsidRPr="00343D4E" w:rsidRDefault="00343D4E" w:rsidP="00343D4E">
      <w:pPr>
        <w:spacing w:after="0" w:line="0" w:lineRule="atLeast"/>
        <w:rPr>
          <w:rFonts w:ascii="Arial" w:eastAsia="Arial" w:hAnsi="Arial" w:cs="Times New Roman"/>
          <w:b/>
          <w:sz w:val="11"/>
          <w:lang w:eastAsia="en-GB"/>
        </w:rPr>
      </w:pPr>
    </w:p>
    <w:p w14:paraId="7EF61C73"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II. Changing Tenants in a Tenancy</w:t>
      </w:r>
    </w:p>
    <w:p w14:paraId="42AE6EF3" w14:textId="77777777" w:rsidR="00343D4E" w:rsidRPr="00343D4E" w:rsidRDefault="00343D4E" w:rsidP="00343D4E">
      <w:pPr>
        <w:spacing w:after="0" w:line="0" w:lineRule="atLeast"/>
        <w:rPr>
          <w:rFonts w:ascii="Arial" w:eastAsia="Arial" w:hAnsi="Arial" w:cs="Times New Roman"/>
          <w:b/>
          <w:sz w:val="11"/>
          <w:lang w:eastAsia="en-GB"/>
        </w:rPr>
      </w:pPr>
    </w:p>
    <w:p w14:paraId="38E32DD4"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A change of Tenant process should only be used:</w:t>
      </w:r>
    </w:p>
    <w:p w14:paraId="7E61F7C7" w14:textId="77777777" w:rsidR="00343D4E" w:rsidRPr="00343D4E" w:rsidRDefault="00343D4E" w:rsidP="00343D4E">
      <w:pPr>
        <w:spacing w:after="0" w:line="0" w:lineRule="atLeast"/>
        <w:rPr>
          <w:rFonts w:ascii="Arial" w:eastAsia="Arial" w:hAnsi="Arial" w:cs="Times New Roman"/>
          <w:b/>
          <w:sz w:val="11"/>
          <w:lang w:eastAsia="en-GB"/>
        </w:rPr>
      </w:pPr>
    </w:p>
    <w:p w14:paraId="0F6B7E5D" w14:textId="77777777" w:rsidR="00343D4E" w:rsidRPr="00343D4E" w:rsidRDefault="00343D4E" w:rsidP="00A23DCE">
      <w:pPr>
        <w:numPr>
          <w:ilvl w:val="1"/>
          <w:numId w:val="2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when a Tenant is leaving a Joint Tenancy and the Landlord has no claim against the Deposit for the Tenant leaving the Joint Tenancy:</w:t>
      </w:r>
    </w:p>
    <w:p w14:paraId="29DB6D02" w14:textId="77777777" w:rsidR="00343D4E" w:rsidRPr="00343D4E" w:rsidRDefault="00343D4E" w:rsidP="00A23DCE">
      <w:pPr>
        <w:numPr>
          <w:ilvl w:val="1"/>
          <w:numId w:val="2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when a Tenant is leaving a Joint Tenancy and a new Tenant is being added to a Joint Tenancy and the Landlord has no claim against the Deposit for the</w:t>
      </w:r>
    </w:p>
    <w:p w14:paraId="61F1BA8B"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Tenant leaving the Joint Tenancy;</w:t>
      </w:r>
    </w:p>
    <w:p w14:paraId="118E5804" w14:textId="77777777" w:rsidR="00343D4E" w:rsidRPr="00343D4E" w:rsidRDefault="00343D4E" w:rsidP="00343D4E">
      <w:pPr>
        <w:spacing w:after="0" w:line="0" w:lineRule="atLeast"/>
        <w:rPr>
          <w:rFonts w:ascii="Arial" w:eastAsia="Arial" w:hAnsi="Arial" w:cs="Times New Roman"/>
          <w:b/>
          <w:sz w:val="11"/>
          <w:lang w:eastAsia="en-GB"/>
        </w:rPr>
      </w:pPr>
    </w:p>
    <w:p w14:paraId="1CD34C0D" w14:textId="77777777" w:rsidR="00343D4E" w:rsidRPr="00343D4E" w:rsidRDefault="00343D4E" w:rsidP="00A23DCE">
      <w:pPr>
        <w:numPr>
          <w:ilvl w:val="1"/>
          <w:numId w:val="2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when a new Tenant is being added to a Joint Tenancy only; or</w:t>
      </w:r>
    </w:p>
    <w:p w14:paraId="711943D8" w14:textId="77777777" w:rsidR="00343D4E" w:rsidRPr="00343D4E" w:rsidRDefault="00343D4E" w:rsidP="00343D4E">
      <w:pPr>
        <w:spacing w:after="0" w:line="0" w:lineRule="atLeast"/>
        <w:rPr>
          <w:rFonts w:ascii="Arial" w:eastAsia="Arial" w:hAnsi="Arial" w:cs="Times New Roman"/>
          <w:b/>
          <w:sz w:val="11"/>
          <w:lang w:eastAsia="en-GB"/>
        </w:rPr>
      </w:pPr>
    </w:p>
    <w:p w14:paraId="714CAD5A" w14:textId="77777777" w:rsidR="00343D4E" w:rsidRPr="00343D4E" w:rsidRDefault="00343D4E" w:rsidP="00A23DCE">
      <w:pPr>
        <w:numPr>
          <w:ilvl w:val="1"/>
          <w:numId w:val="2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when a Tenant is leaving a Sole Tenancy and being replaced by another Tenant and the Landlord has no claim against the Deposit for the Tenant leaving the Tenancy.</w:t>
      </w:r>
    </w:p>
    <w:p w14:paraId="25A34783" w14:textId="77777777" w:rsidR="00343D4E" w:rsidRPr="00343D4E" w:rsidRDefault="00343D4E" w:rsidP="00A23DCE">
      <w:pPr>
        <w:numPr>
          <w:ilvl w:val="0"/>
          <w:numId w:val="2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Landlords will be able to add or remove Tenants from a Tenancy via their online account.</w:t>
      </w:r>
    </w:p>
    <w:p w14:paraId="03FB4323" w14:textId="77777777" w:rsidR="00343D4E" w:rsidRPr="00343D4E" w:rsidRDefault="00343D4E" w:rsidP="00343D4E">
      <w:pPr>
        <w:spacing w:after="0" w:line="0" w:lineRule="atLeast"/>
        <w:rPr>
          <w:rFonts w:ascii="Arial" w:eastAsia="Arial" w:hAnsi="Arial" w:cs="Times New Roman"/>
          <w:b/>
          <w:sz w:val="11"/>
          <w:lang w:eastAsia="en-GB"/>
        </w:rPr>
      </w:pPr>
    </w:p>
    <w:p w14:paraId="594B4152" w14:textId="77777777" w:rsidR="00343D4E" w:rsidRPr="00343D4E" w:rsidRDefault="00343D4E" w:rsidP="00A23DCE">
      <w:pPr>
        <w:numPr>
          <w:ilvl w:val="0"/>
          <w:numId w:val="2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a Landlord has opted for Enhanced Authentication they will have to enter a 6 digit code in order to add or remove Tenants from a Tenancy. We will provide that code to the Landlord or Tenant’s email address or mobile phone via SMS.</w:t>
      </w:r>
    </w:p>
    <w:p w14:paraId="3715DC0D" w14:textId="77777777" w:rsidR="00343D4E" w:rsidRPr="00343D4E" w:rsidRDefault="00343D4E" w:rsidP="00A23DCE">
      <w:pPr>
        <w:numPr>
          <w:ilvl w:val="0"/>
          <w:numId w:val="2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When a landlord seeks to add or remove either a Joint Tenant or a Sole Tenant from a Tenancy via their online account or via a phone call to our Customer Service Centre, we will send confirmation of that change by email, SMS or post to;</w:t>
      </w:r>
    </w:p>
    <w:p w14:paraId="5CA7C2D3" w14:textId="77777777" w:rsidR="00343D4E" w:rsidRPr="00343D4E" w:rsidRDefault="00343D4E" w:rsidP="00A23DCE">
      <w:pPr>
        <w:numPr>
          <w:ilvl w:val="1"/>
          <w:numId w:val="2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Landlord, Letting Agent or Organisation in respect of the Property;</w:t>
      </w:r>
    </w:p>
    <w:p w14:paraId="2AEA0C45" w14:textId="77777777" w:rsidR="00343D4E" w:rsidRPr="00343D4E" w:rsidRDefault="00343D4E" w:rsidP="00343D4E">
      <w:pPr>
        <w:spacing w:after="0" w:line="0" w:lineRule="atLeast"/>
        <w:rPr>
          <w:rFonts w:ascii="Arial" w:eastAsia="Arial" w:hAnsi="Arial" w:cs="Times New Roman"/>
          <w:b/>
          <w:sz w:val="11"/>
          <w:lang w:eastAsia="en-GB"/>
        </w:rPr>
      </w:pPr>
    </w:p>
    <w:p w14:paraId="6FE570F4" w14:textId="77777777" w:rsidR="00343D4E" w:rsidRPr="00343D4E" w:rsidRDefault="00343D4E" w:rsidP="00A23DCE">
      <w:pPr>
        <w:numPr>
          <w:ilvl w:val="1"/>
          <w:numId w:val="2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Tenants who will continue to reside in the Property;</w:t>
      </w:r>
    </w:p>
    <w:p w14:paraId="502B4231" w14:textId="77777777" w:rsidR="00343D4E" w:rsidRPr="00343D4E" w:rsidRDefault="00343D4E" w:rsidP="00343D4E">
      <w:pPr>
        <w:spacing w:after="0" w:line="0" w:lineRule="atLeast"/>
        <w:rPr>
          <w:rFonts w:ascii="Arial" w:eastAsia="Arial" w:hAnsi="Arial" w:cs="Times New Roman"/>
          <w:b/>
          <w:sz w:val="11"/>
          <w:lang w:eastAsia="en-GB"/>
        </w:rPr>
      </w:pPr>
    </w:p>
    <w:p w14:paraId="26972DE4" w14:textId="77777777" w:rsidR="00343D4E" w:rsidRPr="00343D4E" w:rsidRDefault="00343D4E" w:rsidP="00A23DCE">
      <w:pPr>
        <w:numPr>
          <w:ilvl w:val="1"/>
          <w:numId w:val="2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any incoming Tenants; and</w:t>
      </w:r>
    </w:p>
    <w:p w14:paraId="10C84060" w14:textId="77777777" w:rsidR="00343D4E" w:rsidRPr="00343D4E" w:rsidRDefault="00343D4E" w:rsidP="00343D4E">
      <w:pPr>
        <w:spacing w:after="0" w:line="0" w:lineRule="atLeast"/>
        <w:rPr>
          <w:rFonts w:ascii="Arial" w:eastAsia="Arial" w:hAnsi="Arial" w:cs="Times New Roman"/>
          <w:b/>
          <w:sz w:val="11"/>
          <w:lang w:eastAsia="en-GB"/>
        </w:rPr>
      </w:pPr>
    </w:p>
    <w:p w14:paraId="6D5A4D5B" w14:textId="77777777" w:rsidR="00343D4E" w:rsidRPr="00343D4E" w:rsidRDefault="00343D4E" w:rsidP="00A23DCE">
      <w:pPr>
        <w:numPr>
          <w:ilvl w:val="1"/>
          <w:numId w:val="2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any outgoing Tenants.</w:t>
      </w:r>
    </w:p>
    <w:p w14:paraId="3C569BE3" w14:textId="77777777" w:rsidR="00343D4E" w:rsidRPr="00343D4E" w:rsidRDefault="00343D4E" w:rsidP="00343D4E">
      <w:pPr>
        <w:spacing w:after="0" w:line="0" w:lineRule="atLeast"/>
        <w:rPr>
          <w:rFonts w:ascii="Arial" w:eastAsia="Arial" w:hAnsi="Arial" w:cs="Times New Roman"/>
          <w:b/>
          <w:sz w:val="11"/>
          <w:lang w:eastAsia="en-GB"/>
        </w:rPr>
      </w:pPr>
    </w:p>
    <w:p w14:paraId="61A728CE" w14:textId="77777777" w:rsidR="00343D4E" w:rsidRPr="00343D4E" w:rsidRDefault="00343D4E" w:rsidP="00A23DCE">
      <w:pPr>
        <w:numPr>
          <w:ilvl w:val="0"/>
          <w:numId w:val="2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We will advise all Tenants that if they do not want us to make the changes that the Landlord has requested that they must call us via the Customer Service Centre on 0330 303 0033 within 9 days. If no Tenants contact us, we will complete the removal as the Landlord has requested.</w:t>
      </w:r>
    </w:p>
    <w:p w14:paraId="64D562C4" w14:textId="77777777" w:rsidR="00343D4E" w:rsidRPr="00343D4E" w:rsidRDefault="00343D4E" w:rsidP="00343D4E">
      <w:pPr>
        <w:spacing w:after="0" w:line="0" w:lineRule="atLeast"/>
        <w:rPr>
          <w:rFonts w:ascii="Arial" w:eastAsia="Arial" w:hAnsi="Arial" w:cs="Times New Roman"/>
          <w:b/>
          <w:sz w:val="11"/>
          <w:lang w:eastAsia="en-GB"/>
        </w:rPr>
      </w:pPr>
    </w:p>
    <w:p w14:paraId="693AE3AD" w14:textId="77777777" w:rsidR="00343D4E" w:rsidRPr="00343D4E" w:rsidRDefault="00343D4E" w:rsidP="00A23DCE">
      <w:pPr>
        <w:numPr>
          <w:ilvl w:val="0"/>
          <w:numId w:val="2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We will not repay any part of the Deposit to outgoing Tenants unless the repayment process is completed.</w:t>
      </w:r>
    </w:p>
    <w:p w14:paraId="133D41F6" w14:textId="77777777" w:rsidR="00343D4E" w:rsidRPr="00343D4E" w:rsidRDefault="00343D4E" w:rsidP="00A23DCE">
      <w:pPr>
        <w:numPr>
          <w:ilvl w:val="0"/>
          <w:numId w:val="2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Where a Tenant is removed from a Joint Tenancy it is the remaining Tenants’ responsibility to arrange any payments to an outgoing Tenant or Relevant Person.</w:t>
      </w:r>
    </w:p>
    <w:p w14:paraId="3018333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III. Scheme Transfers</w:t>
      </w:r>
    </w:p>
    <w:p w14:paraId="2B727FD5" w14:textId="77777777" w:rsidR="00343D4E" w:rsidRPr="00343D4E" w:rsidRDefault="00343D4E" w:rsidP="00343D4E">
      <w:pPr>
        <w:spacing w:after="0" w:line="0" w:lineRule="atLeast"/>
        <w:rPr>
          <w:rFonts w:ascii="Arial" w:eastAsia="Arial" w:hAnsi="Arial" w:cs="Times New Roman"/>
          <w:b/>
          <w:sz w:val="11"/>
          <w:lang w:eastAsia="en-GB"/>
        </w:rPr>
      </w:pPr>
    </w:p>
    <w:p w14:paraId="629ECB98"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If a Landlord wants to transfer a Deposit we are protecting to another Scheme, they can email their request to support@depositprotection.com. They will need to send a list of all the Deposits they want to transfer. They also need to send us the details of the Scheme to which we should transfer the Deposits.</w:t>
      </w:r>
    </w:p>
    <w:p w14:paraId="00F56F6C" w14:textId="77777777" w:rsidR="00343D4E" w:rsidRPr="00343D4E" w:rsidRDefault="00343D4E" w:rsidP="00343D4E">
      <w:pPr>
        <w:spacing w:after="0" w:line="0" w:lineRule="atLeast"/>
        <w:rPr>
          <w:rFonts w:ascii="Arial" w:eastAsia="Arial" w:hAnsi="Arial" w:cs="Times New Roman"/>
          <w:b/>
          <w:sz w:val="11"/>
          <w:lang w:eastAsia="en-GB"/>
        </w:rPr>
      </w:pPr>
    </w:p>
    <w:p w14:paraId="62C0369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b. If we are satisfied that we have received all the required information, as soon as is reasonably practical, we will:</w:t>
      </w:r>
    </w:p>
    <w:p w14:paraId="02FBD73E" w14:textId="77777777" w:rsidR="00343D4E" w:rsidRPr="00343D4E" w:rsidRDefault="00343D4E" w:rsidP="00343D4E">
      <w:pPr>
        <w:spacing w:after="0" w:line="0" w:lineRule="atLeast"/>
        <w:rPr>
          <w:rFonts w:ascii="Arial" w:eastAsia="Arial" w:hAnsi="Arial" w:cs="Times New Roman"/>
          <w:b/>
          <w:sz w:val="11"/>
          <w:lang w:eastAsia="en-GB"/>
        </w:rPr>
      </w:pPr>
    </w:p>
    <w:p w14:paraId="127D18ED" w14:textId="77777777" w:rsidR="00343D4E" w:rsidRPr="00343D4E" w:rsidRDefault="00343D4E" w:rsidP="00A23DCE">
      <w:pPr>
        <w:numPr>
          <w:ilvl w:val="0"/>
          <w:numId w:val="2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transfer the relevant Deposit monies directly to the other Scheme;</w:t>
      </w:r>
    </w:p>
    <w:p w14:paraId="643206CD" w14:textId="77777777" w:rsidR="00343D4E" w:rsidRPr="00343D4E" w:rsidRDefault="00343D4E" w:rsidP="00343D4E">
      <w:pPr>
        <w:spacing w:after="0" w:line="0" w:lineRule="atLeast"/>
        <w:rPr>
          <w:rFonts w:ascii="Arial" w:eastAsia="Arial" w:hAnsi="Arial" w:cs="Times New Roman"/>
          <w:b/>
          <w:sz w:val="11"/>
          <w:lang w:eastAsia="en-GB"/>
        </w:rPr>
        <w:sectPr w:rsidR="00343D4E" w:rsidRPr="00343D4E">
          <w:type w:val="continuous"/>
          <w:pgSz w:w="11900" w:h="16838"/>
          <w:pgMar w:top="532" w:right="386" w:bottom="289" w:left="397" w:header="0" w:footer="0" w:gutter="0"/>
          <w:cols w:num="2" w:space="0" w:equalWidth="0">
            <w:col w:w="5443" w:space="233"/>
            <w:col w:w="5447"/>
          </w:cols>
          <w:docGrid w:linePitch="360"/>
        </w:sectPr>
      </w:pPr>
    </w:p>
    <w:p w14:paraId="6E3BDAF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noProof/>
          <w:sz w:val="11"/>
          <w:lang w:eastAsia="en-GB"/>
        </w:rPr>
        <w:drawing>
          <wp:anchor distT="0" distB="0" distL="114300" distR="114300" simplePos="0" relativeHeight="251658242" behindDoc="1" locked="0" layoutInCell="1" allowOverlap="1" wp14:anchorId="5319647F" wp14:editId="10313468">
            <wp:simplePos x="0" y="0"/>
            <wp:positionH relativeFrom="page">
              <wp:posOffset>7019925</wp:posOffset>
            </wp:positionH>
            <wp:positionV relativeFrom="page">
              <wp:posOffset>252095</wp:posOffset>
            </wp:positionV>
            <wp:extent cx="288290" cy="312420"/>
            <wp:effectExtent l="0" t="0" r="0"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290" cy="312420"/>
                    </a:xfrm>
                    <a:prstGeom prst="rect">
                      <a:avLst/>
                    </a:prstGeom>
                    <a:noFill/>
                  </pic:spPr>
                </pic:pic>
              </a:graphicData>
            </a:graphic>
            <wp14:sizeRelH relativeFrom="page">
              <wp14:pctWidth>0</wp14:pctWidth>
            </wp14:sizeRelH>
            <wp14:sizeRelV relativeFrom="page">
              <wp14:pctHeight>0</wp14:pctHeight>
            </wp14:sizeRelV>
          </wp:anchor>
        </w:drawing>
      </w:r>
      <w:r w:rsidRPr="00343D4E">
        <w:rPr>
          <w:rFonts w:ascii="Arial" w:eastAsia="Arial" w:hAnsi="Arial" w:cs="Times New Roman"/>
          <w:b/>
          <w:sz w:val="11"/>
          <w:lang w:eastAsia="en-GB"/>
        </w:rPr>
        <w:t>The Deposit Protection Service Custodial Terms and Conditions</w:t>
      </w:r>
    </w:p>
    <w:p w14:paraId="094CE0B3" w14:textId="77777777" w:rsidR="00343D4E" w:rsidRPr="00343D4E" w:rsidRDefault="00343D4E" w:rsidP="00343D4E">
      <w:pPr>
        <w:spacing w:after="0" w:line="0" w:lineRule="atLeast"/>
        <w:rPr>
          <w:rFonts w:ascii="Arial" w:eastAsia="Arial" w:hAnsi="Arial" w:cs="Times New Roman"/>
          <w:b/>
          <w:sz w:val="11"/>
          <w:lang w:eastAsia="en-GB"/>
        </w:rPr>
        <w:sectPr w:rsidR="00343D4E" w:rsidRPr="00343D4E">
          <w:pgSz w:w="11900" w:h="16838"/>
          <w:pgMar w:top="532" w:right="386" w:bottom="457" w:left="397" w:header="0" w:footer="0" w:gutter="0"/>
          <w:cols w:space="0" w:equalWidth="0">
            <w:col w:w="11123"/>
          </w:cols>
          <w:docGrid w:linePitch="360"/>
        </w:sectPr>
      </w:pPr>
    </w:p>
    <w:p w14:paraId="6554DCE9" w14:textId="77777777" w:rsidR="00343D4E" w:rsidRPr="00343D4E" w:rsidRDefault="00343D4E" w:rsidP="00343D4E">
      <w:pPr>
        <w:spacing w:after="0" w:line="0" w:lineRule="atLeast"/>
        <w:rPr>
          <w:rFonts w:ascii="Arial" w:eastAsia="Arial" w:hAnsi="Arial" w:cs="Times New Roman"/>
          <w:b/>
          <w:sz w:val="11"/>
          <w:lang w:eastAsia="en-GB"/>
        </w:rPr>
      </w:pPr>
    </w:p>
    <w:p w14:paraId="03ABC518" w14:textId="77777777" w:rsidR="00343D4E" w:rsidRPr="00343D4E" w:rsidRDefault="00343D4E" w:rsidP="00343D4E">
      <w:pPr>
        <w:spacing w:after="0" w:line="0" w:lineRule="atLeast"/>
        <w:rPr>
          <w:rFonts w:ascii="Arial" w:eastAsia="Arial" w:hAnsi="Arial" w:cs="Times New Roman"/>
          <w:b/>
          <w:sz w:val="11"/>
          <w:lang w:eastAsia="en-GB"/>
        </w:rPr>
      </w:pPr>
    </w:p>
    <w:p w14:paraId="6FB4D327" w14:textId="77777777" w:rsidR="00343D4E" w:rsidRPr="00343D4E" w:rsidRDefault="00343D4E" w:rsidP="00A23DCE">
      <w:pPr>
        <w:numPr>
          <w:ilvl w:val="1"/>
          <w:numId w:val="2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send the other Scheme a list of all details of the Deposits we have transferred; and</w:t>
      </w:r>
    </w:p>
    <w:p w14:paraId="07156A2B" w14:textId="77777777" w:rsidR="00343D4E" w:rsidRPr="00343D4E" w:rsidRDefault="00343D4E" w:rsidP="00343D4E">
      <w:pPr>
        <w:spacing w:after="0" w:line="0" w:lineRule="atLeast"/>
        <w:rPr>
          <w:rFonts w:ascii="Arial" w:eastAsia="Arial" w:hAnsi="Arial" w:cs="Times New Roman"/>
          <w:b/>
          <w:sz w:val="11"/>
          <w:lang w:eastAsia="en-GB"/>
        </w:rPr>
      </w:pPr>
    </w:p>
    <w:p w14:paraId="5B96B5C8" w14:textId="77777777" w:rsidR="00343D4E" w:rsidRPr="00343D4E" w:rsidRDefault="00343D4E" w:rsidP="00A23DCE">
      <w:pPr>
        <w:numPr>
          <w:ilvl w:val="1"/>
          <w:numId w:val="2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close the relevant Deposits and Tenancies on the Landlord’s online account. c. We reserve the right to make further enquiries of any Landlord on receipt of a</w:t>
      </w:r>
    </w:p>
    <w:p w14:paraId="3FC8A268" w14:textId="77777777" w:rsidR="00343D4E" w:rsidRPr="00343D4E" w:rsidRDefault="00343D4E" w:rsidP="00343D4E">
      <w:pPr>
        <w:spacing w:after="0" w:line="0" w:lineRule="atLeast"/>
        <w:rPr>
          <w:rFonts w:ascii="Arial" w:eastAsia="Arial" w:hAnsi="Arial" w:cs="Times New Roman"/>
          <w:b/>
          <w:sz w:val="11"/>
          <w:lang w:eastAsia="en-GB"/>
        </w:rPr>
      </w:pPr>
    </w:p>
    <w:p w14:paraId="0F0B4713"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request to transfer Deposits to another Scheme.</w:t>
      </w:r>
    </w:p>
    <w:p w14:paraId="3EB26ED5" w14:textId="77777777" w:rsidR="00343D4E" w:rsidRPr="00343D4E" w:rsidRDefault="00343D4E" w:rsidP="00343D4E">
      <w:pPr>
        <w:spacing w:after="0" w:line="0" w:lineRule="atLeast"/>
        <w:rPr>
          <w:rFonts w:ascii="Arial" w:eastAsia="Arial" w:hAnsi="Arial" w:cs="Times New Roman"/>
          <w:b/>
          <w:sz w:val="11"/>
          <w:lang w:eastAsia="en-GB"/>
        </w:rPr>
      </w:pPr>
    </w:p>
    <w:p w14:paraId="5E52AD6E"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14. Deposit repayment - General</w:t>
      </w:r>
    </w:p>
    <w:p w14:paraId="24D43CD0" w14:textId="77777777" w:rsidR="00343D4E" w:rsidRPr="00343D4E" w:rsidRDefault="00343D4E" w:rsidP="00343D4E">
      <w:pPr>
        <w:spacing w:after="0" w:line="0" w:lineRule="atLeast"/>
        <w:rPr>
          <w:rFonts w:ascii="Arial" w:eastAsia="Arial" w:hAnsi="Arial" w:cs="Times New Roman"/>
          <w:b/>
          <w:sz w:val="11"/>
          <w:lang w:eastAsia="en-GB"/>
        </w:rPr>
      </w:pPr>
    </w:p>
    <w:p w14:paraId="7D2DC7F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We will not release any part of the Deposit unless:</w:t>
      </w:r>
    </w:p>
    <w:p w14:paraId="605CFE62" w14:textId="77777777" w:rsidR="00343D4E" w:rsidRPr="00343D4E" w:rsidRDefault="00343D4E" w:rsidP="00343D4E">
      <w:pPr>
        <w:spacing w:after="0" w:line="0" w:lineRule="atLeast"/>
        <w:rPr>
          <w:rFonts w:ascii="Arial" w:eastAsia="Arial" w:hAnsi="Arial" w:cs="Times New Roman"/>
          <w:b/>
          <w:sz w:val="11"/>
          <w:lang w:eastAsia="en-GB"/>
        </w:rPr>
      </w:pPr>
    </w:p>
    <w:p w14:paraId="6A97E385" w14:textId="77777777" w:rsidR="00343D4E" w:rsidRPr="00343D4E" w:rsidRDefault="00343D4E" w:rsidP="00A23DCE">
      <w:pPr>
        <w:numPr>
          <w:ilvl w:val="1"/>
          <w:numId w:val="3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all Parties have agreed to us doing so; or</w:t>
      </w:r>
    </w:p>
    <w:p w14:paraId="60005110" w14:textId="77777777" w:rsidR="00343D4E" w:rsidRPr="00343D4E" w:rsidRDefault="00343D4E" w:rsidP="00343D4E">
      <w:pPr>
        <w:spacing w:after="0" w:line="0" w:lineRule="atLeast"/>
        <w:rPr>
          <w:rFonts w:ascii="Arial" w:eastAsia="Arial" w:hAnsi="Arial" w:cs="Times New Roman"/>
          <w:b/>
          <w:sz w:val="11"/>
          <w:lang w:eastAsia="en-GB"/>
        </w:rPr>
      </w:pPr>
    </w:p>
    <w:p w14:paraId="0732B44C" w14:textId="77777777" w:rsidR="00343D4E" w:rsidRPr="00343D4E" w:rsidRDefault="00343D4E" w:rsidP="00A23DCE">
      <w:pPr>
        <w:numPr>
          <w:ilvl w:val="1"/>
          <w:numId w:val="3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there is an undisputed Statutory Declaration claim; or</w:t>
      </w:r>
    </w:p>
    <w:p w14:paraId="3F3B8726" w14:textId="77777777" w:rsidR="00343D4E" w:rsidRPr="00343D4E" w:rsidRDefault="00343D4E" w:rsidP="00343D4E">
      <w:pPr>
        <w:spacing w:after="0" w:line="0" w:lineRule="atLeast"/>
        <w:rPr>
          <w:rFonts w:ascii="Arial" w:eastAsia="Arial" w:hAnsi="Arial" w:cs="Times New Roman"/>
          <w:b/>
          <w:sz w:val="11"/>
          <w:lang w:eastAsia="en-GB"/>
        </w:rPr>
      </w:pPr>
    </w:p>
    <w:p w14:paraId="69BC97D7" w14:textId="77777777" w:rsidR="00343D4E" w:rsidRPr="00343D4E" w:rsidRDefault="00343D4E" w:rsidP="00A23DCE">
      <w:pPr>
        <w:numPr>
          <w:ilvl w:val="1"/>
          <w:numId w:val="3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there is a Decision from an Adjudicator; or</w:t>
      </w:r>
    </w:p>
    <w:p w14:paraId="031A078C" w14:textId="77777777" w:rsidR="00343D4E" w:rsidRPr="00343D4E" w:rsidRDefault="00343D4E" w:rsidP="00343D4E">
      <w:pPr>
        <w:spacing w:after="0" w:line="0" w:lineRule="atLeast"/>
        <w:rPr>
          <w:rFonts w:ascii="Arial" w:eastAsia="Arial" w:hAnsi="Arial" w:cs="Times New Roman"/>
          <w:b/>
          <w:sz w:val="11"/>
          <w:lang w:eastAsia="en-GB"/>
        </w:rPr>
      </w:pPr>
    </w:p>
    <w:p w14:paraId="18A043AE" w14:textId="77777777" w:rsidR="00343D4E" w:rsidRPr="00343D4E" w:rsidRDefault="00343D4E" w:rsidP="00A23DCE">
      <w:pPr>
        <w:numPr>
          <w:ilvl w:val="1"/>
          <w:numId w:val="3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we are passed a court order which refers specifically to the Deposit and/or the Scheme Administrator and the amount of the Deposit to be paid out; or</w:t>
      </w:r>
    </w:p>
    <w:p w14:paraId="57511811" w14:textId="77777777" w:rsidR="00343D4E" w:rsidRPr="00343D4E" w:rsidRDefault="00343D4E" w:rsidP="00A23DCE">
      <w:pPr>
        <w:numPr>
          <w:ilvl w:val="1"/>
          <w:numId w:val="3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such release is permitted as a result of a failure by either Party to comply with our Dispute Resolution Service procedure.</w:t>
      </w:r>
    </w:p>
    <w:p w14:paraId="5D153B4F" w14:textId="77777777" w:rsidR="00343D4E" w:rsidRPr="00343D4E" w:rsidRDefault="00343D4E" w:rsidP="00A23DCE">
      <w:pPr>
        <w:numPr>
          <w:ilvl w:val="0"/>
          <w:numId w:val="3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We will not repay the Deposit within 28 Calendar Days of it being protected. If you want to start the Deposit Repayment process before this time, please contact us, either online or by calling the Customer Service Centre.</w:t>
      </w:r>
    </w:p>
    <w:p w14:paraId="12913E90" w14:textId="77777777" w:rsidR="00343D4E" w:rsidRPr="00343D4E" w:rsidRDefault="00343D4E" w:rsidP="00A23DCE">
      <w:pPr>
        <w:numPr>
          <w:ilvl w:val="0"/>
          <w:numId w:val="3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Landlords and Tenants must attempt to agree the fair distribution of the Deposit before entering the Dispute Resolution Service at the end of the Tenancy.</w:t>
      </w:r>
    </w:p>
    <w:p w14:paraId="6919CD43" w14:textId="77777777" w:rsidR="00343D4E" w:rsidRPr="00343D4E" w:rsidRDefault="00343D4E" w:rsidP="00A23DCE">
      <w:pPr>
        <w:numPr>
          <w:ilvl w:val="0"/>
          <w:numId w:val="3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one Party claims all or part of a Deposit, we will notify the other Party by e-mail or post.</w:t>
      </w:r>
    </w:p>
    <w:p w14:paraId="1DE470F6" w14:textId="77777777" w:rsidR="00343D4E" w:rsidRPr="00343D4E" w:rsidRDefault="00343D4E" w:rsidP="00A23DCE">
      <w:pPr>
        <w:numPr>
          <w:ilvl w:val="0"/>
          <w:numId w:val="3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Repayments can be either:</w:t>
      </w:r>
    </w:p>
    <w:p w14:paraId="5FCE5D3D" w14:textId="77777777" w:rsidR="00343D4E" w:rsidRPr="00343D4E" w:rsidRDefault="00343D4E" w:rsidP="00343D4E">
      <w:pPr>
        <w:spacing w:after="0" w:line="0" w:lineRule="atLeast"/>
        <w:rPr>
          <w:rFonts w:ascii="Arial" w:eastAsia="Arial" w:hAnsi="Arial" w:cs="Times New Roman"/>
          <w:b/>
          <w:sz w:val="11"/>
          <w:lang w:eastAsia="en-GB"/>
        </w:rPr>
      </w:pPr>
    </w:p>
    <w:p w14:paraId="0ADBDF21" w14:textId="77777777" w:rsidR="00343D4E" w:rsidRPr="00343D4E" w:rsidRDefault="00343D4E" w:rsidP="00A23DCE">
      <w:pPr>
        <w:numPr>
          <w:ilvl w:val="1"/>
          <w:numId w:val="3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wholly agreed (all Parties agree on who should receive the Deposit at end of the Tenancy and no disputed amount exists);</w:t>
      </w:r>
    </w:p>
    <w:p w14:paraId="300BB308" w14:textId="77777777" w:rsidR="00343D4E" w:rsidRPr="00343D4E" w:rsidRDefault="00343D4E" w:rsidP="00A23DCE">
      <w:pPr>
        <w:numPr>
          <w:ilvl w:val="1"/>
          <w:numId w:val="3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partially agreed (the Parties agree on the repayment of part only of the Deposit and a Dispute exists in relation to the balance); or</w:t>
      </w:r>
    </w:p>
    <w:p w14:paraId="4BDFFCAB" w14:textId="77777777" w:rsidR="00343D4E" w:rsidRPr="00343D4E" w:rsidRDefault="00343D4E" w:rsidP="00A23DCE">
      <w:pPr>
        <w:numPr>
          <w:ilvl w:val="1"/>
          <w:numId w:val="3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disputed (there is a Dispute as to how the entire Deposit should be repaid).</w:t>
      </w:r>
    </w:p>
    <w:p w14:paraId="6AECFFE3" w14:textId="77777777" w:rsidR="00343D4E" w:rsidRPr="00343D4E" w:rsidRDefault="00343D4E" w:rsidP="00343D4E">
      <w:pPr>
        <w:spacing w:after="0" w:line="0" w:lineRule="atLeast"/>
        <w:rPr>
          <w:rFonts w:ascii="Arial" w:eastAsia="Arial" w:hAnsi="Arial" w:cs="Times New Roman"/>
          <w:b/>
          <w:sz w:val="11"/>
          <w:lang w:eastAsia="en-GB"/>
        </w:rPr>
      </w:pPr>
    </w:p>
    <w:p w14:paraId="2121AA84" w14:textId="77777777" w:rsidR="00343D4E" w:rsidRPr="00343D4E" w:rsidRDefault="00343D4E" w:rsidP="00A23DCE">
      <w:pPr>
        <w:numPr>
          <w:ilvl w:val="0"/>
          <w:numId w:val="3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Any agreed repayment amounts will be repaid within 5 Calendar Days of notification to us of both Parties’ agreement in accordance with these Terms and Conditions.</w:t>
      </w:r>
    </w:p>
    <w:p w14:paraId="239757F5" w14:textId="77777777" w:rsidR="00343D4E" w:rsidRPr="00343D4E" w:rsidRDefault="00343D4E" w:rsidP="00343D4E">
      <w:pPr>
        <w:spacing w:after="0" w:line="0" w:lineRule="atLeast"/>
        <w:rPr>
          <w:rFonts w:ascii="Arial" w:eastAsia="Arial" w:hAnsi="Arial" w:cs="Times New Roman"/>
          <w:b/>
          <w:sz w:val="11"/>
          <w:lang w:eastAsia="en-GB"/>
        </w:rPr>
      </w:pPr>
    </w:p>
    <w:p w14:paraId="001608DB" w14:textId="77777777" w:rsidR="00343D4E" w:rsidRPr="00343D4E" w:rsidRDefault="00343D4E" w:rsidP="00A23DCE">
      <w:pPr>
        <w:numPr>
          <w:ilvl w:val="0"/>
          <w:numId w:val="3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Repayment of all or part of the Deposit will be made either by:</w:t>
      </w:r>
    </w:p>
    <w:p w14:paraId="685E6B89" w14:textId="77777777" w:rsidR="00343D4E" w:rsidRPr="00343D4E" w:rsidRDefault="00343D4E" w:rsidP="00343D4E">
      <w:pPr>
        <w:spacing w:after="0" w:line="0" w:lineRule="atLeast"/>
        <w:rPr>
          <w:rFonts w:ascii="Arial" w:eastAsia="Arial" w:hAnsi="Arial" w:cs="Times New Roman"/>
          <w:b/>
          <w:sz w:val="11"/>
          <w:lang w:eastAsia="en-GB"/>
        </w:rPr>
      </w:pPr>
    </w:p>
    <w:p w14:paraId="09504688" w14:textId="77777777" w:rsidR="00343D4E" w:rsidRPr="00343D4E" w:rsidRDefault="00343D4E" w:rsidP="00A23DCE">
      <w:pPr>
        <w:numPr>
          <w:ilvl w:val="1"/>
          <w:numId w:val="3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direct BACS transfer to the Landlord’s and/or Tenant(s)’ accounts;</w:t>
      </w:r>
    </w:p>
    <w:p w14:paraId="67AE95C3" w14:textId="77777777" w:rsidR="00343D4E" w:rsidRPr="00343D4E" w:rsidRDefault="00343D4E" w:rsidP="00343D4E">
      <w:pPr>
        <w:spacing w:after="0" w:line="0" w:lineRule="atLeast"/>
        <w:rPr>
          <w:rFonts w:ascii="Arial" w:eastAsia="Arial" w:hAnsi="Arial" w:cs="Times New Roman"/>
          <w:b/>
          <w:sz w:val="11"/>
          <w:lang w:eastAsia="en-GB"/>
        </w:rPr>
      </w:pPr>
    </w:p>
    <w:p w14:paraId="2FB4492F" w14:textId="77777777" w:rsidR="00343D4E" w:rsidRPr="00343D4E" w:rsidRDefault="00343D4E" w:rsidP="00A23DCE">
      <w:pPr>
        <w:numPr>
          <w:ilvl w:val="1"/>
          <w:numId w:val="3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Sterling cheque; or</w:t>
      </w:r>
    </w:p>
    <w:p w14:paraId="326866C4" w14:textId="77777777" w:rsidR="00343D4E" w:rsidRPr="00343D4E" w:rsidRDefault="00343D4E" w:rsidP="00343D4E">
      <w:pPr>
        <w:spacing w:after="0" w:line="0" w:lineRule="atLeast"/>
        <w:rPr>
          <w:rFonts w:ascii="Arial" w:eastAsia="Arial" w:hAnsi="Arial" w:cs="Times New Roman"/>
          <w:b/>
          <w:sz w:val="11"/>
          <w:lang w:eastAsia="en-GB"/>
        </w:rPr>
      </w:pPr>
    </w:p>
    <w:p w14:paraId="6A3B4D1C" w14:textId="77777777" w:rsidR="00343D4E" w:rsidRPr="00343D4E" w:rsidRDefault="00343D4E" w:rsidP="00A23DCE">
      <w:pPr>
        <w:numPr>
          <w:ilvl w:val="1"/>
          <w:numId w:val="3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combination of the two methods in accordance with the Parties’ direction.</w:t>
      </w:r>
    </w:p>
    <w:p w14:paraId="000A1832" w14:textId="77777777" w:rsidR="00343D4E" w:rsidRPr="00343D4E" w:rsidRDefault="00343D4E" w:rsidP="00343D4E">
      <w:pPr>
        <w:spacing w:after="0" w:line="0" w:lineRule="atLeast"/>
        <w:rPr>
          <w:rFonts w:ascii="Arial" w:eastAsia="Arial" w:hAnsi="Arial" w:cs="Times New Roman"/>
          <w:b/>
          <w:sz w:val="11"/>
          <w:lang w:eastAsia="en-GB"/>
        </w:rPr>
      </w:pPr>
    </w:p>
    <w:p w14:paraId="1E4EF4A8" w14:textId="77777777" w:rsidR="00343D4E" w:rsidRPr="00343D4E" w:rsidRDefault="00343D4E" w:rsidP="00A23DCE">
      <w:pPr>
        <w:numPr>
          <w:ilvl w:val="0"/>
          <w:numId w:val="3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Cheques can be made payable to either the Landlord or Agent, the named</w:t>
      </w:r>
    </w:p>
    <w:p w14:paraId="560C973D" w14:textId="77777777" w:rsidR="00343D4E" w:rsidRPr="00343D4E" w:rsidRDefault="00343D4E" w:rsidP="00343D4E">
      <w:pPr>
        <w:spacing w:after="0" w:line="0" w:lineRule="atLeast"/>
        <w:rPr>
          <w:rFonts w:ascii="Arial" w:eastAsia="Arial" w:hAnsi="Arial" w:cs="Times New Roman"/>
          <w:b/>
          <w:sz w:val="11"/>
          <w:lang w:eastAsia="en-GB"/>
        </w:rPr>
      </w:pPr>
    </w:p>
    <w:p w14:paraId="3C12EE34"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Tenant(s) or a nominated third party, where authorised.</w:t>
      </w:r>
    </w:p>
    <w:p w14:paraId="3D492213" w14:textId="77777777" w:rsidR="00343D4E" w:rsidRPr="00343D4E" w:rsidRDefault="00343D4E" w:rsidP="00343D4E">
      <w:pPr>
        <w:spacing w:after="0" w:line="0" w:lineRule="atLeast"/>
        <w:rPr>
          <w:rFonts w:ascii="Arial" w:eastAsia="Arial" w:hAnsi="Arial" w:cs="Times New Roman"/>
          <w:b/>
          <w:sz w:val="11"/>
          <w:lang w:eastAsia="en-GB"/>
        </w:rPr>
      </w:pPr>
    </w:p>
    <w:p w14:paraId="39ACFCEF" w14:textId="77777777" w:rsidR="00343D4E" w:rsidRPr="00343D4E" w:rsidRDefault="00343D4E" w:rsidP="00A23DCE">
      <w:pPr>
        <w:numPr>
          <w:ilvl w:val="0"/>
          <w:numId w:val="3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Direct SWIFT payments can also be made to overseas bank accounts for a fee of £25.89.</w:t>
      </w:r>
    </w:p>
    <w:p w14:paraId="3C7021FC" w14:textId="77777777" w:rsidR="00343D4E" w:rsidRPr="00343D4E" w:rsidRDefault="00343D4E" w:rsidP="00343D4E">
      <w:pPr>
        <w:spacing w:after="0" w:line="0" w:lineRule="atLeast"/>
        <w:rPr>
          <w:rFonts w:ascii="Arial" w:eastAsia="Arial" w:hAnsi="Arial" w:cs="Times New Roman"/>
          <w:b/>
          <w:sz w:val="11"/>
          <w:lang w:eastAsia="en-GB"/>
        </w:rPr>
      </w:pPr>
    </w:p>
    <w:p w14:paraId="34D48D20" w14:textId="77777777" w:rsidR="00343D4E" w:rsidRPr="00343D4E" w:rsidRDefault="00343D4E" w:rsidP="00A23DCE">
      <w:pPr>
        <w:numPr>
          <w:ilvl w:val="0"/>
          <w:numId w:val="3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We will provide confirmation of the amount of the repayment paid to each Party to:</w:t>
      </w:r>
    </w:p>
    <w:p w14:paraId="5936D087" w14:textId="77777777" w:rsidR="00343D4E" w:rsidRPr="00343D4E" w:rsidRDefault="00343D4E" w:rsidP="00343D4E">
      <w:pPr>
        <w:spacing w:after="0" w:line="0" w:lineRule="atLeast"/>
        <w:rPr>
          <w:rFonts w:ascii="Arial" w:eastAsia="Arial" w:hAnsi="Arial" w:cs="Times New Roman"/>
          <w:b/>
          <w:sz w:val="11"/>
          <w:lang w:eastAsia="en-GB"/>
        </w:rPr>
      </w:pPr>
    </w:p>
    <w:p w14:paraId="26EAA4F5" w14:textId="77777777" w:rsidR="00343D4E" w:rsidRPr="00343D4E" w:rsidRDefault="00343D4E" w:rsidP="00A23DCE">
      <w:pPr>
        <w:numPr>
          <w:ilvl w:val="1"/>
          <w:numId w:val="3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Landlord; and</w:t>
      </w:r>
    </w:p>
    <w:p w14:paraId="12C723A6" w14:textId="77777777" w:rsidR="00343D4E" w:rsidRPr="00343D4E" w:rsidRDefault="00343D4E" w:rsidP="00343D4E">
      <w:pPr>
        <w:spacing w:after="0" w:line="0" w:lineRule="atLeast"/>
        <w:rPr>
          <w:rFonts w:ascii="Arial" w:eastAsia="Arial" w:hAnsi="Arial" w:cs="Times New Roman"/>
          <w:b/>
          <w:sz w:val="11"/>
          <w:lang w:eastAsia="en-GB"/>
        </w:rPr>
      </w:pPr>
    </w:p>
    <w:p w14:paraId="7CAF4635" w14:textId="77777777" w:rsidR="00343D4E" w:rsidRPr="00343D4E" w:rsidRDefault="00343D4E" w:rsidP="00A23DCE">
      <w:pPr>
        <w:numPr>
          <w:ilvl w:val="1"/>
          <w:numId w:val="3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all the Tenants.</w:t>
      </w:r>
    </w:p>
    <w:p w14:paraId="6B255437" w14:textId="77777777" w:rsidR="00343D4E" w:rsidRPr="00343D4E" w:rsidRDefault="00343D4E" w:rsidP="00343D4E">
      <w:pPr>
        <w:spacing w:after="0" w:line="0" w:lineRule="atLeast"/>
        <w:rPr>
          <w:rFonts w:ascii="Arial" w:eastAsia="Arial" w:hAnsi="Arial" w:cs="Times New Roman"/>
          <w:b/>
          <w:sz w:val="11"/>
          <w:lang w:eastAsia="en-GB"/>
        </w:rPr>
      </w:pPr>
    </w:p>
    <w:p w14:paraId="121CB0A7" w14:textId="77777777" w:rsidR="00343D4E" w:rsidRPr="00343D4E" w:rsidRDefault="00343D4E" w:rsidP="00A23DCE">
      <w:pPr>
        <w:numPr>
          <w:ilvl w:val="0"/>
          <w:numId w:val="3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Repayments will only be made on the satisfactory completion of additional checks, for example anti-money laundering.</w:t>
      </w:r>
    </w:p>
    <w:p w14:paraId="71B1B515" w14:textId="77777777" w:rsidR="00343D4E" w:rsidRPr="00343D4E" w:rsidRDefault="00343D4E" w:rsidP="00A23DCE">
      <w:pPr>
        <w:numPr>
          <w:ilvl w:val="0"/>
          <w:numId w:val="3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Landlords can choose to store their bank details on the online system at point of repayment. If you choose to store your bank details they will be used for all future</w:t>
      </w:r>
    </w:p>
    <w:p w14:paraId="497CCC3B" w14:textId="77777777" w:rsidR="00343D4E" w:rsidRPr="00343D4E" w:rsidRDefault="00343D4E" w:rsidP="00343D4E">
      <w:pPr>
        <w:spacing w:after="0" w:line="0" w:lineRule="atLeast"/>
        <w:rPr>
          <w:rFonts w:ascii="Arial" w:eastAsia="Arial" w:hAnsi="Arial" w:cs="Times New Roman"/>
          <w:b/>
          <w:sz w:val="11"/>
          <w:lang w:eastAsia="en-GB"/>
        </w:rPr>
      </w:pPr>
    </w:p>
    <w:p w14:paraId="53B3D8F6"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repayments to you unless you change them on the online service using Enhanced Authentication or by calling us on 0330 303 0033. If you choose to store your bank details with us you will not be prompted to enter your bank details each time you start or respond to a claim.</w:t>
      </w:r>
    </w:p>
    <w:p w14:paraId="359733ED" w14:textId="77777777" w:rsidR="00343D4E" w:rsidRPr="00343D4E" w:rsidRDefault="00343D4E" w:rsidP="00343D4E">
      <w:pPr>
        <w:spacing w:after="0" w:line="0" w:lineRule="atLeast"/>
        <w:rPr>
          <w:rFonts w:ascii="Arial" w:eastAsia="Arial" w:hAnsi="Arial" w:cs="Times New Roman"/>
          <w:b/>
          <w:sz w:val="11"/>
          <w:lang w:eastAsia="en-GB"/>
        </w:rPr>
      </w:pPr>
    </w:p>
    <w:p w14:paraId="04AFEDC8"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15. Deposit Repayment - Requests</w:t>
      </w:r>
    </w:p>
    <w:p w14:paraId="6C41CD99" w14:textId="77777777" w:rsidR="00343D4E" w:rsidRPr="00343D4E" w:rsidRDefault="00343D4E" w:rsidP="00343D4E">
      <w:pPr>
        <w:spacing w:after="0" w:line="0" w:lineRule="atLeast"/>
        <w:rPr>
          <w:rFonts w:ascii="Arial" w:eastAsia="Arial" w:hAnsi="Arial" w:cs="Times New Roman"/>
          <w:b/>
          <w:sz w:val="11"/>
          <w:lang w:eastAsia="en-GB"/>
        </w:rPr>
      </w:pPr>
    </w:p>
    <w:p w14:paraId="33794C69"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Either Party can start the repayment process by completing one of the following steps:</w:t>
      </w:r>
    </w:p>
    <w:p w14:paraId="4F752C4A" w14:textId="77777777" w:rsidR="00343D4E" w:rsidRPr="00343D4E" w:rsidRDefault="00343D4E" w:rsidP="00343D4E">
      <w:pPr>
        <w:spacing w:after="0" w:line="0" w:lineRule="atLeast"/>
        <w:rPr>
          <w:rFonts w:ascii="Arial" w:eastAsia="Arial" w:hAnsi="Arial" w:cs="Times New Roman"/>
          <w:b/>
          <w:sz w:val="11"/>
          <w:lang w:eastAsia="en-GB"/>
        </w:rPr>
      </w:pPr>
    </w:p>
    <w:p w14:paraId="5D30EC0C" w14:textId="77777777" w:rsidR="00343D4E" w:rsidRPr="00343D4E" w:rsidRDefault="00343D4E" w:rsidP="00A23DCE">
      <w:pPr>
        <w:numPr>
          <w:ilvl w:val="0"/>
          <w:numId w:val="3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submitting a Deposit repayment request through an online account;</w:t>
      </w:r>
    </w:p>
    <w:p w14:paraId="38DC680B" w14:textId="77777777" w:rsidR="00343D4E" w:rsidRPr="00343D4E" w:rsidRDefault="00343D4E" w:rsidP="00343D4E">
      <w:pPr>
        <w:spacing w:after="0" w:line="0" w:lineRule="atLeast"/>
        <w:rPr>
          <w:rFonts w:ascii="Arial" w:eastAsia="Arial" w:hAnsi="Arial" w:cs="Times New Roman"/>
          <w:b/>
          <w:sz w:val="11"/>
          <w:lang w:eastAsia="en-GB"/>
        </w:rPr>
      </w:pPr>
    </w:p>
    <w:p w14:paraId="7A90461C" w14:textId="77777777" w:rsidR="00343D4E" w:rsidRPr="00343D4E" w:rsidRDefault="00343D4E" w:rsidP="00A23DCE">
      <w:pPr>
        <w:numPr>
          <w:ilvl w:val="0"/>
          <w:numId w:val="3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submitting a Deposit repayment request by telephone with the Customer Service Centre; or</w:t>
      </w:r>
    </w:p>
    <w:p w14:paraId="0BDE9164" w14:textId="77777777" w:rsidR="00343D4E" w:rsidRPr="00343D4E" w:rsidRDefault="00343D4E" w:rsidP="00A23DCE">
      <w:pPr>
        <w:numPr>
          <w:ilvl w:val="0"/>
          <w:numId w:val="3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submitting a Deposit Return Request Form (Tenants) or Deposit Repayment</w:t>
      </w:r>
    </w:p>
    <w:p w14:paraId="747C6E7C" w14:textId="77777777" w:rsidR="00343D4E" w:rsidRPr="00343D4E" w:rsidRDefault="00343D4E" w:rsidP="00343D4E">
      <w:pPr>
        <w:spacing w:after="0" w:line="0" w:lineRule="atLeast"/>
        <w:rPr>
          <w:rFonts w:ascii="Arial" w:eastAsia="Arial" w:hAnsi="Arial" w:cs="Times New Roman"/>
          <w:b/>
          <w:sz w:val="11"/>
          <w:lang w:eastAsia="en-GB"/>
        </w:rPr>
      </w:pPr>
    </w:p>
    <w:p w14:paraId="64A77DF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Request Form (Landlords) by post. These Forms can be requested by calling the Customer Service Centre).</w:t>
      </w:r>
    </w:p>
    <w:p w14:paraId="08991EF7"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16. Landlord Repayment Requests</w:t>
      </w:r>
    </w:p>
    <w:p w14:paraId="7545AB37" w14:textId="77777777" w:rsidR="00343D4E" w:rsidRPr="00343D4E" w:rsidRDefault="00343D4E" w:rsidP="00343D4E">
      <w:pPr>
        <w:spacing w:after="0" w:line="0" w:lineRule="atLeast"/>
        <w:rPr>
          <w:rFonts w:ascii="Arial" w:eastAsia="Arial" w:hAnsi="Arial" w:cs="Times New Roman"/>
          <w:b/>
          <w:sz w:val="11"/>
          <w:lang w:eastAsia="en-GB"/>
        </w:rPr>
      </w:pPr>
    </w:p>
    <w:p w14:paraId="0CC653BF"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 Whole Deposit returned to Tenants</w:t>
      </w:r>
    </w:p>
    <w:p w14:paraId="2F87761E" w14:textId="77777777" w:rsidR="00343D4E" w:rsidRPr="00343D4E" w:rsidRDefault="00343D4E" w:rsidP="00343D4E">
      <w:pPr>
        <w:spacing w:after="0" w:line="0" w:lineRule="atLeast"/>
        <w:rPr>
          <w:rFonts w:ascii="Arial" w:eastAsia="Arial" w:hAnsi="Arial" w:cs="Times New Roman"/>
          <w:b/>
          <w:sz w:val="11"/>
          <w:lang w:eastAsia="en-GB"/>
        </w:rPr>
      </w:pPr>
    </w:p>
    <w:p w14:paraId="7ACB2B6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If you are a Landlord and you want to initiate full repayment of the Deposit to the</w:t>
      </w:r>
    </w:p>
    <w:p w14:paraId="5F4DB5DC" w14:textId="77777777" w:rsidR="00343D4E" w:rsidRPr="00343D4E" w:rsidRDefault="00343D4E" w:rsidP="00343D4E">
      <w:pPr>
        <w:spacing w:after="0" w:line="0" w:lineRule="atLeast"/>
        <w:rPr>
          <w:rFonts w:ascii="Arial" w:eastAsia="Arial" w:hAnsi="Arial" w:cs="Times New Roman"/>
          <w:b/>
          <w:sz w:val="11"/>
          <w:lang w:eastAsia="en-GB"/>
        </w:rPr>
      </w:pPr>
    </w:p>
    <w:p w14:paraId="43469ADA"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Tenant you must:</w:t>
      </w:r>
    </w:p>
    <w:p w14:paraId="06AF868C" w14:textId="77777777" w:rsidR="00343D4E" w:rsidRPr="00343D4E" w:rsidRDefault="00343D4E" w:rsidP="00343D4E">
      <w:pPr>
        <w:spacing w:after="0" w:line="0" w:lineRule="atLeast"/>
        <w:rPr>
          <w:rFonts w:ascii="Arial" w:eastAsia="Arial" w:hAnsi="Arial" w:cs="Times New Roman"/>
          <w:b/>
          <w:sz w:val="11"/>
          <w:lang w:eastAsia="en-GB"/>
        </w:rPr>
      </w:pPr>
    </w:p>
    <w:p w14:paraId="16C96B2C" w14:textId="77777777" w:rsidR="00343D4E" w:rsidRPr="00343D4E" w:rsidRDefault="00343D4E" w:rsidP="00A23DCE">
      <w:pPr>
        <w:numPr>
          <w:ilvl w:val="1"/>
          <w:numId w:val="3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log into your online account; and</w:t>
      </w:r>
    </w:p>
    <w:p w14:paraId="4821474F" w14:textId="77777777" w:rsidR="00343D4E" w:rsidRPr="00343D4E" w:rsidRDefault="00343D4E" w:rsidP="00343D4E">
      <w:pPr>
        <w:spacing w:after="0" w:line="0" w:lineRule="atLeast"/>
        <w:rPr>
          <w:rFonts w:ascii="Arial" w:eastAsia="Arial" w:hAnsi="Arial" w:cs="Times New Roman"/>
          <w:b/>
          <w:sz w:val="11"/>
          <w:lang w:eastAsia="en-GB"/>
        </w:rPr>
      </w:pPr>
    </w:p>
    <w:p w14:paraId="3FB970C0" w14:textId="77777777" w:rsidR="00343D4E" w:rsidRPr="00343D4E" w:rsidRDefault="00343D4E" w:rsidP="00A23DCE">
      <w:pPr>
        <w:numPr>
          <w:ilvl w:val="1"/>
          <w:numId w:val="3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you have opted for Enhanced Authentication you will have to enter a 6 digit code in order to instruct this. We will provide that code to your email address or mobile phone via SMS;</w:t>
      </w:r>
    </w:p>
    <w:p w14:paraId="4827416D" w14:textId="77777777" w:rsidR="00343D4E" w:rsidRPr="00343D4E" w:rsidRDefault="00343D4E" w:rsidP="00A23DCE">
      <w:pPr>
        <w:numPr>
          <w:ilvl w:val="1"/>
          <w:numId w:val="3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confirm that you wish to make a full repayment of the Deposit to the Tenant.</w:t>
      </w:r>
    </w:p>
    <w:p w14:paraId="2505DDF9" w14:textId="77777777" w:rsidR="00343D4E" w:rsidRPr="00343D4E" w:rsidRDefault="00343D4E" w:rsidP="00343D4E">
      <w:pPr>
        <w:spacing w:after="0" w:line="0" w:lineRule="atLeast"/>
        <w:rPr>
          <w:rFonts w:ascii="Arial" w:eastAsia="Arial" w:hAnsi="Arial" w:cs="Times New Roman"/>
          <w:b/>
          <w:sz w:val="11"/>
          <w:lang w:eastAsia="en-GB"/>
        </w:rPr>
      </w:pPr>
    </w:p>
    <w:p w14:paraId="6D215818" w14:textId="77777777" w:rsidR="00343D4E" w:rsidRPr="00343D4E" w:rsidRDefault="00343D4E" w:rsidP="00A23DCE">
      <w:pPr>
        <w:numPr>
          <w:ilvl w:val="0"/>
          <w:numId w:val="34"/>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We will notify all Tenants of the Landlord’s full repayment request.</w:t>
      </w:r>
    </w:p>
    <w:p w14:paraId="333D8B3A" w14:textId="77777777" w:rsidR="00343D4E" w:rsidRPr="00343D4E" w:rsidRDefault="00343D4E" w:rsidP="00343D4E">
      <w:pPr>
        <w:spacing w:after="0" w:line="0" w:lineRule="atLeast"/>
        <w:rPr>
          <w:rFonts w:ascii="Arial" w:eastAsia="Arial" w:hAnsi="Arial" w:cs="Times New Roman"/>
          <w:b/>
          <w:sz w:val="11"/>
          <w:lang w:eastAsia="en-GB"/>
        </w:rPr>
      </w:pPr>
    </w:p>
    <w:p w14:paraId="5B13094F" w14:textId="77777777" w:rsidR="00343D4E" w:rsidRPr="00343D4E" w:rsidRDefault="00343D4E" w:rsidP="00A23DCE">
      <w:pPr>
        <w:numPr>
          <w:ilvl w:val="0"/>
          <w:numId w:val="34"/>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you are a Tenant responding to a Landlord’s full repayment request you must:</w:t>
      </w:r>
    </w:p>
    <w:p w14:paraId="0459025B" w14:textId="77777777" w:rsidR="00343D4E" w:rsidRPr="00343D4E" w:rsidRDefault="00343D4E" w:rsidP="00343D4E">
      <w:pPr>
        <w:spacing w:after="0" w:line="0" w:lineRule="atLeast"/>
        <w:rPr>
          <w:rFonts w:ascii="Arial" w:eastAsia="Arial" w:hAnsi="Arial" w:cs="Times New Roman"/>
          <w:b/>
          <w:sz w:val="11"/>
          <w:lang w:eastAsia="en-GB"/>
        </w:rPr>
      </w:pPr>
    </w:p>
    <w:p w14:paraId="65BC0AB0" w14:textId="77777777" w:rsidR="00343D4E" w:rsidRPr="00343D4E" w:rsidRDefault="00343D4E" w:rsidP="00A23DCE">
      <w:pPr>
        <w:numPr>
          <w:ilvl w:val="1"/>
          <w:numId w:val="34"/>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log into your online account;</w:t>
      </w:r>
    </w:p>
    <w:p w14:paraId="79F2F387" w14:textId="77777777" w:rsidR="00343D4E" w:rsidRPr="00343D4E" w:rsidRDefault="00343D4E" w:rsidP="00343D4E">
      <w:pPr>
        <w:spacing w:after="0" w:line="0" w:lineRule="atLeast"/>
        <w:rPr>
          <w:rFonts w:ascii="Arial" w:eastAsia="Arial" w:hAnsi="Arial" w:cs="Times New Roman"/>
          <w:b/>
          <w:sz w:val="11"/>
          <w:lang w:eastAsia="en-GB"/>
        </w:rPr>
      </w:pPr>
    </w:p>
    <w:p w14:paraId="787569F7" w14:textId="77777777" w:rsidR="00343D4E" w:rsidRPr="00343D4E" w:rsidRDefault="00343D4E" w:rsidP="00A23DCE">
      <w:pPr>
        <w:numPr>
          <w:ilvl w:val="1"/>
          <w:numId w:val="34"/>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confirm that you act on behalf of all Joint Tenants with respect to the Repayment Process in accordance with section 8 if applicable;</w:t>
      </w:r>
    </w:p>
    <w:p w14:paraId="4B6F2689" w14:textId="77777777" w:rsidR="00343D4E" w:rsidRPr="00343D4E" w:rsidRDefault="00343D4E" w:rsidP="00A23DCE">
      <w:pPr>
        <w:numPr>
          <w:ilvl w:val="1"/>
          <w:numId w:val="34"/>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provide details of the repayment method including sort code, account number (and reference if applicable) or cheque payment you would like us to use for each Tenant or Relevant Person; and</w:t>
      </w:r>
    </w:p>
    <w:p w14:paraId="02262EB7" w14:textId="77777777" w:rsidR="00343D4E" w:rsidRPr="00343D4E" w:rsidRDefault="00343D4E" w:rsidP="00A23DCE">
      <w:pPr>
        <w:numPr>
          <w:ilvl w:val="1"/>
          <w:numId w:val="34"/>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confirm your instructions for repayment.</w:t>
      </w:r>
    </w:p>
    <w:p w14:paraId="0DDAC6E6" w14:textId="77777777" w:rsidR="00343D4E" w:rsidRPr="00343D4E" w:rsidRDefault="00343D4E" w:rsidP="00343D4E">
      <w:pPr>
        <w:spacing w:after="0" w:line="0" w:lineRule="atLeast"/>
        <w:rPr>
          <w:rFonts w:ascii="Arial" w:eastAsia="Arial" w:hAnsi="Arial" w:cs="Times New Roman"/>
          <w:b/>
          <w:sz w:val="11"/>
          <w:lang w:eastAsia="en-GB"/>
        </w:rPr>
      </w:pPr>
    </w:p>
    <w:p w14:paraId="1D0D23AD" w14:textId="77777777" w:rsidR="00343D4E" w:rsidRPr="00343D4E" w:rsidRDefault="00343D4E" w:rsidP="00A23DCE">
      <w:pPr>
        <w:numPr>
          <w:ilvl w:val="0"/>
          <w:numId w:val="34"/>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We will repay the Deposit in accordance with the Nominated Tenant’s direction within 5 Calendar Days of notification to us.</w:t>
      </w:r>
    </w:p>
    <w:p w14:paraId="1C1E5E38" w14:textId="77777777" w:rsidR="00343D4E" w:rsidRPr="00343D4E" w:rsidRDefault="00343D4E" w:rsidP="00A23DCE">
      <w:pPr>
        <w:numPr>
          <w:ilvl w:val="0"/>
          <w:numId w:val="34"/>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We will confirm repayment to all Parties in writing.</w:t>
      </w:r>
    </w:p>
    <w:p w14:paraId="541150ED" w14:textId="77777777" w:rsidR="00343D4E" w:rsidRPr="00343D4E" w:rsidRDefault="00343D4E" w:rsidP="00343D4E">
      <w:pPr>
        <w:spacing w:after="0" w:line="0" w:lineRule="atLeast"/>
        <w:rPr>
          <w:rFonts w:ascii="Arial" w:eastAsia="Arial" w:hAnsi="Arial" w:cs="Times New Roman"/>
          <w:b/>
          <w:sz w:val="11"/>
          <w:lang w:eastAsia="en-GB"/>
        </w:rPr>
      </w:pPr>
    </w:p>
    <w:p w14:paraId="375A71F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II. Landlord making Deductions from Deposit</w:t>
      </w:r>
    </w:p>
    <w:p w14:paraId="23D39AE1" w14:textId="77777777" w:rsidR="00343D4E" w:rsidRPr="00343D4E" w:rsidRDefault="00343D4E" w:rsidP="00343D4E">
      <w:pPr>
        <w:spacing w:after="0" w:line="0" w:lineRule="atLeast"/>
        <w:rPr>
          <w:rFonts w:ascii="Arial" w:eastAsia="Arial" w:hAnsi="Arial" w:cs="Times New Roman"/>
          <w:b/>
          <w:sz w:val="11"/>
          <w:lang w:eastAsia="en-GB"/>
        </w:rPr>
      </w:pPr>
    </w:p>
    <w:p w14:paraId="07E96469"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If you are a Landlord, and you wish to make deductions from the Deposit you must: The Deposit Protection Service Custodial Terms and Conditions</w:t>
      </w:r>
    </w:p>
    <w:p w14:paraId="1FBDCC3D" w14:textId="77777777" w:rsidR="00343D4E" w:rsidRPr="00343D4E" w:rsidRDefault="00343D4E" w:rsidP="00343D4E">
      <w:pPr>
        <w:spacing w:after="0" w:line="0" w:lineRule="atLeast"/>
        <w:rPr>
          <w:rFonts w:ascii="Arial" w:eastAsia="Arial" w:hAnsi="Arial" w:cs="Times New Roman"/>
          <w:b/>
          <w:sz w:val="11"/>
          <w:lang w:eastAsia="en-GB"/>
        </w:rPr>
      </w:pPr>
    </w:p>
    <w:p w14:paraId="4F510D8F" w14:textId="77777777" w:rsidR="00343D4E" w:rsidRPr="00343D4E" w:rsidRDefault="00343D4E" w:rsidP="00A23DCE">
      <w:pPr>
        <w:numPr>
          <w:ilvl w:val="1"/>
          <w:numId w:val="3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log into your account;</w:t>
      </w:r>
    </w:p>
    <w:p w14:paraId="73821923" w14:textId="77777777" w:rsidR="00343D4E" w:rsidRPr="00343D4E" w:rsidRDefault="00343D4E" w:rsidP="00343D4E">
      <w:pPr>
        <w:spacing w:after="0" w:line="0" w:lineRule="atLeast"/>
        <w:rPr>
          <w:rFonts w:ascii="Arial" w:eastAsia="Arial" w:hAnsi="Arial" w:cs="Times New Roman"/>
          <w:b/>
          <w:sz w:val="11"/>
          <w:lang w:eastAsia="en-GB"/>
        </w:rPr>
      </w:pPr>
    </w:p>
    <w:p w14:paraId="610B4D06" w14:textId="77777777" w:rsidR="00343D4E" w:rsidRPr="00343D4E" w:rsidRDefault="00343D4E" w:rsidP="00A23DCE">
      <w:pPr>
        <w:numPr>
          <w:ilvl w:val="1"/>
          <w:numId w:val="3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you have opted for Enhanced Authentication you will have to enter a 6 digit code in order to instruct this. We will provide that code to your email address or mobile phone via SMS;</w:t>
      </w:r>
    </w:p>
    <w:p w14:paraId="0996BC05" w14:textId="77777777" w:rsidR="00343D4E" w:rsidRPr="00343D4E" w:rsidRDefault="00343D4E" w:rsidP="00A23DCE">
      <w:pPr>
        <w:numPr>
          <w:ilvl w:val="1"/>
          <w:numId w:val="3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tell us the amount of each deduction you wish to make from the Deposit; and</w:t>
      </w:r>
    </w:p>
    <w:p w14:paraId="76B7C150" w14:textId="77777777" w:rsidR="00343D4E" w:rsidRPr="00343D4E" w:rsidRDefault="00343D4E" w:rsidP="00343D4E">
      <w:pPr>
        <w:spacing w:after="0" w:line="0" w:lineRule="atLeast"/>
        <w:rPr>
          <w:rFonts w:ascii="Arial" w:eastAsia="Arial" w:hAnsi="Arial" w:cs="Times New Roman"/>
          <w:b/>
          <w:sz w:val="11"/>
          <w:lang w:eastAsia="en-GB"/>
        </w:rPr>
      </w:pPr>
    </w:p>
    <w:p w14:paraId="02800E6E" w14:textId="77777777" w:rsidR="00343D4E" w:rsidRPr="00343D4E" w:rsidRDefault="00343D4E" w:rsidP="00A23DCE">
      <w:pPr>
        <w:numPr>
          <w:ilvl w:val="1"/>
          <w:numId w:val="3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give us details of the repayment method, bank sort code, account number (and reference if applicable) you would like us to use.</w:t>
      </w:r>
    </w:p>
    <w:p w14:paraId="05B648E3" w14:textId="77777777" w:rsidR="00343D4E" w:rsidRPr="00343D4E" w:rsidRDefault="00343D4E" w:rsidP="00A23DCE">
      <w:pPr>
        <w:numPr>
          <w:ilvl w:val="0"/>
          <w:numId w:val="3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When we receive a repayment request from the Landlord with claims for</w:t>
      </w:r>
    </w:p>
    <w:p w14:paraId="3D16E56A"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br w:type="column"/>
      </w:r>
    </w:p>
    <w:p w14:paraId="326BDFC7" w14:textId="77777777" w:rsidR="00343D4E" w:rsidRPr="00343D4E" w:rsidRDefault="00343D4E" w:rsidP="00343D4E">
      <w:pPr>
        <w:spacing w:after="0" w:line="0" w:lineRule="atLeast"/>
        <w:rPr>
          <w:rFonts w:ascii="Arial" w:eastAsia="Arial" w:hAnsi="Arial" w:cs="Times New Roman"/>
          <w:b/>
          <w:sz w:val="11"/>
          <w:lang w:eastAsia="en-GB"/>
        </w:rPr>
      </w:pPr>
    </w:p>
    <w:p w14:paraId="6F749C66"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deductions, we will email or write to the Tenants notifying them of a claim for deductions against the Deposit which they can view and respond to through their online account.</w:t>
      </w:r>
    </w:p>
    <w:p w14:paraId="67A0DD5A" w14:textId="77777777" w:rsidR="00343D4E" w:rsidRPr="00343D4E" w:rsidRDefault="00343D4E" w:rsidP="00343D4E">
      <w:pPr>
        <w:spacing w:after="0" w:line="0" w:lineRule="atLeast"/>
        <w:rPr>
          <w:rFonts w:ascii="Arial" w:eastAsia="Arial" w:hAnsi="Arial" w:cs="Times New Roman"/>
          <w:b/>
          <w:sz w:val="11"/>
          <w:lang w:eastAsia="en-GB"/>
        </w:rPr>
      </w:pPr>
    </w:p>
    <w:p w14:paraId="2158BFE8"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 If you are a Tenant, responding to a Landlord repayment request with deductions you must:</w:t>
      </w:r>
    </w:p>
    <w:p w14:paraId="64C6E492" w14:textId="77777777" w:rsidR="00343D4E" w:rsidRPr="00343D4E" w:rsidRDefault="00343D4E" w:rsidP="00343D4E">
      <w:pPr>
        <w:spacing w:after="0" w:line="0" w:lineRule="atLeast"/>
        <w:rPr>
          <w:rFonts w:ascii="Arial" w:eastAsia="Arial" w:hAnsi="Arial" w:cs="Times New Roman"/>
          <w:b/>
          <w:sz w:val="11"/>
          <w:lang w:eastAsia="en-GB"/>
        </w:rPr>
      </w:pPr>
    </w:p>
    <w:p w14:paraId="3D3BA535" w14:textId="77777777" w:rsidR="00343D4E" w:rsidRPr="00343D4E" w:rsidRDefault="00343D4E" w:rsidP="00A23DCE">
      <w:pPr>
        <w:numPr>
          <w:ilvl w:val="1"/>
          <w:numId w:val="3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log into your online account;</w:t>
      </w:r>
    </w:p>
    <w:p w14:paraId="343DB8DF" w14:textId="77777777" w:rsidR="00343D4E" w:rsidRPr="00343D4E" w:rsidRDefault="00343D4E" w:rsidP="00343D4E">
      <w:pPr>
        <w:spacing w:after="0" w:line="0" w:lineRule="atLeast"/>
        <w:rPr>
          <w:rFonts w:ascii="Arial" w:eastAsia="Arial" w:hAnsi="Arial" w:cs="Times New Roman"/>
          <w:b/>
          <w:sz w:val="11"/>
          <w:lang w:eastAsia="en-GB"/>
        </w:rPr>
      </w:pPr>
    </w:p>
    <w:p w14:paraId="3EEA1BF4" w14:textId="77777777" w:rsidR="00343D4E" w:rsidRPr="00343D4E" w:rsidRDefault="00343D4E" w:rsidP="00A23DCE">
      <w:pPr>
        <w:numPr>
          <w:ilvl w:val="1"/>
          <w:numId w:val="3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confirm that you act on behalf of all Joint Tenants with respect to the Repayment Process in accordance with section 8 if applicable;</w:t>
      </w:r>
    </w:p>
    <w:p w14:paraId="363F2A6C" w14:textId="77777777" w:rsidR="00343D4E" w:rsidRPr="00343D4E" w:rsidRDefault="00343D4E" w:rsidP="00A23DCE">
      <w:pPr>
        <w:numPr>
          <w:ilvl w:val="1"/>
          <w:numId w:val="3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agree or disagree with each claim for deductions made by the Landlord;</w:t>
      </w:r>
    </w:p>
    <w:p w14:paraId="304B2F5A" w14:textId="77777777" w:rsidR="00343D4E" w:rsidRPr="00343D4E" w:rsidRDefault="00343D4E" w:rsidP="00343D4E">
      <w:pPr>
        <w:spacing w:after="0" w:line="0" w:lineRule="atLeast"/>
        <w:rPr>
          <w:rFonts w:ascii="Arial" w:eastAsia="Arial" w:hAnsi="Arial" w:cs="Times New Roman"/>
          <w:b/>
          <w:sz w:val="11"/>
          <w:lang w:eastAsia="en-GB"/>
        </w:rPr>
      </w:pPr>
    </w:p>
    <w:p w14:paraId="4F64596D" w14:textId="77777777" w:rsidR="00343D4E" w:rsidRPr="00343D4E" w:rsidRDefault="00343D4E" w:rsidP="00A23DCE">
      <w:pPr>
        <w:numPr>
          <w:ilvl w:val="1"/>
          <w:numId w:val="3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confirm any amounts you agree to pay to the Landlord with regard to their deductions (if any);</w:t>
      </w:r>
    </w:p>
    <w:p w14:paraId="57C77A3F" w14:textId="77777777" w:rsidR="00343D4E" w:rsidRPr="00343D4E" w:rsidRDefault="00343D4E" w:rsidP="00A23DCE">
      <w:pPr>
        <w:numPr>
          <w:ilvl w:val="1"/>
          <w:numId w:val="3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you do not agree to pay any sums from the Deposit to the Landlord you must reject the claim in full; and</w:t>
      </w:r>
    </w:p>
    <w:p w14:paraId="1AA99FF3" w14:textId="77777777" w:rsidR="00343D4E" w:rsidRPr="00343D4E" w:rsidRDefault="00343D4E" w:rsidP="00A23DCE">
      <w:pPr>
        <w:numPr>
          <w:ilvl w:val="1"/>
          <w:numId w:val="3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provide details of the repayment method, bank sort code, account number (and reference if applicable) or cheque payment you would like us to use for each Tenant or Relevant Person.</w:t>
      </w:r>
    </w:p>
    <w:p w14:paraId="7869F7AE" w14:textId="77777777" w:rsidR="00343D4E" w:rsidRPr="00343D4E" w:rsidRDefault="00343D4E" w:rsidP="00A23DCE">
      <w:pPr>
        <w:numPr>
          <w:ilvl w:val="0"/>
          <w:numId w:val="3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you are a Landlord, and your claim is rejected and you still wish to make deductions from the Deposit you must:</w:t>
      </w:r>
    </w:p>
    <w:p w14:paraId="144FB637" w14:textId="77777777" w:rsidR="00343D4E" w:rsidRPr="00343D4E" w:rsidRDefault="00343D4E" w:rsidP="00A23DCE">
      <w:pPr>
        <w:numPr>
          <w:ilvl w:val="1"/>
          <w:numId w:val="3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log into your account;</w:t>
      </w:r>
    </w:p>
    <w:p w14:paraId="510E13F4" w14:textId="77777777" w:rsidR="00343D4E" w:rsidRPr="00343D4E" w:rsidRDefault="00343D4E" w:rsidP="00343D4E">
      <w:pPr>
        <w:spacing w:after="0" w:line="0" w:lineRule="atLeast"/>
        <w:rPr>
          <w:rFonts w:ascii="Arial" w:eastAsia="Arial" w:hAnsi="Arial" w:cs="Times New Roman"/>
          <w:b/>
          <w:sz w:val="11"/>
          <w:lang w:eastAsia="en-GB"/>
        </w:rPr>
      </w:pPr>
    </w:p>
    <w:p w14:paraId="2420456B" w14:textId="77777777" w:rsidR="00343D4E" w:rsidRPr="00343D4E" w:rsidRDefault="00343D4E" w:rsidP="00A23DCE">
      <w:pPr>
        <w:numPr>
          <w:ilvl w:val="1"/>
          <w:numId w:val="3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tell us the amount of each deduction you wish to make from the Deposit, and the reason why you are making the claim. If you have multiple reasons for requesting deductions, you will need to list all of them; and</w:t>
      </w:r>
    </w:p>
    <w:p w14:paraId="0513E22E" w14:textId="77777777" w:rsidR="00343D4E" w:rsidRPr="00343D4E" w:rsidRDefault="00343D4E" w:rsidP="00A23DCE">
      <w:pPr>
        <w:numPr>
          <w:ilvl w:val="1"/>
          <w:numId w:val="3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give us details of the repayment method, bank sort code, account number (and reference if applicable) you would like us to use.</w:t>
      </w:r>
    </w:p>
    <w:p w14:paraId="66D8BD0D" w14:textId="77777777" w:rsidR="00343D4E" w:rsidRPr="00343D4E" w:rsidRDefault="00343D4E" w:rsidP="00A23DCE">
      <w:pPr>
        <w:numPr>
          <w:ilvl w:val="0"/>
          <w:numId w:val="3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When we receive a repayment request from the Landlord with claims for deductions, we will email or write to the Tenants notifying them of a claim for deductions against the Deposit which they can view and respond to through their online account.</w:t>
      </w:r>
    </w:p>
    <w:p w14:paraId="23D97A5C" w14:textId="77777777" w:rsidR="00343D4E" w:rsidRPr="00343D4E" w:rsidRDefault="00343D4E" w:rsidP="00343D4E">
      <w:pPr>
        <w:spacing w:after="0" w:line="0" w:lineRule="atLeast"/>
        <w:rPr>
          <w:rFonts w:ascii="Arial" w:eastAsia="Arial" w:hAnsi="Arial" w:cs="Times New Roman"/>
          <w:b/>
          <w:sz w:val="11"/>
          <w:lang w:eastAsia="en-GB"/>
        </w:rPr>
      </w:pPr>
    </w:p>
    <w:p w14:paraId="6937DEB5" w14:textId="77777777" w:rsidR="00343D4E" w:rsidRPr="00343D4E" w:rsidRDefault="00343D4E" w:rsidP="00A23DCE">
      <w:pPr>
        <w:numPr>
          <w:ilvl w:val="0"/>
          <w:numId w:val="3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you are a Tenant, responding to a Landlord repayment request with deductions you must:</w:t>
      </w:r>
    </w:p>
    <w:p w14:paraId="1F67A3F1" w14:textId="77777777" w:rsidR="00343D4E" w:rsidRPr="00343D4E" w:rsidRDefault="00343D4E" w:rsidP="00A23DCE">
      <w:pPr>
        <w:numPr>
          <w:ilvl w:val="1"/>
          <w:numId w:val="3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log into your online account;</w:t>
      </w:r>
    </w:p>
    <w:p w14:paraId="66091463" w14:textId="77777777" w:rsidR="00343D4E" w:rsidRPr="00343D4E" w:rsidRDefault="00343D4E" w:rsidP="00343D4E">
      <w:pPr>
        <w:spacing w:after="0" w:line="0" w:lineRule="atLeast"/>
        <w:rPr>
          <w:rFonts w:ascii="Arial" w:eastAsia="Arial" w:hAnsi="Arial" w:cs="Times New Roman"/>
          <w:b/>
          <w:sz w:val="11"/>
          <w:lang w:eastAsia="en-GB"/>
        </w:rPr>
      </w:pPr>
    </w:p>
    <w:p w14:paraId="056010E1" w14:textId="77777777" w:rsidR="00343D4E" w:rsidRPr="00343D4E" w:rsidRDefault="00343D4E" w:rsidP="00A23DCE">
      <w:pPr>
        <w:numPr>
          <w:ilvl w:val="1"/>
          <w:numId w:val="3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confirm that you act on behalf of all Joint Tenants with respect to the Repayment Process in accordance with section 8 if applicable;</w:t>
      </w:r>
    </w:p>
    <w:p w14:paraId="51744554" w14:textId="77777777" w:rsidR="00343D4E" w:rsidRPr="00343D4E" w:rsidRDefault="00343D4E" w:rsidP="00A23DCE">
      <w:pPr>
        <w:numPr>
          <w:ilvl w:val="1"/>
          <w:numId w:val="3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agree or disagree with each claim for deductions made by the Landlord;</w:t>
      </w:r>
    </w:p>
    <w:p w14:paraId="74948D31" w14:textId="77777777" w:rsidR="00343D4E" w:rsidRPr="00343D4E" w:rsidRDefault="00343D4E" w:rsidP="00343D4E">
      <w:pPr>
        <w:spacing w:after="0" w:line="0" w:lineRule="atLeast"/>
        <w:rPr>
          <w:rFonts w:ascii="Arial" w:eastAsia="Arial" w:hAnsi="Arial" w:cs="Times New Roman"/>
          <w:b/>
          <w:sz w:val="11"/>
          <w:lang w:eastAsia="en-GB"/>
        </w:rPr>
      </w:pPr>
    </w:p>
    <w:p w14:paraId="01F97D4D" w14:textId="77777777" w:rsidR="00343D4E" w:rsidRPr="00343D4E" w:rsidRDefault="00343D4E" w:rsidP="00A23DCE">
      <w:pPr>
        <w:numPr>
          <w:ilvl w:val="1"/>
          <w:numId w:val="3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confirm any amounts you agree to pay to the Landlord with regard to their deductions (if any);</w:t>
      </w:r>
    </w:p>
    <w:p w14:paraId="5B48A70C" w14:textId="77777777" w:rsidR="00343D4E" w:rsidRPr="00343D4E" w:rsidRDefault="00343D4E" w:rsidP="00A23DCE">
      <w:pPr>
        <w:numPr>
          <w:ilvl w:val="1"/>
          <w:numId w:val="3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you do not agree to pay any sums from the Deposit to the Landlord you must enter £0 against the deduction claims and state your reasons;</w:t>
      </w:r>
    </w:p>
    <w:p w14:paraId="0D3D5A6C" w14:textId="77777777" w:rsidR="00343D4E" w:rsidRPr="00343D4E" w:rsidRDefault="00343D4E" w:rsidP="00A23DCE">
      <w:pPr>
        <w:numPr>
          <w:ilvl w:val="1"/>
          <w:numId w:val="3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provide details of the repayment method, bank sort code, account number (and reference if applicable) or cheque payment you would like us to use for each Tenant or Relevant Person; and</w:t>
      </w:r>
    </w:p>
    <w:p w14:paraId="05C28A4D" w14:textId="77777777" w:rsidR="00343D4E" w:rsidRPr="00343D4E" w:rsidRDefault="00343D4E" w:rsidP="00A23DCE">
      <w:pPr>
        <w:numPr>
          <w:ilvl w:val="1"/>
          <w:numId w:val="3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accept or reject the use of the Dispute Resolution Service to resolve any dispute; and</w:t>
      </w:r>
    </w:p>
    <w:p w14:paraId="13404DC5" w14:textId="77777777" w:rsidR="00343D4E" w:rsidRPr="00343D4E" w:rsidRDefault="00343D4E" w:rsidP="00A23DCE">
      <w:pPr>
        <w:numPr>
          <w:ilvl w:val="1"/>
          <w:numId w:val="3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agree to be bound by any Decision.</w:t>
      </w:r>
    </w:p>
    <w:p w14:paraId="24F42EF9" w14:textId="77777777" w:rsidR="00343D4E" w:rsidRPr="00343D4E" w:rsidRDefault="00343D4E" w:rsidP="00343D4E">
      <w:pPr>
        <w:spacing w:after="0" w:line="0" w:lineRule="atLeast"/>
        <w:rPr>
          <w:rFonts w:ascii="Arial" w:eastAsia="Arial" w:hAnsi="Arial" w:cs="Times New Roman"/>
          <w:b/>
          <w:sz w:val="11"/>
          <w:lang w:eastAsia="en-GB"/>
        </w:rPr>
      </w:pPr>
    </w:p>
    <w:p w14:paraId="46BAC6F8" w14:textId="77777777" w:rsidR="00343D4E" w:rsidRPr="00343D4E" w:rsidRDefault="00343D4E" w:rsidP="00A23DCE">
      <w:pPr>
        <w:numPr>
          <w:ilvl w:val="0"/>
          <w:numId w:val="3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any sum from the Deposit is not claimed for deduction by the Landlord they will be released to the Tenant, Nominated Tenant or Joint Tenants (as applicable) within 5 Working Days after confirmation of the repayment method has been made by the Nominated Tenant.</w:t>
      </w:r>
    </w:p>
    <w:p w14:paraId="067000FF" w14:textId="77777777" w:rsidR="00343D4E" w:rsidRPr="00343D4E" w:rsidRDefault="00343D4E" w:rsidP="00343D4E">
      <w:pPr>
        <w:spacing w:after="0" w:line="0" w:lineRule="atLeast"/>
        <w:rPr>
          <w:rFonts w:ascii="Arial" w:eastAsia="Arial" w:hAnsi="Arial" w:cs="Times New Roman"/>
          <w:b/>
          <w:sz w:val="11"/>
          <w:lang w:eastAsia="en-GB"/>
        </w:rPr>
      </w:pPr>
    </w:p>
    <w:p w14:paraId="11E2F581" w14:textId="77777777" w:rsidR="00343D4E" w:rsidRPr="00343D4E" w:rsidRDefault="00343D4E" w:rsidP="00A23DCE">
      <w:pPr>
        <w:numPr>
          <w:ilvl w:val="0"/>
          <w:numId w:val="3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Once the Nominated Tenant has responded we will send a notification for the Landlord to review the Nominated Tenant’s response and invite the Landlord to accept or reject the Nominated Tenant’s response.</w:t>
      </w:r>
    </w:p>
    <w:p w14:paraId="4AF1188D" w14:textId="77777777" w:rsidR="00343D4E" w:rsidRPr="00343D4E" w:rsidRDefault="00343D4E" w:rsidP="00A23DCE">
      <w:pPr>
        <w:numPr>
          <w:ilvl w:val="0"/>
          <w:numId w:val="3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the Nominated Tenant has agreed to any or all of the claims for deductions made by the Landlord we will pay the agreed sums to the Landlord in accordance with their direction within 5 Working Days of the Landlord confirming their acceptance of the Nominated Tenant’s response.</w:t>
      </w:r>
    </w:p>
    <w:p w14:paraId="1E47A607" w14:textId="77777777" w:rsidR="00343D4E" w:rsidRPr="00343D4E" w:rsidRDefault="00343D4E" w:rsidP="00343D4E">
      <w:pPr>
        <w:spacing w:after="0" w:line="0" w:lineRule="atLeast"/>
        <w:rPr>
          <w:rFonts w:ascii="Arial" w:eastAsia="Arial" w:hAnsi="Arial" w:cs="Times New Roman"/>
          <w:b/>
          <w:sz w:val="11"/>
          <w:lang w:eastAsia="en-GB"/>
        </w:rPr>
      </w:pPr>
    </w:p>
    <w:p w14:paraId="3DB914FD" w14:textId="77777777" w:rsidR="00343D4E" w:rsidRPr="00343D4E" w:rsidRDefault="00343D4E" w:rsidP="00A23DCE">
      <w:pPr>
        <w:numPr>
          <w:ilvl w:val="0"/>
          <w:numId w:val="3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the Nominated Tenant has responded to our notification confirming that they do not agree with all or part of the claims for deductions made by the Landlord in the Landlord’s repayment request, but does agree to the Dispute being referred to our Dispute Resolution Service it will be referred to our Dispute Resolution Service in accordance with the procedure set out in sections 20 to 23 of these Terms and Conditions provided that the Landlord also confirms that they agree to use our Dispute Resolution Service.</w:t>
      </w:r>
    </w:p>
    <w:p w14:paraId="0066FB77" w14:textId="77777777" w:rsidR="00343D4E" w:rsidRPr="00343D4E" w:rsidRDefault="00343D4E" w:rsidP="00343D4E">
      <w:pPr>
        <w:spacing w:after="0" w:line="0" w:lineRule="atLeast"/>
        <w:rPr>
          <w:rFonts w:ascii="Arial" w:eastAsia="Arial" w:hAnsi="Arial" w:cs="Times New Roman"/>
          <w:b/>
          <w:sz w:val="11"/>
          <w:lang w:eastAsia="en-GB"/>
        </w:rPr>
      </w:pPr>
    </w:p>
    <w:p w14:paraId="09C9B7A3" w14:textId="77777777" w:rsidR="00343D4E" w:rsidRPr="00343D4E" w:rsidRDefault="00343D4E" w:rsidP="00A23DCE">
      <w:pPr>
        <w:numPr>
          <w:ilvl w:val="0"/>
          <w:numId w:val="3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the Nominated Tenant has responded to our notification confirming that they do not agree to use our Dispute Resolution Service, but the Landlord does, the Deposit will be placed on hold until either the Tenant agrees to use our Dispute Resolution Service, or until the Parties reach agreement and communicate that agreement to us or until we receive a court order. Please</w:t>
      </w:r>
    </w:p>
    <w:p w14:paraId="1A968C8F" w14:textId="77777777" w:rsidR="00343D4E" w:rsidRPr="00343D4E" w:rsidRDefault="00343D4E" w:rsidP="00343D4E">
      <w:pPr>
        <w:spacing w:after="0" w:line="0" w:lineRule="atLeast"/>
        <w:rPr>
          <w:rFonts w:ascii="Arial" w:eastAsia="Arial" w:hAnsi="Arial" w:cs="Times New Roman"/>
          <w:b/>
          <w:sz w:val="11"/>
          <w:lang w:eastAsia="en-GB"/>
        </w:rPr>
      </w:pPr>
    </w:p>
    <w:p w14:paraId="1C9B0F7A"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see section 24 for more details.</w:t>
      </w:r>
    </w:p>
    <w:p w14:paraId="03AD7522" w14:textId="77777777" w:rsidR="00343D4E" w:rsidRPr="00343D4E" w:rsidRDefault="00343D4E" w:rsidP="00343D4E">
      <w:pPr>
        <w:spacing w:after="0" w:line="0" w:lineRule="atLeast"/>
        <w:rPr>
          <w:rFonts w:ascii="Arial" w:eastAsia="Arial" w:hAnsi="Arial" w:cs="Times New Roman"/>
          <w:b/>
          <w:sz w:val="11"/>
          <w:lang w:eastAsia="en-GB"/>
        </w:rPr>
      </w:pPr>
    </w:p>
    <w:p w14:paraId="30733EDB"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17. Tenant’s repayment request</w:t>
      </w:r>
    </w:p>
    <w:p w14:paraId="503F1ACE" w14:textId="77777777" w:rsidR="00343D4E" w:rsidRPr="00343D4E" w:rsidRDefault="00343D4E" w:rsidP="00343D4E">
      <w:pPr>
        <w:spacing w:after="0" w:line="0" w:lineRule="atLeast"/>
        <w:rPr>
          <w:rFonts w:ascii="Arial" w:eastAsia="Arial" w:hAnsi="Arial" w:cs="Times New Roman"/>
          <w:b/>
          <w:sz w:val="11"/>
          <w:lang w:eastAsia="en-GB"/>
        </w:rPr>
      </w:pPr>
    </w:p>
    <w:p w14:paraId="1FF43EB8"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A Tenant can submit a Deposit return request. If you are a Tenant you must:</w:t>
      </w:r>
    </w:p>
    <w:p w14:paraId="7816EDF6" w14:textId="77777777" w:rsidR="00343D4E" w:rsidRPr="00343D4E" w:rsidRDefault="00343D4E" w:rsidP="00343D4E">
      <w:pPr>
        <w:spacing w:after="0" w:line="0" w:lineRule="atLeast"/>
        <w:rPr>
          <w:rFonts w:ascii="Arial" w:eastAsia="Arial" w:hAnsi="Arial" w:cs="Times New Roman"/>
          <w:b/>
          <w:sz w:val="11"/>
          <w:lang w:eastAsia="en-GB"/>
        </w:rPr>
      </w:pPr>
    </w:p>
    <w:p w14:paraId="22B3DD65" w14:textId="77777777" w:rsidR="00343D4E" w:rsidRPr="00343D4E" w:rsidRDefault="00343D4E" w:rsidP="00A23DCE">
      <w:pPr>
        <w:numPr>
          <w:ilvl w:val="1"/>
          <w:numId w:val="3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log into your online account;</w:t>
      </w:r>
    </w:p>
    <w:p w14:paraId="69413C3D" w14:textId="77777777" w:rsidR="00343D4E" w:rsidRPr="00343D4E" w:rsidRDefault="00343D4E" w:rsidP="00343D4E">
      <w:pPr>
        <w:spacing w:after="0" w:line="0" w:lineRule="atLeast"/>
        <w:rPr>
          <w:rFonts w:ascii="Arial" w:eastAsia="Arial" w:hAnsi="Arial" w:cs="Times New Roman"/>
          <w:b/>
          <w:sz w:val="11"/>
          <w:lang w:eastAsia="en-GB"/>
        </w:rPr>
      </w:pPr>
    </w:p>
    <w:p w14:paraId="06B0D41E" w14:textId="77777777" w:rsidR="00343D4E" w:rsidRPr="00343D4E" w:rsidRDefault="00343D4E" w:rsidP="00A23DCE">
      <w:pPr>
        <w:numPr>
          <w:ilvl w:val="1"/>
          <w:numId w:val="3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you have opted for Enhanced Authentication you will have to enter a 6 digit code in order to make this request. We will provide that code to your email address or mobile phone via SMS.</w:t>
      </w:r>
    </w:p>
    <w:p w14:paraId="48C64236" w14:textId="77777777" w:rsidR="00343D4E" w:rsidRPr="00343D4E" w:rsidRDefault="00343D4E" w:rsidP="00A23DCE">
      <w:pPr>
        <w:numPr>
          <w:ilvl w:val="1"/>
          <w:numId w:val="3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confirm that you act on behalf of all Joint Tenants with respect to the repayment process in accordance with section 8 (as applicable);</w:t>
      </w:r>
    </w:p>
    <w:p w14:paraId="78E6FE1C" w14:textId="77777777" w:rsidR="00343D4E" w:rsidRPr="00343D4E" w:rsidRDefault="00343D4E" w:rsidP="00A23DCE">
      <w:pPr>
        <w:numPr>
          <w:ilvl w:val="1"/>
          <w:numId w:val="3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confirm the amount you believe is due to each Tenant and any Relevant Person;</w:t>
      </w:r>
    </w:p>
    <w:p w14:paraId="50AF78F9" w14:textId="77777777" w:rsidR="00343D4E" w:rsidRPr="00343D4E" w:rsidRDefault="00343D4E" w:rsidP="00343D4E">
      <w:pPr>
        <w:spacing w:after="0" w:line="0" w:lineRule="atLeast"/>
        <w:rPr>
          <w:rFonts w:ascii="Arial" w:eastAsia="Arial" w:hAnsi="Arial" w:cs="Times New Roman"/>
          <w:b/>
          <w:sz w:val="11"/>
          <w:lang w:eastAsia="en-GB"/>
        </w:rPr>
      </w:pPr>
    </w:p>
    <w:p w14:paraId="76C0CB96" w14:textId="77777777" w:rsidR="00343D4E" w:rsidRPr="00343D4E" w:rsidRDefault="00343D4E" w:rsidP="00A23DCE">
      <w:pPr>
        <w:numPr>
          <w:ilvl w:val="1"/>
          <w:numId w:val="3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confirm any deductions to be paid to the Landlord;</w:t>
      </w:r>
    </w:p>
    <w:p w14:paraId="5D4F1F3E" w14:textId="77777777" w:rsidR="00343D4E" w:rsidRPr="00343D4E" w:rsidRDefault="00343D4E" w:rsidP="00343D4E">
      <w:pPr>
        <w:spacing w:after="0" w:line="0" w:lineRule="atLeast"/>
        <w:rPr>
          <w:rFonts w:ascii="Arial" w:eastAsia="Arial" w:hAnsi="Arial" w:cs="Times New Roman"/>
          <w:b/>
          <w:sz w:val="11"/>
          <w:lang w:eastAsia="en-GB"/>
        </w:rPr>
      </w:pPr>
    </w:p>
    <w:p w14:paraId="3F6E8123" w14:textId="77777777" w:rsidR="00343D4E" w:rsidRPr="00343D4E" w:rsidRDefault="00343D4E" w:rsidP="00A23DCE">
      <w:pPr>
        <w:numPr>
          <w:ilvl w:val="1"/>
          <w:numId w:val="3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provide any reasons for each deduction to be paid to the Landlord;</w:t>
      </w:r>
    </w:p>
    <w:p w14:paraId="0D5CFFF9" w14:textId="77777777" w:rsidR="00343D4E" w:rsidRPr="00343D4E" w:rsidRDefault="00343D4E" w:rsidP="00343D4E">
      <w:pPr>
        <w:spacing w:after="0" w:line="0" w:lineRule="atLeast"/>
        <w:rPr>
          <w:rFonts w:ascii="Arial" w:eastAsia="Arial" w:hAnsi="Arial" w:cs="Times New Roman"/>
          <w:b/>
          <w:sz w:val="11"/>
          <w:lang w:eastAsia="en-GB"/>
        </w:rPr>
      </w:pPr>
    </w:p>
    <w:p w14:paraId="43D4A848" w14:textId="77777777" w:rsidR="00343D4E" w:rsidRPr="00343D4E" w:rsidRDefault="00343D4E" w:rsidP="00A23DCE">
      <w:pPr>
        <w:numPr>
          <w:ilvl w:val="1"/>
          <w:numId w:val="3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provide details of the repayment method, bank sort code, account number (and reference if applicable) you would like us to use for each Tenant or Relevant Person; and</w:t>
      </w:r>
    </w:p>
    <w:p w14:paraId="5048AE2B" w14:textId="77777777" w:rsidR="00343D4E" w:rsidRPr="00343D4E" w:rsidRDefault="00343D4E" w:rsidP="00A23DCE">
      <w:pPr>
        <w:numPr>
          <w:ilvl w:val="1"/>
          <w:numId w:val="3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accept or reject the use of the Dispute Resolution Service if necessary to resolve any Dispute and agree to be bound by any Decision.</w:t>
      </w:r>
    </w:p>
    <w:p w14:paraId="0F4E8390" w14:textId="77777777" w:rsidR="00343D4E" w:rsidRPr="00343D4E" w:rsidRDefault="00343D4E" w:rsidP="00A23DCE">
      <w:pPr>
        <w:numPr>
          <w:ilvl w:val="0"/>
          <w:numId w:val="4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Upon receipt of a Tenant’s Deposit return request, we will notify the Landlord of the Deposit return request, by email or by post.</w:t>
      </w:r>
    </w:p>
    <w:p w14:paraId="5219D9EB" w14:textId="77777777" w:rsidR="00343D4E" w:rsidRPr="00343D4E" w:rsidRDefault="00343D4E" w:rsidP="00A23DCE">
      <w:pPr>
        <w:numPr>
          <w:ilvl w:val="0"/>
          <w:numId w:val="4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you are the Landlord responding to a Tenant’s Deposit return request you must:</w:t>
      </w:r>
    </w:p>
    <w:p w14:paraId="44C9E576" w14:textId="77777777" w:rsidR="00343D4E" w:rsidRPr="00343D4E" w:rsidRDefault="00343D4E" w:rsidP="00343D4E">
      <w:pPr>
        <w:spacing w:after="0" w:line="0" w:lineRule="atLeast"/>
        <w:rPr>
          <w:rFonts w:ascii="Arial" w:eastAsia="Arial" w:hAnsi="Arial" w:cs="Times New Roman"/>
          <w:b/>
          <w:sz w:val="11"/>
          <w:lang w:eastAsia="en-GB"/>
        </w:rPr>
        <w:sectPr w:rsidR="00343D4E" w:rsidRPr="00343D4E">
          <w:type w:val="continuous"/>
          <w:pgSz w:w="11900" w:h="16838"/>
          <w:pgMar w:top="532" w:right="386" w:bottom="457" w:left="397" w:header="0" w:footer="0" w:gutter="0"/>
          <w:cols w:num="2" w:space="0" w:equalWidth="0">
            <w:col w:w="5443" w:space="233"/>
            <w:col w:w="5447"/>
          </w:cols>
          <w:docGrid w:linePitch="360"/>
        </w:sectPr>
      </w:pPr>
    </w:p>
    <w:p w14:paraId="1074B896"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noProof/>
          <w:sz w:val="11"/>
          <w:lang w:eastAsia="en-GB"/>
        </w:rPr>
        <w:drawing>
          <wp:anchor distT="0" distB="0" distL="114300" distR="114300" simplePos="0" relativeHeight="251658243" behindDoc="1" locked="0" layoutInCell="1" allowOverlap="1" wp14:anchorId="4AB42C35" wp14:editId="7D10D075">
            <wp:simplePos x="0" y="0"/>
            <wp:positionH relativeFrom="page">
              <wp:posOffset>7019925</wp:posOffset>
            </wp:positionH>
            <wp:positionV relativeFrom="page">
              <wp:posOffset>252095</wp:posOffset>
            </wp:positionV>
            <wp:extent cx="288290" cy="312420"/>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290" cy="312420"/>
                    </a:xfrm>
                    <a:prstGeom prst="rect">
                      <a:avLst/>
                    </a:prstGeom>
                    <a:noFill/>
                  </pic:spPr>
                </pic:pic>
              </a:graphicData>
            </a:graphic>
            <wp14:sizeRelH relativeFrom="page">
              <wp14:pctWidth>0</wp14:pctWidth>
            </wp14:sizeRelH>
            <wp14:sizeRelV relativeFrom="page">
              <wp14:pctHeight>0</wp14:pctHeight>
            </wp14:sizeRelV>
          </wp:anchor>
        </w:drawing>
      </w:r>
      <w:r w:rsidRPr="00343D4E">
        <w:rPr>
          <w:rFonts w:ascii="Arial" w:eastAsia="Arial" w:hAnsi="Arial" w:cs="Times New Roman"/>
          <w:b/>
          <w:sz w:val="11"/>
          <w:lang w:eastAsia="en-GB"/>
        </w:rPr>
        <w:t>The Deposit Protection Service Custodial Terms and Conditions</w:t>
      </w:r>
    </w:p>
    <w:p w14:paraId="68DA085D" w14:textId="77777777" w:rsidR="00343D4E" w:rsidRPr="00343D4E" w:rsidRDefault="00343D4E" w:rsidP="00343D4E">
      <w:pPr>
        <w:spacing w:after="0" w:line="0" w:lineRule="atLeast"/>
        <w:rPr>
          <w:rFonts w:ascii="Arial" w:eastAsia="Arial" w:hAnsi="Arial" w:cs="Times New Roman"/>
          <w:b/>
          <w:sz w:val="11"/>
          <w:lang w:eastAsia="en-GB"/>
        </w:rPr>
        <w:sectPr w:rsidR="00343D4E" w:rsidRPr="00343D4E">
          <w:pgSz w:w="11900" w:h="16838"/>
          <w:pgMar w:top="532" w:right="406" w:bottom="250" w:left="397" w:header="0" w:footer="0" w:gutter="0"/>
          <w:cols w:space="0" w:equalWidth="0">
            <w:col w:w="11103"/>
          </w:cols>
          <w:docGrid w:linePitch="360"/>
        </w:sectPr>
      </w:pPr>
    </w:p>
    <w:p w14:paraId="0F7FC8A1" w14:textId="77777777" w:rsidR="00343D4E" w:rsidRPr="00343D4E" w:rsidRDefault="00343D4E" w:rsidP="00343D4E">
      <w:pPr>
        <w:spacing w:after="0" w:line="0" w:lineRule="atLeast"/>
        <w:rPr>
          <w:rFonts w:ascii="Arial" w:eastAsia="Arial" w:hAnsi="Arial" w:cs="Times New Roman"/>
          <w:b/>
          <w:sz w:val="11"/>
          <w:lang w:eastAsia="en-GB"/>
        </w:rPr>
      </w:pPr>
    </w:p>
    <w:p w14:paraId="34409118" w14:textId="77777777" w:rsidR="00343D4E" w:rsidRPr="00343D4E" w:rsidRDefault="00343D4E" w:rsidP="00343D4E">
      <w:pPr>
        <w:spacing w:after="0" w:line="0" w:lineRule="atLeast"/>
        <w:rPr>
          <w:rFonts w:ascii="Arial" w:eastAsia="Arial" w:hAnsi="Arial" w:cs="Times New Roman"/>
          <w:b/>
          <w:sz w:val="11"/>
          <w:lang w:eastAsia="en-GB"/>
        </w:rPr>
      </w:pPr>
    </w:p>
    <w:p w14:paraId="2C0B1FEF" w14:textId="77777777" w:rsidR="00343D4E" w:rsidRPr="00343D4E" w:rsidRDefault="00343D4E" w:rsidP="00A23DCE">
      <w:pPr>
        <w:numPr>
          <w:ilvl w:val="1"/>
          <w:numId w:val="4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log into your online account; and</w:t>
      </w:r>
    </w:p>
    <w:p w14:paraId="41D4E1FA" w14:textId="77777777" w:rsidR="00343D4E" w:rsidRPr="00343D4E" w:rsidRDefault="00343D4E" w:rsidP="00343D4E">
      <w:pPr>
        <w:spacing w:after="0" w:line="0" w:lineRule="atLeast"/>
        <w:rPr>
          <w:rFonts w:ascii="Arial" w:eastAsia="Arial" w:hAnsi="Arial" w:cs="Times New Roman"/>
          <w:b/>
          <w:sz w:val="11"/>
          <w:lang w:eastAsia="en-GB"/>
        </w:rPr>
      </w:pPr>
    </w:p>
    <w:p w14:paraId="1EEDF89B" w14:textId="77777777" w:rsidR="00343D4E" w:rsidRPr="00343D4E" w:rsidRDefault="00343D4E" w:rsidP="00A23DCE">
      <w:pPr>
        <w:numPr>
          <w:ilvl w:val="1"/>
          <w:numId w:val="4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agree or disagree with the repayment claim made by the Nominated Tenant;</w:t>
      </w:r>
    </w:p>
    <w:p w14:paraId="2A672269" w14:textId="77777777" w:rsidR="00343D4E" w:rsidRPr="00343D4E" w:rsidRDefault="00343D4E" w:rsidP="00343D4E">
      <w:pPr>
        <w:spacing w:after="0" w:line="0" w:lineRule="atLeast"/>
        <w:rPr>
          <w:rFonts w:ascii="Arial" w:eastAsia="Arial" w:hAnsi="Arial" w:cs="Times New Roman"/>
          <w:b/>
          <w:sz w:val="11"/>
          <w:lang w:eastAsia="en-GB"/>
        </w:rPr>
      </w:pPr>
    </w:p>
    <w:p w14:paraId="519FD04A" w14:textId="77777777" w:rsidR="00343D4E" w:rsidRPr="00343D4E" w:rsidRDefault="00343D4E" w:rsidP="00A23DCE">
      <w:pPr>
        <w:numPr>
          <w:ilvl w:val="1"/>
          <w:numId w:val="4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confirm the amount you believe is due to the Landlord with reasons;</w:t>
      </w:r>
    </w:p>
    <w:p w14:paraId="7B067EEC" w14:textId="77777777" w:rsidR="00343D4E" w:rsidRPr="00343D4E" w:rsidRDefault="00343D4E" w:rsidP="00343D4E">
      <w:pPr>
        <w:spacing w:after="0" w:line="0" w:lineRule="atLeast"/>
        <w:rPr>
          <w:rFonts w:ascii="Arial" w:eastAsia="Arial" w:hAnsi="Arial" w:cs="Times New Roman"/>
          <w:b/>
          <w:sz w:val="11"/>
          <w:lang w:eastAsia="en-GB"/>
        </w:rPr>
      </w:pPr>
    </w:p>
    <w:p w14:paraId="43400DFC" w14:textId="77777777" w:rsidR="00343D4E" w:rsidRPr="00343D4E" w:rsidRDefault="00343D4E" w:rsidP="00A23DCE">
      <w:pPr>
        <w:numPr>
          <w:ilvl w:val="1"/>
          <w:numId w:val="4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provide details of the repayment method, bank sort code, account number (and reference if applicable) or cheque payment you would like us to use for payment; and</w:t>
      </w:r>
    </w:p>
    <w:p w14:paraId="0B6545E8" w14:textId="77777777" w:rsidR="00343D4E" w:rsidRPr="00343D4E" w:rsidRDefault="00343D4E" w:rsidP="00A23DCE">
      <w:pPr>
        <w:numPr>
          <w:ilvl w:val="1"/>
          <w:numId w:val="4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accept or reject the use of the Dispute Resolution Service if necessary to resolve any Dispute and agree to be bound by any Decision.</w:t>
      </w:r>
    </w:p>
    <w:p w14:paraId="47378217" w14:textId="77777777" w:rsidR="00343D4E" w:rsidRPr="00343D4E" w:rsidRDefault="00343D4E" w:rsidP="00A23DCE">
      <w:pPr>
        <w:numPr>
          <w:ilvl w:val="0"/>
          <w:numId w:val="4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the Landlord:</w:t>
      </w:r>
    </w:p>
    <w:p w14:paraId="378677A9" w14:textId="77777777" w:rsidR="00343D4E" w:rsidRPr="00343D4E" w:rsidRDefault="00343D4E" w:rsidP="00343D4E">
      <w:pPr>
        <w:spacing w:after="0" w:line="0" w:lineRule="atLeast"/>
        <w:rPr>
          <w:rFonts w:ascii="Arial" w:eastAsia="Arial" w:hAnsi="Arial" w:cs="Times New Roman"/>
          <w:b/>
          <w:sz w:val="11"/>
          <w:lang w:eastAsia="en-GB"/>
        </w:rPr>
      </w:pPr>
    </w:p>
    <w:p w14:paraId="3CA956ED" w14:textId="77777777" w:rsidR="00343D4E" w:rsidRPr="00343D4E" w:rsidRDefault="00343D4E" w:rsidP="00A23DCE">
      <w:pPr>
        <w:numPr>
          <w:ilvl w:val="1"/>
          <w:numId w:val="4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agrees with any or all of the repayment requests made by the Nominated Tenant the agreed sums will be paid out within 5 Working Days.</w:t>
      </w:r>
    </w:p>
    <w:p w14:paraId="47789558" w14:textId="77777777" w:rsidR="00343D4E" w:rsidRPr="00343D4E" w:rsidRDefault="00343D4E" w:rsidP="00A23DCE">
      <w:pPr>
        <w:numPr>
          <w:ilvl w:val="1"/>
          <w:numId w:val="4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does not agree with the repayment request made by the Nominated Tenant, the Nominated Tenant’s request will be rejected and the Landlord will need to</w:t>
      </w:r>
    </w:p>
    <w:p w14:paraId="7806233D" w14:textId="77777777" w:rsidR="00343D4E" w:rsidRPr="00343D4E" w:rsidRDefault="00343D4E" w:rsidP="00343D4E">
      <w:pPr>
        <w:spacing w:after="0" w:line="0" w:lineRule="atLeast"/>
        <w:rPr>
          <w:rFonts w:ascii="Arial" w:eastAsia="Arial" w:hAnsi="Arial" w:cs="Times New Roman"/>
          <w:b/>
          <w:sz w:val="11"/>
          <w:lang w:eastAsia="en-GB"/>
        </w:rPr>
      </w:pPr>
    </w:p>
    <w:p w14:paraId="1E82C5EF"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make a repayment request of their own.</w:t>
      </w:r>
    </w:p>
    <w:p w14:paraId="19F03586" w14:textId="77777777" w:rsidR="00343D4E" w:rsidRPr="00343D4E" w:rsidRDefault="00343D4E" w:rsidP="00343D4E">
      <w:pPr>
        <w:spacing w:after="0" w:line="0" w:lineRule="atLeast"/>
        <w:rPr>
          <w:rFonts w:ascii="Arial" w:eastAsia="Arial" w:hAnsi="Arial" w:cs="Times New Roman"/>
          <w:b/>
          <w:sz w:val="11"/>
          <w:lang w:eastAsia="en-GB"/>
        </w:rPr>
      </w:pPr>
    </w:p>
    <w:p w14:paraId="2F420509"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18. Repayment requests on paper or by the Customer Service Centre</w:t>
      </w:r>
    </w:p>
    <w:p w14:paraId="12C7FC52" w14:textId="77777777" w:rsidR="00343D4E" w:rsidRPr="00343D4E" w:rsidRDefault="00343D4E" w:rsidP="00343D4E">
      <w:pPr>
        <w:spacing w:after="0" w:line="0" w:lineRule="atLeast"/>
        <w:rPr>
          <w:rFonts w:ascii="Arial" w:eastAsia="Arial" w:hAnsi="Arial" w:cs="Times New Roman"/>
          <w:b/>
          <w:sz w:val="11"/>
          <w:lang w:eastAsia="en-GB"/>
        </w:rPr>
      </w:pPr>
    </w:p>
    <w:p w14:paraId="1D27854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The Landlord can complete a Deposit Repayment Request Form in order to make deductions from a Deposit.</w:t>
      </w:r>
    </w:p>
    <w:p w14:paraId="10316E3C" w14:textId="77777777" w:rsidR="00343D4E" w:rsidRPr="00343D4E" w:rsidRDefault="00343D4E" w:rsidP="00343D4E">
      <w:pPr>
        <w:spacing w:after="0" w:line="0" w:lineRule="atLeast"/>
        <w:rPr>
          <w:rFonts w:ascii="Arial" w:eastAsia="Arial" w:hAnsi="Arial" w:cs="Times New Roman"/>
          <w:b/>
          <w:sz w:val="11"/>
          <w:lang w:eastAsia="en-GB"/>
        </w:rPr>
      </w:pPr>
    </w:p>
    <w:p w14:paraId="535E9B0F"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b. The Tenant can complete a Deposit Return Request Form in order to reclaim the whole or part of a Deposit.</w:t>
      </w:r>
    </w:p>
    <w:p w14:paraId="6F6F6F2E" w14:textId="77777777" w:rsidR="00343D4E" w:rsidRPr="00343D4E" w:rsidRDefault="00343D4E" w:rsidP="00343D4E">
      <w:pPr>
        <w:spacing w:after="0" w:line="0" w:lineRule="atLeast"/>
        <w:rPr>
          <w:rFonts w:ascii="Arial" w:eastAsia="Arial" w:hAnsi="Arial" w:cs="Times New Roman"/>
          <w:b/>
          <w:sz w:val="11"/>
          <w:lang w:eastAsia="en-GB"/>
        </w:rPr>
      </w:pPr>
    </w:p>
    <w:p w14:paraId="210924A9"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 On receipt of either form the DPS will invite the other Party to respond to the claim by way of a response Form.</w:t>
      </w:r>
    </w:p>
    <w:p w14:paraId="76D01F10" w14:textId="77777777" w:rsidR="00343D4E" w:rsidRPr="00343D4E" w:rsidRDefault="00343D4E" w:rsidP="00343D4E">
      <w:pPr>
        <w:spacing w:after="0" w:line="0" w:lineRule="atLeast"/>
        <w:rPr>
          <w:rFonts w:ascii="Arial" w:eastAsia="Arial" w:hAnsi="Arial" w:cs="Times New Roman"/>
          <w:b/>
          <w:sz w:val="11"/>
          <w:lang w:eastAsia="en-GB"/>
        </w:rPr>
      </w:pPr>
    </w:p>
    <w:p w14:paraId="2944A77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 If there is a Dispute, the Landlord and the Tenant must confirm a breakdown of the total amount in dispute and the Parties should confirm that:</w:t>
      </w:r>
    </w:p>
    <w:p w14:paraId="49D872FE" w14:textId="77777777" w:rsidR="00343D4E" w:rsidRPr="00343D4E" w:rsidRDefault="00343D4E" w:rsidP="00343D4E">
      <w:pPr>
        <w:spacing w:after="0" w:line="0" w:lineRule="atLeast"/>
        <w:rPr>
          <w:rFonts w:ascii="Arial" w:eastAsia="Arial" w:hAnsi="Arial" w:cs="Times New Roman"/>
          <w:b/>
          <w:sz w:val="11"/>
          <w:lang w:eastAsia="en-GB"/>
        </w:rPr>
      </w:pPr>
    </w:p>
    <w:p w14:paraId="0FC0450E" w14:textId="77777777" w:rsidR="00343D4E" w:rsidRPr="00343D4E" w:rsidRDefault="00343D4E" w:rsidP="00A23DCE">
      <w:pPr>
        <w:numPr>
          <w:ilvl w:val="1"/>
          <w:numId w:val="4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they each agree that the Dispute be referred to our Dispute Resolution Service in accordance with these Terms and Conditions; and</w:t>
      </w:r>
    </w:p>
    <w:p w14:paraId="5E25E833" w14:textId="77777777" w:rsidR="00343D4E" w:rsidRPr="00343D4E" w:rsidRDefault="00343D4E" w:rsidP="00A23DCE">
      <w:pPr>
        <w:numPr>
          <w:ilvl w:val="1"/>
          <w:numId w:val="4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they will be bound by the Decision of the Adjudicator.</w:t>
      </w:r>
    </w:p>
    <w:p w14:paraId="6F49DC9E" w14:textId="77777777" w:rsidR="00343D4E" w:rsidRPr="00343D4E" w:rsidRDefault="00343D4E" w:rsidP="00343D4E">
      <w:pPr>
        <w:spacing w:after="0" w:line="0" w:lineRule="atLeast"/>
        <w:rPr>
          <w:rFonts w:ascii="Arial" w:eastAsia="Arial" w:hAnsi="Arial" w:cs="Times New Roman"/>
          <w:b/>
          <w:sz w:val="11"/>
          <w:lang w:eastAsia="en-GB"/>
        </w:rPr>
      </w:pPr>
    </w:p>
    <w:p w14:paraId="7FA18F68" w14:textId="77777777" w:rsidR="00343D4E" w:rsidRPr="00343D4E" w:rsidRDefault="00343D4E" w:rsidP="00A23DCE">
      <w:pPr>
        <w:numPr>
          <w:ilvl w:val="0"/>
          <w:numId w:val="44"/>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a Party fails to provide us with any of the above information, we will reject the relevant Form and refer it back to the initiating Party for resolution.</w:t>
      </w:r>
    </w:p>
    <w:p w14:paraId="74078C47" w14:textId="77777777" w:rsidR="00343D4E" w:rsidRPr="00343D4E" w:rsidRDefault="00343D4E" w:rsidP="00A23DCE">
      <w:pPr>
        <w:numPr>
          <w:ilvl w:val="0"/>
          <w:numId w:val="44"/>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Parties can also respond to claims by calling our Customer Service Centre.</w:t>
      </w:r>
    </w:p>
    <w:p w14:paraId="609D779A" w14:textId="77777777" w:rsidR="00343D4E" w:rsidRPr="00343D4E" w:rsidRDefault="00343D4E" w:rsidP="00343D4E">
      <w:pPr>
        <w:spacing w:after="0" w:line="0" w:lineRule="atLeast"/>
        <w:rPr>
          <w:rFonts w:ascii="Arial" w:eastAsia="Arial" w:hAnsi="Arial" w:cs="Times New Roman"/>
          <w:b/>
          <w:sz w:val="11"/>
          <w:lang w:eastAsia="en-GB"/>
        </w:rPr>
      </w:pPr>
    </w:p>
    <w:p w14:paraId="140239DF" w14:textId="77777777" w:rsidR="00343D4E" w:rsidRPr="00343D4E" w:rsidRDefault="00343D4E" w:rsidP="00A23DCE">
      <w:pPr>
        <w:numPr>
          <w:ilvl w:val="0"/>
          <w:numId w:val="4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Statutory Declaration Process I. When can it be used?</w:t>
      </w:r>
    </w:p>
    <w:p w14:paraId="3472DB3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The Statutory Declaration Process is a method of repayment. It is used when:</w:t>
      </w:r>
    </w:p>
    <w:p w14:paraId="355046C3" w14:textId="77777777" w:rsidR="00343D4E" w:rsidRPr="00343D4E" w:rsidRDefault="00343D4E" w:rsidP="00343D4E">
      <w:pPr>
        <w:spacing w:after="0" w:line="0" w:lineRule="atLeast"/>
        <w:rPr>
          <w:rFonts w:ascii="Arial" w:eastAsia="Arial" w:hAnsi="Arial" w:cs="Times New Roman"/>
          <w:b/>
          <w:sz w:val="11"/>
          <w:lang w:eastAsia="en-GB"/>
        </w:rPr>
      </w:pPr>
    </w:p>
    <w:p w14:paraId="63B77DC1" w14:textId="77777777" w:rsidR="00343D4E" w:rsidRPr="00343D4E" w:rsidRDefault="00343D4E" w:rsidP="00A23DCE">
      <w:pPr>
        <w:numPr>
          <w:ilvl w:val="1"/>
          <w:numId w:val="4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Landlord has no current address for the Tenant; or</w:t>
      </w:r>
    </w:p>
    <w:p w14:paraId="116049EE" w14:textId="77777777" w:rsidR="00343D4E" w:rsidRPr="00343D4E" w:rsidRDefault="00343D4E" w:rsidP="00343D4E">
      <w:pPr>
        <w:spacing w:after="0" w:line="0" w:lineRule="atLeast"/>
        <w:rPr>
          <w:rFonts w:ascii="Arial" w:eastAsia="Arial" w:hAnsi="Arial" w:cs="Times New Roman"/>
          <w:b/>
          <w:sz w:val="11"/>
          <w:lang w:eastAsia="en-GB"/>
        </w:rPr>
      </w:pPr>
    </w:p>
    <w:p w14:paraId="3600E9C2" w14:textId="77777777" w:rsidR="00343D4E" w:rsidRPr="00343D4E" w:rsidRDefault="00343D4E" w:rsidP="00A23DCE">
      <w:pPr>
        <w:numPr>
          <w:ilvl w:val="1"/>
          <w:numId w:val="4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other Party has failed to respond to the claiming Party’s written notice in relation to the distribution of the Deposit within 14 Calendar Days. In this case a copy of the written notice sent to the other Party must be attached. If a repayment claim has been started online, this will be deemed written notice, evidence of which does not need to be attached;</w:t>
      </w:r>
    </w:p>
    <w:p w14:paraId="5C147717" w14:textId="77777777" w:rsidR="00343D4E" w:rsidRPr="00343D4E" w:rsidRDefault="00343D4E" w:rsidP="00343D4E">
      <w:pPr>
        <w:spacing w:after="0" w:line="0" w:lineRule="atLeast"/>
        <w:rPr>
          <w:rFonts w:ascii="Arial" w:eastAsia="Arial" w:hAnsi="Arial" w:cs="Times New Roman"/>
          <w:b/>
          <w:sz w:val="11"/>
          <w:lang w:eastAsia="en-GB"/>
        </w:rPr>
      </w:pPr>
    </w:p>
    <w:p w14:paraId="18298F5D" w14:textId="77777777" w:rsidR="00343D4E" w:rsidRPr="00343D4E" w:rsidRDefault="00343D4E" w:rsidP="00A23DCE">
      <w:pPr>
        <w:numPr>
          <w:ilvl w:val="1"/>
          <w:numId w:val="4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Tenant has no current address for the Landlord; or</w:t>
      </w:r>
    </w:p>
    <w:p w14:paraId="0D6DACBE" w14:textId="77777777" w:rsidR="00343D4E" w:rsidRPr="00343D4E" w:rsidRDefault="00343D4E" w:rsidP="00343D4E">
      <w:pPr>
        <w:spacing w:after="0" w:line="0" w:lineRule="atLeast"/>
        <w:rPr>
          <w:rFonts w:ascii="Arial" w:eastAsia="Arial" w:hAnsi="Arial" w:cs="Times New Roman"/>
          <w:b/>
          <w:sz w:val="11"/>
          <w:lang w:eastAsia="en-GB"/>
        </w:rPr>
      </w:pPr>
    </w:p>
    <w:p w14:paraId="4388B337" w14:textId="77777777" w:rsidR="00343D4E" w:rsidRPr="00343D4E" w:rsidRDefault="00343D4E" w:rsidP="00A23DCE">
      <w:pPr>
        <w:numPr>
          <w:ilvl w:val="1"/>
          <w:numId w:val="4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Landlord fails to respond to the Tenant’s written notice requiring that the Tenant be paid some or all of the Deposit within 14 Calendar Days of Landlord’s receipt of Tenant’s notice.</w:t>
      </w:r>
    </w:p>
    <w:p w14:paraId="6E5015AD" w14:textId="77777777" w:rsidR="00343D4E" w:rsidRPr="00343D4E" w:rsidRDefault="00343D4E" w:rsidP="00A23DCE">
      <w:pPr>
        <w:numPr>
          <w:ilvl w:val="1"/>
          <w:numId w:val="4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liability of the Tenant to the Landlord arising under the Tenancy which relates</w:t>
      </w:r>
    </w:p>
    <w:p w14:paraId="115C7FBE" w14:textId="77777777" w:rsidR="00343D4E" w:rsidRPr="00343D4E" w:rsidRDefault="00343D4E" w:rsidP="00343D4E">
      <w:pPr>
        <w:spacing w:after="0" w:line="0" w:lineRule="atLeast"/>
        <w:rPr>
          <w:rFonts w:ascii="Arial" w:eastAsia="Arial" w:hAnsi="Arial" w:cs="Times New Roman"/>
          <w:b/>
          <w:sz w:val="11"/>
          <w:lang w:eastAsia="en-GB"/>
        </w:rPr>
      </w:pPr>
    </w:p>
    <w:p w14:paraId="249D5319"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to damage to the Property, or loss of or damage to property at the Property. b. The following criteria must be met before the Statutory Declaration Process can</w:t>
      </w:r>
    </w:p>
    <w:p w14:paraId="4289ACF7" w14:textId="77777777" w:rsidR="00343D4E" w:rsidRPr="00343D4E" w:rsidRDefault="00343D4E" w:rsidP="00343D4E">
      <w:pPr>
        <w:spacing w:after="0" w:line="0" w:lineRule="atLeast"/>
        <w:rPr>
          <w:rFonts w:ascii="Arial" w:eastAsia="Arial" w:hAnsi="Arial" w:cs="Times New Roman"/>
          <w:b/>
          <w:sz w:val="11"/>
          <w:lang w:eastAsia="en-GB"/>
        </w:rPr>
      </w:pPr>
    </w:p>
    <w:p w14:paraId="36BD5320"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be used:</w:t>
      </w:r>
    </w:p>
    <w:p w14:paraId="182AD2D6" w14:textId="77777777" w:rsidR="00343D4E" w:rsidRPr="00343D4E" w:rsidRDefault="00343D4E" w:rsidP="00343D4E">
      <w:pPr>
        <w:spacing w:after="0" w:line="0" w:lineRule="atLeast"/>
        <w:rPr>
          <w:rFonts w:ascii="Arial" w:eastAsia="Arial" w:hAnsi="Arial" w:cs="Times New Roman"/>
          <w:b/>
          <w:sz w:val="11"/>
          <w:lang w:eastAsia="en-GB"/>
        </w:rPr>
      </w:pPr>
    </w:p>
    <w:p w14:paraId="3DE717E9" w14:textId="77777777" w:rsidR="00343D4E" w:rsidRPr="00343D4E" w:rsidRDefault="00343D4E" w:rsidP="00A23DCE">
      <w:pPr>
        <w:numPr>
          <w:ilvl w:val="0"/>
          <w:numId w:val="4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at least 14 Calendar Days must have passed since the end of the Tenancy (i.e. the contractual end of the Tenancy or where notice has been given and has expired); and</w:t>
      </w:r>
    </w:p>
    <w:p w14:paraId="658D1A03" w14:textId="77777777" w:rsidR="00343D4E" w:rsidRPr="00343D4E" w:rsidRDefault="00343D4E" w:rsidP="00A23DCE">
      <w:pPr>
        <w:numPr>
          <w:ilvl w:val="0"/>
          <w:numId w:val="4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agreement has not been reached between the Landlord and Tenant about the</w:t>
      </w:r>
    </w:p>
    <w:p w14:paraId="712BD328" w14:textId="77777777" w:rsidR="00343D4E" w:rsidRPr="00343D4E" w:rsidRDefault="00343D4E" w:rsidP="00343D4E">
      <w:pPr>
        <w:spacing w:after="0" w:line="0" w:lineRule="atLeast"/>
        <w:rPr>
          <w:rFonts w:ascii="Arial" w:eastAsia="Arial" w:hAnsi="Arial" w:cs="Times New Roman"/>
          <w:b/>
          <w:sz w:val="11"/>
          <w:lang w:eastAsia="en-GB"/>
        </w:rPr>
      </w:pPr>
    </w:p>
    <w:p w14:paraId="39509F37"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Deposit repayment; and</w:t>
      </w:r>
    </w:p>
    <w:p w14:paraId="64F8DA38" w14:textId="77777777" w:rsidR="00343D4E" w:rsidRPr="00343D4E" w:rsidRDefault="00343D4E" w:rsidP="00343D4E">
      <w:pPr>
        <w:spacing w:after="0" w:line="0" w:lineRule="atLeast"/>
        <w:rPr>
          <w:rFonts w:ascii="Arial" w:eastAsia="Arial" w:hAnsi="Arial" w:cs="Times New Roman"/>
          <w:b/>
          <w:sz w:val="11"/>
          <w:lang w:eastAsia="en-GB"/>
        </w:rPr>
      </w:pPr>
    </w:p>
    <w:p w14:paraId="39D87CFF" w14:textId="77777777" w:rsidR="00343D4E" w:rsidRPr="00343D4E" w:rsidRDefault="00343D4E" w:rsidP="00A23DCE">
      <w:pPr>
        <w:numPr>
          <w:ilvl w:val="0"/>
          <w:numId w:val="4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one of the relevant conditions set out in (a)(i) to (a)(v) above have been met; and</w:t>
      </w:r>
    </w:p>
    <w:p w14:paraId="414016A2" w14:textId="77777777" w:rsidR="00343D4E" w:rsidRPr="00343D4E" w:rsidRDefault="00343D4E" w:rsidP="00343D4E">
      <w:pPr>
        <w:spacing w:after="0" w:line="0" w:lineRule="atLeast"/>
        <w:rPr>
          <w:rFonts w:ascii="Arial" w:eastAsia="Arial" w:hAnsi="Arial" w:cs="Times New Roman"/>
          <w:b/>
          <w:sz w:val="11"/>
          <w:lang w:eastAsia="en-GB"/>
        </w:rPr>
      </w:pPr>
    </w:p>
    <w:p w14:paraId="52B11014" w14:textId="77777777" w:rsidR="00343D4E" w:rsidRPr="00343D4E" w:rsidRDefault="00343D4E" w:rsidP="00A23DCE">
      <w:pPr>
        <w:numPr>
          <w:ilvl w:val="0"/>
          <w:numId w:val="4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claiming Party believes they should be repaid some or all of the Deposit; and</w:t>
      </w:r>
    </w:p>
    <w:p w14:paraId="6DC2B730" w14:textId="77777777" w:rsidR="00343D4E" w:rsidRPr="00343D4E" w:rsidRDefault="00343D4E" w:rsidP="00343D4E">
      <w:pPr>
        <w:spacing w:after="0" w:line="0" w:lineRule="atLeast"/>
        <w:rPr>
          <w:rFonts w:ascii="Arial" w:eastAsia="Arial" w:hAnsi="Arial" w:cs="Times New Roman"/>
          <w:b/>
          <w:sz w:val="11"/>
          <w:lang w:eastAsia="en-GB"/>
        </w:rPr>
      </w:pPr>
    </w:p>
    <w:p w14:paraId="61FAAA2A" w14:textId="77777777" w:rsidR="00343D4E" w:rsidRPr="00343D4E" w:rsidRDefault="00343D4E" w:rsidP="00A23DCE">
      <w:pPr>
        <w:numPr>
          <w:ilvl w:val="0"/>
          <w:numId w:val="4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any amount claimed by the Landlord must be referable to:</w:t>
      </w:r>
    </w:p>
    <w:p w14:paraId="685F05AA" w14:textId="77777777" w:rsidR="00343D4E" w:rsidRPr="00343D4E" w:rsidRDefault="00343D4E" w:rsidP="00343D4E">
      <w:pPr>
        <w:spacing w:after="0" w:line="0" w:lineRule="atLeast"/>
        <w:rPr>
          <w:rFonts w:ascii="Arial" w:eastAsia="Arial" w:hAnsi="Arial" w:cs="Times New Roman"/>
          <w:b/>
          <w:sz w:val="11"/>
          <w:lang w:eastAsia="en-GB"/>
        </w:rPr>
      </w:pPr>
    </w:p>
    <w:p w14:paraId="206946FE" w14:textId="77777777" w:rsidR="00343D4E" w:rsidRPr="00343D4E" w:rsidRDefault="00343D4E" w:rsidP="00A23DCE">
      <w:pPr>
        <w:numPr>
          <w:ilvl w:val="1"/>
          <w:numId w:val="4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an amount of unpaid rent or any other sum due under the terms of the</w:t>
      </w:r>
    </w:p>
    <w:p w14:paraId="01D537E6" w14:textId="77777777" w:rsidR="00343D4E" w:rsidRPr="00343D4E" w:rsidRDefault="00343D4E" w:rsidP="00343D4E">
      <w:pPr>
        <w:spacing w:after="0" w:line="0" w:lineRule="atLeast"/>
        <w:rPr>
          <w:rFonts w:ascii="Arial" w:eastAsia="Arial" w:hAnsi="Arial" w:cs="Times New Roman"/>
          <w:b/>
          <w:sz w:val="11"/>
          <w:lang w:eastAsia="en-GB"/>
        </w:rPr>
      </w:pPr>
    </w:p>
    <w:p w14:paraId="6BCE19D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Tenancy; or</w:t>
      </w:r>
    </w:p>
    <w:p w14:paraId="5CC147A9" w14:textId="77777777" w:rsidR="00343D4E" w:rsidRPr="00343D4E" w:rsidRDefault="00343D4E" w:rsidP="00343D4E">
      <w:pPr>
        <w:spacing w:after="0" w:line="0" w:lineRule="atLeast"/>
        <w:rPr>
          <w:rFonts w:ascii="Arial" w:eastAsia="Arial" w:hAnsi="Arial" w:cs="Times New Roman"/>
          <w:b/>
          <w:sz w:val="11"/>
          <w:lang w:eastAsia="en-GB"/>
        </w:rPr>
      </w:pPr>
    </w:p>
    <w:p w14:paraId="7DE6FBFA" w14:textId="77777777" w:rsidR="00343D4E" w:rsidRPr="00343D4E" w:rsidRDefault="00343D4E" w:rsidP="00A23DCE">
      <w:pPr>
        <w:numPr>
          <w:ilvl w:val="1"/>
          <w:numId w:val="4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liability of the Tenant to the Landlord arising under or in connection with</w:t>
      </w:r>
    </w:p>
    <w:p w14:paraId="215DA101" w14:textId="77777777" w:rsidR="00343D4E" w:rsidRPr="00343D4E" w:rsidRDefault="00343D4E" w:rsidP="00343D4E">
      <w:pPr>
        <w:spacing w:after="0" w:line="0" w:lineRule="atLeast"/>
        <w:rPr>
          <w:rFonts w:ascii="Arial" w:eastAsia="Arial" w:hAnsi="Arial" w:cs="Times New Roman"/>
          <w:b/>
          <w:sz w:val="11"/>
          <w:lang w:eastAsia="en-GB"/>
        </w:rPr>
      </w:pPr>
    </w:p>
    <w:p w14:paraId="1FF66E8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Tenancy which relates to damage to the Property, or loss of or damage to property at the Property. Claims for damage caused by fair wear and tear will be rejected.</w:t>
      </w:r>
    </w:p>
    <w:p w14:paraId="4BFA9EE9" w14:textId="77777777" w:rsidR="00343D4E" w:rsidRPr="00343D4E" w:rsidRDefault="00343D4E" w:rsidP="00343D4E">
      <w:pPr>
        <w:spacing w:after="0" w:line="0" w:lineRule="atLeast"/>
        <w:rPr>
          <w:rFonts w:ascii="Arial" w:eastAsia="Arial" w:hAnsi="Arial" w:cs="Times New Roman"/>
          <w:b/>
          <w:sz w:val="11"/>
          <w:lang w:eastAsia="en-GB"/>
        </w:rPr>
      </w:pPr>
    </w:p>
    <w:p w14:paraId="68AF2C2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II. The Statutory Declaration Process</w:t>
      </w:r>
    </w:p>
    <w:p w14:paraId="233CE5E0" w14:textId="77777777" w:rsidR="00343D4E" w:rsidRPr="00343D4E" w:rsidRDefault="00343D4E" w:rsidP="00343D4E">
      <w:pPr>
        <w:spacing w:after="0" w:line="0" w:lineRule="atLeast"/>
        <w:rPr>
          <w:rFonts w:ascii="Arial" w:eastAsia="Arial" w:hAnsi="Arial" w:cs="Times New Roman"/>
          <w:b/>
          <w:sz w:val="11"/>
          <w:lang w:eastAsia="en-GB"/>
        </w:rPr>
      </w:pPr>
    </w:p>
    <w:p w14:paraId="724B8DD3"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The Party who wishes to use the Statutory Declaration Process must provide us with a Statutory Declaration making a claim for all or part of the Deposit. This must be at least 14 Calendar Days after the Tenancy has ended.</w:t>
      </w:r>
    </w:p>
    <w:p w14:paraId="578CD47B" w14:textId="77777777" w:rsidR="00343D4E" w:rsidRPr="00343D4E" w:rsidRDefault="00343D4E" w:rsidP="00343D4E">
      <w:pPr>
        <w:spacing w:after="0" w:line="0" w:lineRule="atLeast"/>
        <w:rPr>
          <w:rFonts w:ascii="Arial" w:eastAsia="Arial" w:hAnsi="Arial" w:cs="Times New Roman"/>
          <w:b/>
          <w:sz w:val="11"/>
          <w:lang w:eastAsia="en-GB"/>
        </w:rPr>
      </w:pPr>
    </w:p>
    <w:p w14:paraId="50C06433"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b. Parties can get a Statutory Declaration through their online account or by calling 0330 303 0033. If the Party requests a Statutory Declaration online it will be partially populated with the Tenancy details which we hold. This document can be modified by the Party and printed in order to be completed.</w:t>
      </w:r>
    </w:p>
    <w:p w14:paraId="7FD0D97B" w14:textId="77777777" w:rsidR="00343D4E" w:rsidRPr="00343D4E" w:rsidRDefault="00343D4E" w:rsidP="00343D4E">
      <w:pPr>
        <w:spacing w:after="0" w:line="0" w:lineRule="atLeast"/>
        <w:rPr>
          <w:rFonts w:ascii="Arial" w:eastAsia="Arial" w:hAnsi="Arial" w:cs="Times New Roman"/>
          <w:b/>
          <w:sz w:val="11"/>
          <w:lang w:eastAsia="en-GB"/>
        </w:rPr>
      </w:pPr>
    </w:p>
    <w:p w14:paraId="0A34458A"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 The Statutory Declaration must be sworn or affirmed in the presence of a solicitor, a commissioner for oaths, or a magistrate.</w:t>
      </w:r>
    </w:p>
    <w:p w14:paraId="125C6A5F" w14:textId="77777777" w:rsidR="00343D4E" w:rsidRPr="00343D4E" w:rsidRDefault="00343D4E" w:rsidP="00343D4E">
      <w:pPr>
        <w:spacing w:after="0" w:line="0" w:lineRule="atLeast"/>
        <w:rPr>
          <w:rFonts w:ascii="Arial" w:eastAsia="Arial" w:hAnsi="Arial" w:cs="Times New Roman"/>
          <w:b/>
          <w:sz w:val="11"/>
          <w:lang w:eastAsia="en-GB"/>
        </w:rPr>
      </w:pPr>
    </w:p>
    <w:p w14:paraId="7E696A9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 The Statutory Declaration must contain the following information:</w:t>
      </w:r>
    </w:p>
    <w:p w14:paraId="2D2A3563" w14:textId="77777777" w:rsidR="00343D4E" w:rsidRPr="00343D4E" w:rsidRDefault="00343D4E" w:rsidP="00343D4E">
      <w:pPr>
        <w:spacing w:after="0" w:line="0" w:lineRule="atLeast"/>
        <w:rPr>
          <w:rFonts w:ascii="Arial" w:eastAsia="Arial" w:hAnsi="Arial" w:cs="Times New Roman"/>
          <w:b/>
          <w:sz w:val="11"/>
          <w:lang w:eastAsia="en-GB"/>
        </w:rPr>
      </w:pPr>
    </w:p>
    <w:p w14:paraId="474EE26B" w14:textId="77777777" w:rsidR="00343D4E" w:rsidRPr="00343D4E" w:rsidRDefault="00343D4E" w:rsidP="00A23DCE">
      <w:pPr>
        <w:numPr>
          <w:ilvl w:val="0"/>
          <w:numId w:val="4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date on which the Tenancy ended;</w:t>
      </w:r>
    </w:p>
    <w:p w14:paraId="3850F957" w14:textId="77777777" w:rsidR="00343D4E" w:rsidRPr="00343D4E" w:rsidRDefault="00343D4E" w:rsidP="00343D4E">
      <w:pPr>
        <w:spacing w:after="0" w:line="0" w:lineRule="atLeast"/>
        <w:rPr>
          <w:rFonts w:ascii="Arial" w:eastAsia="Arial" w:hAnsi="Arial" w:cs="Times New Roman"/>
          <w:b/>
          <w:sz w:val="11"/>
          <w:lang w:eastAsia="en-GB"/>
        </w:rPr>
      </w:pPr>
    </w:p>
    <w:p w14:paraId="157A499D" w14:textId="77777777" w:rsidR="00343D4E" w:rsidRPr="00343D4E" w:rsidRDefault="00343D4E" w:rsidP="00A23DCE">
      <w:pPr>
        <w:numPr>
          <w:ilvl w:val="0"/>
          <w:numId w:val="4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confirmation that the Parties have failed to reach agreement about repayment of the Deposit, with details of any communications between them since the end of the Tenancy;</w:t>
      </w:r>
    </w:p>
    <w:p w14:paraId="0F66B8B2" w14:textId="77777777" w:rsidR="00343D4E" w:rsidRPr="00343D4E" w:rsidRDefault="00343D4E" w:rsidP="00A23DCE">
      <w:pPr>
        <w:numPr>
          <w:ilvl w:val="0"/>
          <w:numId w:val="4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justification for the amount of the Deposit claimed, with particulars of any facts relating to it (including a calculation);</w:t>
      </w:r>
    </w:p>
    <w:p w14:paraId="72C84207" w14:textId="77777777" w:rsidR="00343D4E" w:rsidRPr="00343D4E" w:rsidRDefault="00343D4E" w:rsidP="00A23DCE">
      <w:pPr>
        <w:numPr>
          <w:ilvl w:val="0"/>
          <w:numId w:val="4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confirmation of whether the Statutory Declaration is being made on the basis that:</w:t>
      </w:r>
    </w:p>
    <w:p w14:paraId="0799FDAF" w14:textId="77777777" w:rsidR="00343D4E" w:rsidRPr="00343D4E" w:rsidRDefault="00343D4E" w:rsidP="00A23DCE">
      <w:pPr>
        <w:numPr>
          <w:ilvl w:val="1"/>
          <w:numId w:val="4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Party making the claim has no current address for, or other means of contacting the other Party. In this case the claiming Party must give details of any address (other than the Property) and other contact details including telephone numbers or email addresses) which they have for the other</w:t>
      </w:r>
    </w:p>
    <w:p w14:paraId="39A5CEDC" w14:textId="77777777" w:rsidR="00343D4E" w:rsidRPr="00343D4E" w:rsidRDefault="00343D4E" w:rsidP="00343D4E">
      <w:pPr>
        <w:spacing w:after="0" w:line="0" w:lineRule="atLeast"/>
        <w:rPr>
          <w:rFonts w:ascii="Arial" w:eastAsia="Arial" w:hAnsi="Arial" w:cs="Times New Roman"/>
          <w:b/>
          <w:sz w:val="11"/>
          <w:lang w:eastAsia="en-GB"/>
        </w:rPr>
      </w:pPr>
    </w:p>
    <w:p w14:paraId="28FD8ED0"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Party; or</w:t>
      </w:r>
    </w:p>
    <w:p w14:paraId="225C8094" w14:textId="77777777" w:rsidR="00343D4E" w:rsidRPr="00343D4E" w:rsidRDefault="00343D4E" w:rsidP="00343D4E">
      <w:pPr>
        <w:spacing w:after="0" w:line="0" w:lineRule="atLeast"/>
        <w:rPr>
          <w:rFonts w:ascii="Arial" w:eastAsia="Arial" w:hAnsi="Arial" w:cs="Times New Roman"/>
          <w:b/>
          <w:sz w:val="11"/>
          <w:lang w:eastAsia="en-GB"/>
        </w:rPr>
      </w:pPr>
    </w:p>
    <w:p w14:paraId="51BD7E63" w14:textId="77777777" w:rsidR="00343D4E" w:rsidRPr="00343D4E" w:rsidRDefault="00343D4E" w:rsidP="00A23DCE">
      <w:pPr>
        <w:numPr>
          <w:ilvl w:val="1"/>
          <w:numId w:val="4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other Party has failed to respond to the claiming Party’s written notice in relation to the distribution of the Deposit within 14 Calendar Days. In this case a copy of the written notice sent to the other Party must be</w:t>
      </w:r>
    </w:p>
    <w:p w14:paraId="6DA686E3"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br w:type="column"/>
      </w:r>
    </w:p>
    <w:p w14:paraId="28919406" w14:textId="77777777" w:rsidR="00343D4E" w:rsidRPr="00343D4E" w:rsidRDefault="00343D4E" w:rsidP="00343D4E">
      <w:pPr>
        <w:spacing w:after="0" w:line="0" w:lineRule="atLeast"/>
        <w:rPr>
          <w:rFonts w:ascii="Arial" w:eastAsia="Arial" w:hAnsi="Arial" w:cs="Times New Roman"/>
          <w:b/>
          <w:sz w:val="11"/>
          <w:lang w:eastAsia="en-GB"/>
        </w:rPr>
      </w:pPr>
    </w:p>
    <w:p w14:paraId="73E870D6"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attached. If a repayment claim has been sent to the other Party via the online service, this will be deemed written notice, evidence of which does not need to be attached.</w:t>
      </w:r>
    </w:p>
    <w:p w14:paraId="373DA699" w14:textId="77777777" w:rsidR="00343D4E" w:rsidRPr="00343D4E" w:rsidRDefault="00343D4E" w:rsidP="00343D4E">
      <w:pPr>
        <w:spacing w:after="0" w:line="0" w:lineRule="atLeast"/>
        <w:rPr>
          <w:rFonts w:ascii="Arial" w:eastAsia="Arial" w:hAnsi="Arial" w:cs="Times New Roman"/>
          <w:b/>
          <w:sz w:val="11"/>
          <w:lang w:eastAsia="en-GB"/>
        </w:rPr>
      </w:pPr>
    </w:p>
    <w:p w14:paraId="532D01F0" w14:textId="77777777" w:rsidR="00343D4E" w:rsidRPr="00343D4E" w:rsidRDefault="00343D4E" w:rsidP="00A23DCE">
      <w:pPr>
        <w:numPr>
          <w:ilvl w:val="1"/>
          <w:numId w:val="4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any information the claiming Party has as to the whereabouts of the other person;</w:t>
      </w:r>
    </w:p>
    <w:p w14:paraId="00B04389" w14:textId="77777777" w:rsidR="00343D4E" w:rsidRPr="00343D4E" w:rsidRDefault="00343D4E" w:rsidP="00A23DCE">
      <w:pPr>
        <w:numPr>
          <w:ilvl w:val="1"/>
          <w:numId w:val="4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confirmation that the claiming Party gives their consent for the Dispute to be resolved through our Dispute Resolution Service (in the event of the other Party disputing that the claiming Party should be paid all or part of the Deposit):</w:t>
      </w:r>
    </w:p>
    <w:p w14:paraId="051B8F1A" w14:textId="77777777" w:rsidR="00343D4E" w:rsidRPr="00343D4E" w:rsidRDefault="00343D4E" w:rsidP="00A23DCE">
      <w:pPr>
        <w:numPr>
          <w:ilvl w:val="1"/>
          <w:numId w:val="4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confirmation that the claiming Party considers that they are entitled to be paid all or part of the Deposit as claimed; and</w:t>
      </w:r>
    </w:p>
    <w:p w14:paraId="0D4D91FF" w14:textId="77777777" w:rsidR="00343D4E" w:rsidRPr="00343D4E" w:rsidRDefault="00343D4E" w:rsidP="00A23DCE">
      <w:pPr>
        <w:numPr>
          <w:ilvl w:val="1"/>
          <w:numId w:val="4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claiming Party makes a Statutory Declaration in the knowledge that if they knowingly and wilfully make a false declaration, they may be liable to prosecution under Section 6 of the Perjury Act 1911.</w:t>
      </w:r>
    </w:p>
    <w:p w14:paraId="73E68F6D" w14:textId="77777777" w:rsidR="00343D4E" w:rsidRPr="00343D4E" w:rsidRDefault="00343D4E" w:rsidP="00343D4E">
      <w:pPr>
        <w:spacing w:after="0" w:line="0" w:lineRule="atLeast"/>
        <w:rPr>
          <w:rFonts w:ascii="Arial" w:eastAsia="Arial" w:hAnsi="Arial" w:cs="Times New Roman"/>
          <w:b/>
          <w:sz w:val="11"/>
          <w:lang w:eastAsia="en-GB"/>
        </w:rPr>
      </w:pPr>
    </w:p>
    <w:p w14:paraId="6F193479" w14:textId="77777777" w:rsidR="00343D4E" w:rsidRPr="00343D4E" w:rsidRDefault="00343D4E" w:rsidP="00A23DCE">
      <w:pPr>
        <w:numPr>
          <w:ilvl w:val="0"/>
          <w:numId w:val="4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Statutory Declaration Process – Statutory Declaration Notice and Resolution a. Once we have received a properly completed Statutory Declaration which meets the above requirements, we will issue a Statutory Declaration Notice and a summary of the claim to the other Party’s registered address, asking them to</w:t>
      </w:r>
    </w:p>
    <w:p w14:paraId="34FEFD52" w14:textId="77777777" w:rsidR="00343D4E" w:rsidRPr="00343D4E" w:rsidRDefault="00343D4E" w:rsidP="00343D4E">
      <w:pPr>
        <w:spacing w:after="0" w:line="0" w:lineRule="atLeast"/>
        <w:rPr>
          <w:rFonts w:ascii="Arial" w:eastAsia="Arial" w:hAnsi="Arial" w:cs="Times New Roman"/>
          <w:b/>
          <w:sz w:val="11"/>
          <w:lang w:eastAsia="en-GB"/>
        </w:rPr>
      </w:pPr>
    </w:p>
    <w:p w14:paraId="3548F3E7"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indicate within 14 Calendar Days of receipt:</w:t>
      </w:r>
    </w:p>
    <w:p w14:paraId="4AC1B8D6" w14:textId="77777777" w:rsidR="00343D4E" w:rsidRPr="00343D4E" w:rsidRDefault="00343D4E" w:rsidP="00343D4E">
      <w:pPr>
        <w:spacing w:after="0" w:line="0" w:lineRule="atLeast"/>
        <w:rPr>
          <w:rFonts w:ascii="Arial" w:eastAsia="Arial" w:hAnsi="Arial" w:cs="Times New Roman"/>
          <w:b/>
          <w:sz w:val="11"/>
          <w:lang w:eastAsia="en-GB"/>
        </w:rPr>
      </w:pPr>
    </w:p>
    <w:p w14:paraId="04DCD45E" w14:textId="77777777" w:rsidR="00343D4E" w:rsidRPr="00343D4E" w:rsidRDefault="00343D4E" w:rsidP="00A23DCE">
      <w:pPr>
        <w:numPr>
          <w:ilvl w:val="1"/>
          <w:numId w:val="4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whether they accept that the claiming Party should be paid the whole of the amount claimed;</w:t>
      </w:r>
    </w:p>
    <w:p w14:paraId="26CBDFD5" w14:textId="77777777" w:rsidR="00343D4E" w:rsidRPr="00343D4E" w:rsidRDefault="00343D4E" w:rsidP="00A23DCE">
      <w:pPr>
        <w:numPr>
          <w:ilvl w:val="1"/>
          <w:numId w:val="4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whether they accept that the claiming Party should be paid part of the amount claimed and if so, how much; and</w:t>
      </w:r>
    </w:p>
    <w:p w14:paraId="7656C55E" w14:textId="77777777" w:rsidR="00343D4E" w:rsidRPr="00343D4E" w:rsidRDefault="00343D4E" w:rsidP="00A23DCE">
      <w:pPr>
        <w:numPr>
          <w:ilvl w:val="1"/>
          <w:numId w:val="4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they do not accept that the claiming Party should be paid the whole of the amount claimed, whether they consent to the Dispute being resolved by our</w:t>
      </w:r>
    </w:p>
    <w:p w14:paraId="79DEA2E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Dispute Resolution Service. We will also, where possible, send notification that</w:t>
      </w:r>
    </w:p>
    <w:p w14:paraId="6D1D60FF" w14:textId="77777777" w:rsidR="00343D4E" w:rsidRPr="00343D4E" w:rsidRDefault="00343D4E" w:rsidP="00343D4E">
      <w:pPr>
        <w:spacing w:after="0" w:line="0" w:lineRule="atLeast"/>
        <w:rPr>
          <w:rFonts w:ascii="Arial" w:eastAsia="Arial" w:hAnsi="Arial" w:cs="Times New Roman"/>
          <w:b/>
          <w:sz w:val="11"/>
          <w:lang w:eastAsia="en-GB"/>
        </w:rPr>
      </w:pPr>
    </w:p>
    <w:p w14:paraId="1B1EFD1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postal notice has been issued by email or SMS.</w:t>
      </w:r>
    </w:p>
    <w:p w14:paraId="0EDF3458" w14:textId="77777777" w:rsidR="00343D4E" w:rsidRPr="00343D4E" w:rsidRDefault="00343D4E" w:rsidP="00343D4E">
      <w:pPr>
        <w:spacing w:after="0" w:line="0" w:lineRule="atLeast"/>
        <w:rPr>
          <w:rFonts w:ascii="Arial" w:eastAsia="Arial" w:hAnsi="Arial" w:cs="Times New Roman"/>
          <w:b/>
          <w:sz w:val="11"/>
          <w:lang w:eastAsia="en-GB"/>
        </w:rPr>
      </w:pPr>
    </w:p>
    <w:p w14:paraId="23E7CC2B" w14:textId="77777777" w:rsidR="00343D4E" w:rsidRPr="00343D4E" w:rsidRDefault="00343D4E" w:rsidP="00A23DCE">
      <w:pPr>
        <w:numPr>
          <w:ilvl w:val="0"/>
          <w:numId w:val="5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Party who receives the Statutory Declaration Notice must complete and return to us the Statutory Declaration Notice so that we receive it within 14 Calendar Days of when we issued it (the Statutory Declaration Notice deadline). They must also indicate their responses to a. (i) – (iii) above. If we do not receive the completed Statutory Declaration Notice within the Statutory Declaration Notice deadline, we will release the full amount claimed to the claiming Party within 10 Calendar Days of the Statutory Declaration Notice deadline.</w:t>
      </w:r>
    </w:p>
    <w:p w14:paraId="0E9049F1" w14:textId="77777777" w:rsidR="00343D4E" w:rsidRPr="00343D4E" w:rsidRDefault="00343D4E" w:rsidP="00343D4E">
      <w:pPr>
        <w:spacing w:after="0" w:line="0" w:lineRule="atLeast"/>
        <w:rPr>
          <w:rFonts w:ascii="Arial" w:eastAsia="Arial" w:hAnsi="Arial" w:cs="Times New Roman"/>
          <w:b/>
          <w:sz w:val="11"/>
          <w:lang w:eastAsia="en-GB"/>
        </w:rPr>
      </w:pPr>
    </w:p>
    <w:p w14:paraId="50715E7E" w14:textId="77777777" w:rsidR="00343D4E" w:rsidRPr="00343D4E" w:rsidRDefault="00343D4E" w:rsidP="00A23DCE">
      <w:pPr>
        <w:numPr>
          <w:ilvl w:val="0"/>
          <w:numId w:val="5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the receiving Party completes and returns the Statutory Declaration Notice so that we receive it within the Statutory Declaration Notice deadline and confirming that they agree that the whole or part of the amount claimed should be paid to the claiming Party, we will pay any agreed amount to the claiming Party within</w:t>
      </w:r>
    </w:p>
    <w:p w14:paraId="2842ED9A" w14:textId="77777777" w:rsidR="00343D4E" w:rsidRPr="00343D4E" w:rsidRDefault="00343D4E" w:rsidP="00343D4E">
      <w:pPr>
        <w:spacing w:after="0" w:line="0" w:lineRule="atLeast"/>
        <w:rPr>
          <w:rFonts w:ascii="Arial" w:eastAsia="Arial" w:hAnsi="Arial" w:cs="Times New Roman"/>
          <w:b/>
          <w:sz w:val="11"/>
          <w:lang w:eastAsia="en-GB"/>
        </w:rPr>
      </w:pPr>
    </w:p>
    <w:p w14:paraId="2AA20104"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10 Calendar Days of the date when we receive the Statutory Declaration Notice.</w:t>
      </w:r>
    </w:p>
    <w:p w14:paraId="240DC8A7" w14:textId="77777777" w:rsidR="00343D4E" w:rsidRPr="00343D4E" w:rsidRDefault="00343D4E" w:rsidP="00343D4E">
      <w:pPr>
        <w:spacing w:after="0" w:line="0" w:lineRule="atLeast"/>
        <w:rPr>
          <w:rFonts w:ascii="Arial" w:eastAsia="Arial" w:hAnsi="Arial" w:cs="Times New Roman"/>
          <w:b/>
          <w:sz w:val="11"/>
          <w:lang w:eastAsia="en-GB"/>
        </w:rPr>
      </w:pPr>
    </w:p>
    <w:p w14:paraId="3FD76C1C" w14:textId="77777777" w:rsidR="00343D4E" w:rsidRPr="00343D4E" w:rsidRDefault="00343D4E" w:rsidP="00A23DCE">
      <w:pPr>
        <w:numPr>
          <w:ilvl w:val="0"/>
          <w:numId w:val="5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the other Party completes and returns the Statutory Declaration Notice so that we receive it before the Statutory Declaration Notice deadline and confirming that they do not agree that the claiming Party should be paid all or any of the amount claimed, we will inform the claiming Party that their claim has been rejected wholly or in part and will request evidence from both the other Party and the claiming Party in relation to the dispute. Where users do not have an online account we will provide a summary of the other Party’s Statutory Declaration Notice.</w:t>
      </w:r>
    </w:p>
    <w:p w14:paraId="465B45EA" w14:textId="77777777" w:rsidR="00343D4E" w:rsidRPr="00343D4E" w:rsidRDefault="00343D4E" w:rsidP="00343D4E">
      <w:pPr>
        <w:spacing w:after="0" w:line="0" w:lineRule="atLeast"/>
        <w:rPr>
          <w:rFonts w:ascii="Arial" w:eastAsia="Arial" w:hAnsi="Arial" w:cs="Times New Roman"/>
          <w:b/>
          <w:sz w:val="11"/>
          <w:lang w:eastAsia="en-GB"/>
        </w:rPr>
      </w:pPr>
    </w:p>
    <w:p w14:paraId="3695F062" w14:textId="77777777" w:rsidR="00343D4E" w:rsidRPr="00343D4E" w:rsidRDefault="00343D4E" w:rsidP="00A23DCE">
      <w:pPr>
        <w:numPr>
          <w:ilvl w:val="0"/>
          <w:numId w:val="5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Details of the other Party’s rejection reason(s) can be viewed via the claiming Party’s online account. Once we have issued the request for evidence both Parties will have 14 Calendar Days from the date of issue to respond.</w:t>
      </w:r>
    </w:p>
    <w:p w14:paraId="3133B94B" w14:textId="77777777" w:rsidR="00343D4E" w:rsidRPr="00343D4E" w:rsidRDefault="00343D4E" w:rsidP="00A23DCE">
      <w:pPr>
        <w:numPr>
          <w:ilvl w:val="0"/>
          <w:numId w:val="5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the other Party completes and returns the Statutory Declaration Notice so that we receive it within 14 Calendar Days, but does not indicate whether they consent to the Dispute being resolved by our Dispute Resolution Service, we shall assume they consent to the use of our Dispute Resolution Service.</w:t>
      </w:r>
    </w:p>
    <w:p w14:paraId="285835FC" w14:textId="77777777" w:rsidR="00343D4E" w:rsidRPr="00343D4E" w:rsidRDefault="00343D4E" w:rsidP="00343D4E">
      <w:pPr>
        <w:spacing w:after="0" w:line="0" w:lineRule="atLeast"/>
        <w:rPr>
          <w:rFonts w:ascii="Arial" w:eastAsia="Arial" w:hAnsi="Arial" w:cs="Times New Roman"/>
          <w:b/>
          <w:sz w:val="11"/>
          <w:lang w:eastAsia="en-GB"/>
        </w:rPr>
      </w:pPr>
    </w:p>
    <w:p w14:paraId="5B1BBFD0" w14:textId="77777777" w:rsidR="00343D4E" w:rsidRPr="00343D4E" w:rsidRDefault="00343D4E" w:rsidP="00A23DCE">
      <w:pPr>
        <w:numPr>
          <w:ilvl w:val="0"/>
          <w:numId w:val="5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At the end of the 14 days, the case will be referred to an Adjudicator (see Adjudication at section 23 below).</w:t>
      </w:r>
    </w:p>
    <w:p w14:paraId="529A8267" w14:textId="77777777" w:rsidR="00343D4E" w:rsidRPr="00343D4E" w:rsidRDefault="00343D4E" w:rsidP="00A23DCE">
      <w:pPr>
        <w:numPr>
          <w:ilvl w:val="0"/>
          <w:numId w:val="5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We will release any undisputed amount to the Party or Parties concerned.</w:t>
      </w:r>
    </w:p>
    <w:p w14:paraId="0C897C38" w14:textId="77777777" w:rsidR="00343D4E" w:rsidRPr="00343D4E" w:rsidRDefault="00343D4E" w:rsidP="00343D4E">
      <w:pPr>
        <w:spacing w:after="0" w:line="0" w:lineRule="atLeast"/>
        <w:rPr>
          <w:rFonts w:ascii="Arial" w:eastAsia="Arial" w:hAnsi="Arial" w:cs="Times New Roman"/>
          <w:b/>
          <w:sz w:val="11"/>
          <w:lang w:eastAsia="en-GB"/>
        </w:rPr>
      </w:pPr>
    </w:p>
    <w:p w14:paraId="116F18CF" w14:textId="77777777" w:rsidR="00343D4E" w:rsidRPr="00343D4E" w:rsidRDefault="00343D4E" w:rsidP="00A23DCE">
      <w:pPr>
        <w:numPr>
          <w:ilvl w:val="0"/>
          <w:numId w:val="5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Any evidence submitted by either Party after the Dispute has been referred to the Adjudicator will not be considered by the Adjudicator if a Decision has already been made. We reserve the right to refuse to pass any evidence to the Adjudicator</w:t>
      </w:r>
    </w:p>
    <w:p w14:paraId="6E1773F8" w14:textId="77777777" w:rsidR="00343D4E" w:rsidRPr="00343D4E" w:rsidRDefault="00343D4E" w:rsidP="00343D4E">
      <w:pPr>
        <w:spacing w:after="0" w:line="0" w:lineRule="atLeast"/>
        <w:rPr>
          <w:rFonts w:ascii="Arial" w:eastAsia="Arial" w:hAnsi="Arial" w:cs="Times New Roman"/>
          <w:b/>
          <w:sz w:val="11"/>
          <w:lang w:eastAsia="en-GB"/>
        </w:rPr>
      </w:pPr>
    </w:p>
    <w:p w14:paraId="14C8E8D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after the cut-off date for submission of evidence has passed.</w:t>
      </w:r>
    </w:p>
    <w:p w14:paraId="7A98F10B" w14:textId="77777777" w:rsidR="00343D4E" w:rsidRPr="00343D4E" w:rsidRDefault="00343D4E" w:rsidP="00343D4E">
      <w:pPr>
        <w:spacing w:after="0" w:line="0" w:lineRule="atLeast"/>
        <w:rPr>
          <w:rFonts w:ascii="Arial" w:eastAsia="Arial" w:hAnsi="Arial" w:cs="Times New Roman"/>
          <w:b/>
          <w:sz w:val="11"/>
          <w:lang w:eastAsia="en-GB"/>
        </w:rPr>
      </w:pPr>
    </w:p>
    <w:p w14:paraId="58641FA4" w14:textId="77777777" w:rsidR="00343D4E" w:rsidRPr="00343D4E" w:rsidRDefault="00343D4E" w:rsidP="00A23DCE">
      <w:pPr>
        <w:numPr>
          <w:ilvl w:val="0"/>
          <w:numId w:val="5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Dispute Resolution Service - General rules for using our Dispute Resolution Service</w:t>
      </w:r>
    </w:p>
    <w:p w14:paraId="141EBF1B"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To use our Dispute Resolution Service, Landlords and Tenants must have completed a repayment Form or online repayment request with notification of a Dispute or completed the Statutory Declaration Process. They must consent or be deemed to have consented to our Dispute Resolution Service and confirm that they will be bound by the Decision.</w:t>
      </w:r>
    </w:p>
    <w:p w14:paraId="7A963131" w14:textId="77777777" w:rsidR="00343D4E" w:rsidRPr="00343D4E" w:rsidRDefault="00343D4E" w:rsidP="00343D4E">
      <w:pPr>
        <w:spacing w:after="0" w:line="0" w:lineRule="atLeast"/>
        <w:rPr>
          <w:rFonts w:ascii="Arial" w:eastAsia="Arial" w:hAnsi="Arial" w:cs="Times New Roman"/>
          <w:b/>
          <w:sz w:val="11"/>
          <w:lang w:eastAsia="en-GB"/>
        </w:rPr>
      </w:pPr>
    </w:p>
    <w:p w14:paraId="6EEA2274"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b. If the repayment Form or the online repayment request has been completed incorrectly or if any of the mandatory declarations have been struck out, then the Dispute cannot be referred to our Dispute Resolution Service. In this case, we will direct those involved to pursue the Dispute through the courts. As detailed in section 24 below, we will continue to hold the Deposit until we receive a court order instructing us to repay it, or an instruction to repay it signed by both Parties.</w:t>
      </w:r>
    </w:p>
    <w:p w14:paraId="2738AD82" w14:textId="77777777" w:rsidR="00343D4E" w:rsidRPr="00343D4E" w:rsidRDefault="00343D4E" w:rsidP="00343D4E">
      <w:pPr>
        <w:spacing w:after="0" w:line="0" w:lineRule="atLeast"/>
        <w:rPr>
          <w:rFonts w:ascii="Arial" w:eastAsia="Arial" w:hAnsi="Arial" w:cs="Times New Roman"/>
          <w:b/>
          <w:sz w:val="11"/>
          <w:lang w:eastAsia="en-GB"/>
        </w:rPr>
      </w:pPr>
    </w:p>
    <w:p w14:paraId="44652752"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 If you agree to use our Dispute Resolution Service, you may not withdraw your agreement in the future.</w:t>
      </w:r>
    </w:p>
    <w:p w14:paraId="77A25F7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 If either Party does not agree to use our Dispute Resolution Service to resolve the Dispute, they must resolve the matter by agreement or through the courts.</w:t>
      </w:r>
    </w:p>
    <w:p w14:paraId="2B360B10"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Party refusing to use our service must start the required court proceedings within 6 months of notifying us of their refusal. If they do not, we may award the disputed amount to the other Party.</w:t>
      </w:r>
    </w:p>
    <w:p w14:paraId="535337C2"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e. We will only send Disputes to our Dispute Resolution Service if both the Landlord and Tenants comply with these Terms and Conditions.</w:t>
      </w:r>
    </w:p>
    <w:p w14:paraId="3A8EEA3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f. Use of our Dispute Resolution Service does not remove the duty of one Party to pay the other any other amounts which are due and not subject to a Dispute.</w:t>
      </w:r>
    </w:p>
    <w:p w14:paraId="17BCFB0F"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g. Use of our Dispute Resolution Service is free of charge except in circumstances set out in subsection p and section 25 below and except as to the Parties’ own costs. Each Party must bear any costs they incur through participating in the Dispute Resolution Service. We will not make any award to cover these costs.</w:t>
      </w:r>
    </w:p>
    <w:p w14:paraId="47F81A35" w14:textId="77777777" w:rsidR="00343D4E" w:rsidRPr="00343D4E" w:rsidRDefault="00343D4E" w:rsidP="00343D4E">
      <w:pPr>
        <w:spacing w:after="0" w:line="0" w:lineRule="atLeast"/>
        <w:rPr>
          <w:rFonts w:ascii="Arial" w:eastAsia="Arial" w:hAnsi="Arial" w:cs="Times New Roman"/>
          <w:b/>
          <w:sz w:val="11"/>
          <w:lang w:eastAsia="en-GB"/>
        </w:rPr>
      </w:pPr>
    </w:p>
    <w:p w14:paraId="14124018"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h. The Landlord and Tenant are free to settle the Dispute between themselves at</w:t>
      </w:r>
    </w:p>
    <w:p w14:paraId="1B318E38" w14:textId="77777777" w:rsidR="00343D4E" w:rsidRPr="00343D4E" w:rsidRDefault="00343D4E" w:rsidP="00343D4E">
      <w:pPr>
        <w:spacing w:after="0" w:line="0" w:lineRule="atLeast"/>
        <w:rPr>
          <w:rFonts w:ascii="Arial" w:eastAsia="Arial" w:hAnsi="Arial" w:cs="Times New Roman"/>
          <w:b/>
          <w:sz w:val="11"/>
          <w:lang w:eastAsia="en-GB"/>
        </w:rPr>
        <w:sectPr w:rsidR="00343D4E" w:rsidRPr="00343D4E">
          <w:type w:val="continuous"/>
          <w:pgSz w:w="11900" w:h="16838"/>
          <w:pgMar w:top="532" w:right="406" w:bottom="250" w:left="397" w:header="0" w:footer="0" w:gutter="0"/>
          <w:cols w:num="2" w:space="0" w:equalWidth="0">
            <w:col w:w="5443" w:space="233"/>
            <w:col w:w="5427"/>
          </w:cols>
          <w:docGrid w:linePitch="360"/>
        </w:sectPr>
      </w:pPr>
    </w:p>
    <w:p w14:paraId="5729C858"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noProof/>
          <w:sz w:val="11"/>
          <w:lang w:eastAsia="en-GB"/>
        </w:rPr>
        <w:drawing>
          <wp:anchor distT="0" distB="0" distL="114300" distR="114300" simplePos="0" relativeHeight="251658244" behindDoc="1" locked="0" layoutInCell="1" allowOverlap="1" wp14:anchorId="091A053B" wp14:editId="46474B20">
            <wp:simplePos x="0" y="0"/>
            <wp:positionH relativeFrom="page">
              <wp:posOffset>7019925</wp:posOffset>
            </wp:positionH>
            <wp:positionV relativeFrom="page">
              <wp:posOffset>252095</wp:posOffset>
            </wp:positionV>
            <wp:extent cx="288290" cy="31242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290" cy="312420"/>
                    </a:xfrm>
                    <a:prstGeom prst="rect">
                      <a:avLst/>
                    </a:prstGeom>
                    <a:noFill/>
                  </pic:spPr>
                </pic:pic>
              </a:graphicData>
            </a:graphic>
            <wp14:sizeRelH relativeFrom="page">
              <wp14:pctWidth>0</wp14:pctWidth>
            </wp14:sizeRelH>
            <wp14:sizeRelV relativeFrom="page">
              <wp14:pctHeight>0</wp14:pctHeight>
            </wp14:sizeRelV>
          </wp:anchor>
        </w:drawing>
      </w:r>
      <w:r w:rsidRPr="00343D4E">
        <w:rPr>
          <w:rFonts w:ascii="Arial" w:eastAsia="Arial" w:hAnsi="Arial" w:cs="Times New Roman"/>
          <w:b/>
          <w:sz w:val="11"/>
          <w:lang w:eastAsia="en-GB"/>
        </w:rPr>
        <w:t>The Deposit Protection Service Custodial Terms and Conditions</w:t>
      </w:r>
    </w:p>
    <w:p w14:paraId="78F7B52D" w14:textId="77777777" w:rsidR="00343D4E" w:rsidRPr="00343D4E" w:rsidRDefault="00343D4E" w:rsidP="00343D4E">
      <w:pPr>
        <w:spacing w:after="0" w:line="0" w:lineRule="atLeast"/>
        <w:rPr>
          <w:rFonts w:ascii="Arial" w:eastAsia="Arial" w:hAnsi="Arial" w:cs="Times New Roman"/>
          <w:b/>
          <w:sz w:val="11"/>
          <w:lang w:eastAsia="en-GB"/>
        </w:rPr>
        <w:sectPr w:rsidR="00343D4E" w:rsidRPr="00343D4E">
          <w:pgSz w:w="11900" w:h="16838"/>
          <w:pgMar w:top="532" w:right="406" w:bottom="239" w:left="397" w:header="0" w:footer="0" w:gutter="0"/>
          <w:cols w:space="0" w:equalWidth="0">
            <w:col w:w="11103"/>
          </w:cols>
          <w:docGrid w:linePitch="360"/>
        </w:sectPr>
      </w:pPr>
    </w:p>
    <w:p w14:paraId="51EE7E0D" w14:textId="77777777" w:rsidR="00343D4E" w:rsidRPr="00343D4E" w:rsidRDefault="00343D4E" w:rsidP="00343D4E">
      <w:pPr>
        <w:spacing w:after="0" w:line="0" w:lineRule="atLeast"/>
        <w:rPr>
          <w:rFonts w:ascii="Arial" w:eastAsia="Arial" w:hAnsi="Arial" w:cs="Times New Roman"/>
          <w:b/>
          <w:sz w:val="11"/>
          <w:lang w:eastAsia="en-GB"/>
        </w:rPr>
      </w:pPr>
    </w:p>
    <w:p w14:paraId="4566988E" w14:textId="77777777" w:rsidR="00343D4E" w:rsidRPr="00343D4E" w:rsidRDefault="00343D4E" w:rsidP="00343D4E">
      <w:pPr>
        <w:spacing w:after="0" w:line="0" w:lineRule="atLeast"/>
        <w:rPr>
          <w:rFonts w:ascii="Arial" w:eastAsia="Arial" w:hAnsi="Arial" w:cs="Times New Roman"/>
          <w:b/>
          <w:sz w:val="11"/>
          <w:lang w:eastAsia="en-GB"/>
        </w:rPr>
      </w:pPr>
    </w:p>
    <w:p w14:paraId="0BF765A4"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any point during the Adjudication. They must notify us of their agreement to do so by providing an instruction signed by both Parties. We will return the Deposit in accordance with the agreement when we receive the instruction.</w:t>
      </w:r>
    </w:p>
    <w:p w14:paraId="2D030731" w14:textId="77777777" w:rsidR="00343D4E" w:rsidRPr="00343D4E" w:rsidRDefault="00343D4E" w:rsidP="00343D4E">
      <w:pPr>
        <w:spacing w:after="0" w:line="0" w:lineRule="atLeast"/>
        <w:rPr>
          <w:rFonts w:ascii="Arial" w:eastAsia="Arial" w:hAnsi="Arial" w:cs="Times New Roman"/>
          <w:b/>
          <w:sz w:val="11"/>
          <w:lang w:eastAsia="en-GB"/>
        </w:rPr>
      </w:pPr>
    </w:p>
    <w:p w14:paraId="6837A8A2"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 The Adjudicator can only make a Decision to award up to the value of the Deposit.</w:t>
      </w:r>
    </w:p>
    <w:p w14:paraId="3A4D33C8" w14:textId="77777777" w:rsidR="00343D4E" w:rsidRPr="00343D4E" w:rsidRDefault="00343D4E" w:rsidP="00343D4E">
      <w:pPr>
        <w:spacing w:after="0" w:line="0" w:lineRule="atLeast"/>
        <w:rPr>
          <w:rFonts w:ascii="Arial" w:eastAsia="Arial" w:hAnsi="Arial" w:cs="Times New Roman"/>
          <w:b/>
          <w:sz w:val="11"/>
          <w:lang w:eastAsia="en-GB"/>
        </w:rPr>
      </w:pPr>
    </w:p>
    <w:p w14:paraId="3EC84CD5" w14:textId="77777777" w:rsidR="00343D4E" w:rsidRPr="00343D4E" w:rsidRDefault="00343D4E" w:rsidP="00A23DCE">
      <w:pPr>
        <w:numPr>
          <w:ilvl w:val="0"/>
          <w:numId w:val="5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either Party does not comply with any of these Terms and Conditions, the Dispute may be rejected and the Deposit will be subject to repayment in accordance with these Terms and Conditions.</w:t>
      </w:r>
    </w:p>
    <w:p w14:paraId="253864AB" w14:textId="77777777" w:rsidR="00343D4E" w:rsidRPr="00343D4E" w:rsidRDefault="00343D4E" w:rsidP="00A23DCE">
      <w:pPr>
        <w:numPr>
          <w:ilvl w:val="0"/>
          <w:numId w:val="5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We may decide in our absolute discretion whether a Party has complied with these</w:t>
      </w:r>
    </w:p>
    <w:p w14:paraId="7F7AAD10" w14:textId="77777777" w:rsidR="00343D4E" w:rsidRPr="00343D4E" w:rsidRDefault="00343D4E" w:rsidP="00343D4E">
      <w:pPr>
        <w:spacing w:after="0" w:line="0" w:lineRule="atLeast"/>
        <w:rPr>
          <w:rFonts w:ascii="Arial" w:eastAsia="Arial" w:hAnsi="Arial" w:cs="Times New Roman"/>
          <w:b/>
          <w:sz w:val="11"/>
          <w:lang w:eastAsia="en-GB"/>
        </w:rPr>
      </w:pPr>
    </w:p>
    <w:p w14:paraId="204E40D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Terms and Conditions and is eligible to participate or continue to participate in the</w:t>
      </w:r>
    </w:p>
    <w:p w14:paraId="75194B18" w14:textId="77777777" w:rsidR="00343D4E" w:rsidRPr="00343D4E" w:rsidRDefault="00343D4E" w:rsidP="00343D4E">
      <w:pPr>
        <w:spacing w:after="0" w:line="0" w:lineRule="atLeast"/>
        <w:rPr>
          <w:rFonts w:ascii="Arial" w:eastAsia="Arial" w:hAnsi="Arial" w:cs="Times New Roman"/>
          <w:b/>
          <w:sz w:val="11"/>
          <w:lang w:eastAsia="en-GB"/>
        </w:rPr>
      </w:pPr>
    </w:p>
    <w:p w14:paraId="6662C842"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Dispute Resolution process.</w:t>
      </w:r>
    </w:p>
    <w:p w14:paraId="76A98595" w14:textId="77777777" w:rsidR="00343D4E" w:rsidRPr="00343D4E" w:rsidRDefault="00343D4E" w:rsidP="00343D4E">
      <w:pPr>
        <w:spacing w:after="0" w:line="0" w:lineRule="atLeast"/>
        <w:rPr>
          <w:rFonts w:ascii="Arial" w:eastAsia="Arial" w:hAnsi="Arial" w:cs="Times New Roman"/>
          <w:b/>
          <w:sz w:val="11"/>
          <w:lang w:eastAsia="en-GB"/>
        </w:rPr>
      </w:pPr>
    </w:p>
    <w:p w14:paraId="60769DC3" w14:textId="77777777" w:rsidR="00343D4E" w:rsidRPr="00343D4E" w:rsidRDefault="00343D4E" w:rsidP="00A23DCE">
      <w:pPr>
        <w:numPr>
          <w:ilvl w:val="0"/>
          <w:numId w:val="5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Dispute must not be the subject of an existing court action.</w:t>
      </w:r>
    </w:p>
    <w:p w14:paraId="418F2CC3" w14:textId="77777777" w:rsidR="00343D4E" w:rsidRPr="00343D4E" w:rsidRDefault="00343D4E" w:rsidP="00343D4E">
      <w:pPr>
        <w:spacing w:after="0" w:line="0" w:lineRule="atLeast"/>
        <w:rPr>
          <w:rFonts w:ascii="Arial" w:eastAsia="Arial" w:hAnsi="Arial" w:cs="Times New Roman"/>
          <w:b/>
          <w:sz w:val="11"/>
          <w:lang w:eastAsia="en-GB"/>
        </w:rPr>
      </w:pPr>
    </w:p>
    <w:p w14:paraId="2CB51666" w14:textId="77777777" w:rsidR="00343D4E" w:rsidRPr="00343D4E" w:rsidRDefault="00343D4E" w:rsidP="00A23DCE">
      <w:pPr>
        <w:numPr>
          <w:ilvl w:val="0"/>
          <w:numId w:val="5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Adjudicator will not make an award in relation to damage caused by fair wear and tear only.</w:t>
      </w:r>
    </w:p>
    <w:p w14:paraId="3A290D90" w14:textId="77777777" w:rsidR="00343D4E" w:rsidRPr="00343D4E" w:rsidRDefault="00343D4E" w:rsidP="00A23DCE">
      <w:pPr>
        <w:numPr>
          <w:ilvl w:val="0"/>
          <w:numId w:val="5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We will not deal with Disputes through the Dispute Resolution Service where, in our reasonable opinion:</w:t>
      </w:r>
    </w:p>
    <w:p w14:paraId="53FA243A" w14:textId="77777777" w:rsidR="00343D4E" w:rsidRPr="00343D4E" w:rsidRDefault="00343D4E" w:rsidP="00A23DCE">
      <w:pPr>
        <w:numPr>
          <w:ilvl w:val="1"/>
          <w:numId w:val="5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they relate to matters other than the return of the Deposit; and/or</w:t>
      </w:r>
    </w:p>
    <w:p w14:paraId="3E4CB9E2" w14:textId="77777777" w:rsidR="00343D4E" w:rsidRPr="00343D4E" w:rsidRDefault="00343D4E" w:rsidP="00343D4E">
      <w:pPr>
        <w:spacing w:after="0" w:line="0" w:lineRule="atLeast"/>
        <w:rPr>
          <w:rFonts w:ascii="Arial" w:eastAsia="Arial" w:hAnsi="Arial" w:cs="Times New Roman"/>
          <w:b/>
          <w:sz w:val="11"/>
          <w:lang w:eastAsia="en-GB"/>
        </w:rPr>
      </w:pPr>
    </w:p>
    <w:p w14:paraId="2083F3C3" w14:textId="77777777" w:rsidR="00343D4E" w:rsidRPr="00343D4E" w:rsidRDefault="00343D4E" w:rsidP="00A23DCE">
      <w:pPr>
        <w:numPr>
          <w:ilvl w:val="1"/>
          <w:numId w:val="5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either Party has indicated their intention to issue legal proceedings in respect of any of the issues raised in the Dispute; and/or</w:t>
      </w:r>
    </w:p>
    <w:p w14:paraId="012B3F75" w14:textId="77777777" w:rsidR="00343D4E" w:rsidRPr="00343D4E" w:rsidRDefault="00343D4E" w:rsidP="00A23DCE">
      <w:pPr>
        <w:numPr>
          <w:ilvl w:val="1"/>
          <w:numId w:val="5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Dispute is not suitable for resolution via the Dispute Resolution because for example the facts and matters are unduly complicated and more suitable for a Court to decide upon and/or</w:t>
      </w:r>
    </w:p>
    <w:p w14:paraId="732E2725" w14:textId="77777777" w:rsidR="00343D4E" w:rsidRPr="00343D4E" w:rsidRDefault="00343D4E" w:rsidP="00A23DCE">
      <w:pPr>
        <w:numPr>
          <w:ilvl w:val="1"/>
          <w:numId w:val="5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issues raised have already been decided upon by a court and an order in accordance with section 24(a) has been made by the Court;</w:t>
      </w:r>
    </w:p>
    <w:p w14:paraId="4CA0A6C2" w14:textId="77777777" w:rsidR="00343D4E" w:rsidRPr="00343D4E" w:rsidRDefault="00343D4E" w:rsidP="00A23DCE">
      <w:pPr>
        <w:numPr>
          <w:ilvl w:val="0"/>
          <w:numId w:val="5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Adjudicator may also reject Disputes which, in their reasonable opinion:</w:t>
      </w:r>
    </w:p>
    <w:p w14:paraId="4A2A50A5" w14:textId="77777777" w:rsidR="00343D4E" w:rsidRPr="00343D4E" w:rsidRDefault="00343D4E" w:rsidP="00343D4E">
      <w:pPr>
        <w:spacing w:after="0" w:line="0" w:lineRule="atLeast"/>
        <w:rPr>
          <w:rFonts w:ascii="Arial" w:eastAsia="Arial" w:hAnsi="Arial" w:cs="Times New Roman"/>
          <w:b/>
          <w:sz w:val="11"/>
          <w:lang w:eastAsia="en-GB"/>
        </w:rPr>
      </w:pPr>
    </w:p>
    <w:p w14:paraId="5464A08F" w14:textId="77777777" w:rsidR="00343D4E" w:rsidRPr="00343D4E" w:rsidRDefault="00343D4E" w:rsidP="00A23DCE">
      <w:pPr>
        <w:numPr>
          <w:ilvl w:val="1"/>
          <w:numId w:val="5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are being pursued in an unreasonable manner;</w:t>
      </w:r>
    </w:p>
    <w:p w14:paraId="337066E4" w14:textId="77777777" w:rsidR="00343D4E" w:rsidRPr="00343D4E" w:rsidRDefault="00343D4E" w:rsidP="00343D4E">
      <w:pPr>
        <w:spacing w:after="0" w:line="0" w:lineRule="atLeast"/>
        <w:rPr>
          <w:rFonts w:ascii="Arial" w:eastAsia="Arial" w:hAnsi="Arial" w:cs="Times New Roman"/>
          <w:b/>
          <w:sz w:val="11"/>
          <w:lang w:eastAsia="en-GB"/>
        </w:rPr>
      </w:pPr>
    </w:p>
    <w:p w14:paraId="7A28039A" w14:textId="77777777" w:rsidR="00343D4E" w:rsidRPr="00343D4E" w:rsidRDefault="00343D4E" w:rsidP="00A23DCE">
      <w:pPr>
        <w:numPr>
          <w:ilvl w:val="1"/>
          <w:numId w:val="5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are frivolous;</w:t>
      </w:r>
    </w:p>
    <w:p w14:paraId="6C1F35C9" w14:textId="77777777" w:rsidR="00343D4E" w:rsidRPr="00343D4E" w:rsidRDefault="00343D4E" w:rsidP="00343D4E">
      <w:pPr>
        <w:spacing w:after="0" w:line="0" w:lineRule="atLeast"/>
        <w:rPr>
          <w:rFonts w:ascii="Arial" w:eastAsia="Arial" w:hAnsi="Arial" w:cs="Times New Roman"/>
          <w:b/>
          <w:sz w:val="11"/>
          <w:lang w:eastAsia="en-GB"/>
        </w:rPr>
      </w:pPr>
    </w:p>
    <w:p w14:paraId="045F5031" w14:textId="77777777" w:rsidR="00343D4E" w:rsidRPr="00343D4E" w:rsidRDefault="00343D4E" w:rsidP="00A23DCE">
      <w:pPr>
        <w:numPr>
          <w:ilvl w:val="1"/>
          <w:numId w:val="5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are vexatious; and/or</w:t>
      </w:r>
    </w:p>
    <w:p w14:paraId="57941821" w14:textId="77777777" w:rsidR="00343D4E" w:rsidRPr="00343D4E" w:rsidRDefault="00343D4E" w:rsidP="00343D4E">
      <w:pPr>
        <w:spacing w:after="0" w:line="0" w:lineRule="atLeast"/>
        <w:rPr>
          <w:rFonts w:ascii="Arial" w:eastAsia="Arial" w:hAnsi="Arial" w:cs="Times New Roman"/>
          <w:b/>
          <w:sz w:val="11"/>
          <w:lang w:eastAsia="en-GB"/>
        </w:rPr>
      </w:pPr>
    </w:p>
    <w:p w14:paraId="676E89E5" w14:textId="77777777" w:rsidR="00343D4E" w:rsidRPr="00343D4E" w:rsidRDefault="00343D4E" w:rsidP="00A23DCE">
      <w:pPr>
        <w:numPr>
          <w:ilvl w:val="1"/>
          <w:numId w:val="5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seek to raise matters which were previously decided by a similar dispute resolution process, or matters which, in the opinion of the Adjudicator, exceeds their jurisdiction.</w:t>
      </w:r>
    </w:p>
    <w:p w14:paraId="16AD0337" w14:textId="77777777" w:rsidR="00343D4E" w:rsidRPr="00343D4E" w:rsidRDefault="00343D4E" w:rsidP="00A23DCE">
      <w:pPr>
        <w:numPr>
          <w:ilvl w:val="0"/>
          <w:numId w:val="5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Landlords and Tenants can only make evidence submissions when requested to the Dispute Resolution Team by post to the address set out in section 36, or by emailing disputes@depositprotection.com. We cannot receive evidence in external cloud storage. We must receive evidence submissions before 11:59:59 p.m. on the day of the previously advised deadline. We reserve the right to refuse to pass any evidence to the adjudicator after the date for submission of evidence has passed. We also reserve the right to return any physical evidence received before a Dispute is formally commenced to the party sending it.</w:t>
      </w:r>
    </w:p>
    <w:p w14:paraId="06611379" w14:textId="77777777" w:rsidR="00343D4E" w:rsidRPr="00343D4E" w:rsidRDefault="00343D4E" w:rsidP="00343D4E">
      <w:pPr>
        <w:spacing w:after="0" w:line="0" w:lineRule="atLeast"/>
        <w:rPr>
          <w:rFonts w:ascii="Arial" w:eastAsia="Arial" w:hAnsi="Arial" w:cs="Times New Roman"/>
          <w:b/>
          <w:sz w:val="11"/>
          <w:lang w:eastAsia="en-GB"/>
        </w:rPr>
      </w:pPr>
    </w:p>
    <w:p w14:paraId="5534CF2A" w14:textId="77777777" w:rsidR="00343D4E" w:rsidRPr="00343D4E" w:rsidRDefault="00343D4E" w:rsidP="00A23DCE">
      <w:pPr>
        <w:numPr>
          <w:ilvl w:val="0"/>
          <w:numId w:val="5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a Dispute relates to a Tenancy that is not an Assured Shorthold Tenancy, we reserve the right to charge the Landlord a fee of £500 plus VAT, or 10% of the Deposit amount, whichever is the greater for the administration of the Dispute. Where possible, we will deduct this from any amount awarded to the Landlord as a result of the Decision. If there is no award to the Landlord, or the amount awarded does not cover the fee, the Landlord must pay us within 14 Calendar Days of our request for payment.</w:t>
      </w:r>
    </w:p>
    <w:p w14:paraId="65FC5FAA" w14:textId="77777777" w:rsidR="00343D4E" w:rsidRPr="00343D4E" w:rsidRDefault="00343D4E" w:rsidP="00343D4E">
      <w:pPr>
        <w:spacing w:after="0" w:line="0" w:lineRule="atLeast"/>
        <w:rPr>
          <w:rFonts w:ascii="Arial" w:eastAsia="Arial" w:hAnsi="Arial" w:cs="Times New Roman"/>
          <w:b/>
          <w:sz w:val="11"/>
          <w:lang w:eastAsia="en-GB"/>
        </w:rPr>
      </w:pPr>
    </w:p>
    <w:p w14:paraId="1DEEDBB2" w14:textId="77777777" w:rsidR="00343D4E" w:rsidRPr="00343D4E" w:rsidRDefault="00343D4E" w:rsidP="00A23DCE">
      <w:pPr>
        <w:numPr>
          <w:ilvl w:val="0"/>
          <w:numId w:val="52"/>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We reserve the right to reject a request to use our Dispute Resolution Service if the tenancy is not an Assured Shorthold Tenancy or when the Deposit is £5,000 or more in amount.</w:t>
      </w:r>
    </w:p>
    <w:p w14:paraId="6F6EF475" w14:textId="77777777" w:rsidR="00343D4E" w:rsidRPr="00343D4E" w:rsidRDefault="00343D4E" w:rsidP="00343D4E">
      <w:pPr>
        <w:spacing w:after="0" w:line="0" w:lineRule="atLeast"/>
        <w:rPr>
          <w:rFonts w:ascii="Arial" w:eastAsia="Arial" w:hAnsi="Arial" w:cs="Times New Roman"/>
          <w:b/>
          <w:sz w:val="11"/>
          <w:lang w:eastAsia="en-GB"/>
        </w:rPr>
      </w:pPr>
    </w:p>
    <w:p w14:paraId="0EA52092"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21. Repayment Request – Collection of evidence</w:t>
      </w:r>
    </w:p>
    <w:p w14:paraId="6FDF4273" w14:textId="77777777" w:rsidR="00343D4E" w:rsidRPr="00343D4E" w:rsidRDefault="00343D4E" w:rsidP="00343D4E">
      <w:pPr>
        <w:spacing w:after="0" w:line="0" w:lineRule="atLeast"/>
        <w:rPr>
          <w:rFonts w:ascii="Arial" w:eastAsia="Arial" w:hAnsi="Arial" w:cs="Times New Roman"/>
          <w:b/>
          <w:sz w:val="11"/>
          <w:lang w:eastAsia="en-GB"/>
        </w:rPr>
      </w:pPr>
    </w:p>
    <w:p w14:paraId="63052592"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Upon receipt of a duly completed online Deposit repayment submission notifying us of a Dispute, we will write to both the Landlord and the Tenant, inviting both Parties to submit their evidence in relation to the Dispute. The Landlord and Tenant must ensure that we are in receipt of their evidence within 14 Calendar Days of our invitation being issued; failure to do so could result in the Deposit being paid to the other Party contrary to the Landlord’s or Tenant’s intentions.</w:t>
      </w:r>
    </w:p>
    <w:p w14:paraId="577F2C2D" w14:textId="77777777" w:rsidR="00343D4E" w:rsidRPr="00343D4E" w:rsidRDefault="00343D4E" w:rsidP="00343D4E">
      <w:pPr>
        <w:spacing w:after="0" w:line="0" w:lineRule="atLeast"/>
        <w:rPr>
          <w:rFonts w:ascii="Arial" w:eastAsia="Arial" w:hAnsi="Arial" w:cs="Times New Roman"/>
          <w:b/>
          <w:sz w:val="11"/>
          <w:lang w:eastAsia="en-GB"/>
        </w:rPr>
      </w:pPr>
    </w:p>
    <w:p w14:paraId="44CEA7E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b. If the Landlord or Tenant does not wish to submit any additional evidence in support of their claim, the Landlord or Tenant must notify us in writing confirming that they will not be submitting any additional evidence, within the 14 Calendar Days of our invitation being issued.</w:t>
      </w:r>
    </w:p>
    <w:p w14:paraId="470BC519" w14:textId="77777777" w:rsidR="00343D4E" w:rsidRPr="00343D4E" w:rsidRDefault="00343D4E" w:rsidP="00343D4E">
      <w:pPr>
        <w:spacing w:after="0" w:line="0" w:lineRule="atLeast"/>
        <w:rPr>
          <w:rFonts w:ascii="Arial" w:eastAsia="Arial" w:hAnsi="Arial" w:cs="Times New Roman"/>
          <w:b/>
          <w:sz w:val="11"/>
          <w:lang w:eastAsia="en-GB"/>
        </w:rPr>
      </w:pPr>
    </w:p>
    <w:p w14:paraId="29951FCF"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 If, within 14 Calendar Days of the invitation being issued by us, the Landlord or Tenant fails to submit any evidence, or in the alternative confirm in writing that they have no additional evidence to submit, we will release the disputed amount to the other Party within 10 Calendar Days of the deadline for the Parties’ response. d. In the event that neither Party complies with the requirement of section c above,</w:t>
      </w:r>
    </w:p>
    <w:p w14:paraId="58F205DD" w14:textId="77777777" w:rsidR="00343D4E" w:rsidRPr="00343D4E" w:rsidRDefault="00343D4E" w:rsidP="00343D4E">
      <w:pPr>
        <w:spacing w:after="0" w:line="0" w:lineRule="atLeast"/>
        <w:rPr>
          <w:rFonts w:ascii="Arial" w:eastAsia="Arial" w:hAnsi="Arial" w:cs="Times New Roman"/>
          <w:b/>
          <w:sz w:val="11"/>
          <w:lang w:eastAsia="en-GB"/>
        </w:rPr>
      </w:pPr>
    </w:p>
    <w:p w14:paraId="57D7DBEE"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we will repay any disputed sum to the Tenant.</w:t>
      </w:r>
    </w:p>
    <w:p w14:paraId="0F1D21D7" w14:textId="77777777" w:rsidR="00343D4E" w:rsidRPr="00343D4E" w:rsidRDefault="00343D4E" w:rsidP="00343D4E">
      <w:pPr>
        <w:spacing w:after="0" w:line="0" w:lineRule="atLeast"/>
        <w:rPr>
          <w:rFonts w:ascii="Arial" w:eastAsia="Arial" w:hAnsi="Arial" w:cs="Times New Roman"/>
          <w:b/>
          <w:sz w:val="11"/>
          <w:lang w:eastAsia="en-GB"/>
        </w:rPr>
      </w:pPr>
    </w:p>
    <w:p w14:paraId="6BA7E98E"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22. Dispute Evidence – the details</w:t>
      </w:r>
    </w:p>
    <w:p w14:paraId="23B7CC1F" w14:textId="77777777" w:rsidR="00343D4E" w:rsidRPr="00343D4E" w:rsidRDefault="00343D4E" w:rsidP="00343D4E">
      <w:pPr>
        <w:spacing w:after="0" w:line="0" w:lineRule="atLeast"/>
        <w:rPr>
          <w:rFonts w:ascii="Arial" w:eastAsia="Arial" w:hAnsi="Arial" w:cs="Times New Roman"/>
          <w:b/>
          <w:sz w:val="11"/>
          <w:lang w:eastAsia="en-GB"/>
        </w:rPr>
      </w:pPr>
    </w:p>
    <w:p w14:paraId="5D1E8B84"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The Landlord’s evidence should include, but is not limited to the following:</w:t>
      </w:r>
    </w:p>
    <w:p w14:paraId="77DB2104" w14:textId="77777777" w:rsidR="00343D4E" w:rsidRPr="00343D4E" w:rsidRDefault="00343D4E" w:rsidP="00343D4E">
      <w:pPr>
        <w:spacing w:after="0" w:line="0" w:lineRule="atLeast"/>
        <w:rPr>
          <w:rFonts w:ascii="Arial" w:eastAsia="Arial" w:hAnsi="Arial" w:cs="Times New Roman"/>
          <w:b/>
          <w:sz w:val="11"/>
          <w:lang w:eastAsia="en-GB"/>
        </w:rPr>
      </w:pPr>
    </w:p>
    <w:p w14:paraId="2C8E7D08" w14:textId="77777777" w:rsidR="00343D4E" w:rsidRPr="00343D4E" w:rsidRDefault="00343D4E" w:rsidP="00A23DCE">
      <w:pPr>
        <w:numPr>
          <w:ilvl w:val="1"/>
          <w:numId w:val="5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statement of the precise issues which are in Dispute and the reasons for the amount of any Deposit claimed;</w:t>
      </w:r>
    </w:p>
    <w:p w14:paraId="715F6901" w14:textId="77777777" w:rsidR="00343D4E" w:rsidRPr="00343D4E" w:rsidRDefault="00343D4E" w:rsidP="00A23DCE">
      <w:pPr>
        <w:numPr>
          <w:ilvl w:val="1"/>
          <w:numId w:val="5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signed check-in inventory and schedule of condition;</w:t>
      </w:r>
    </w:p>
    <w:p w14:paraId="744C480B" w14:textId="77777777" w:rsidR="00343D4E" w:rsidRPr="00343D4E" w:rsidRDefault="00343D4E" w:rsidP="00343D4E">
      <w:pPr>
        <w:spacing w:after="0" w:line="0" w:lineRule="atLeast"/>
        <w:rPr>
          <w:rFonts w:ascii="Arial" w:eastAsia="Arial" w:hAnsi="Arial" w:cs="Times New Roman"/>
          <w:b/>
          <w:sz w:val="11"/>
          <w:lang w:eastAsia="en-GB"/>
        </w:rPr>
      </w:pPr>
    </w:p>
    <w:p w14:paraId="2D74B16D" w14:textId="77777777" w:rsidR="00343D4E" w:rsidRPr="00343D4E" w:rsidRDefault="00343D4E" w:rsidP="00A23DCE">
      <w:pPr>
        <w:numPr>
          <w:ilvl w:val="1"/>
          <w:numId w:val="5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vacating instructions;</w:t>
      </w:r>
    </w:p>
    <w:p w14:paraId="70C77DEF" w14:textId="77777777" w:rsidR="00343D4E" w:rsidRPr="00343D4E" w:rsidRDefault="00343D4E" w:rsidP="00343D4E">
      <w:pPr>
        <w:spacing w:after="0" w:line="0" w:lineRule="atLeast"/>
        <w:rPr>
          <w:rFonts w:ascii="Arial" w:eastAsia="Arial" w:hAnsi="Arial" w:cs="Times New Roman"/>
          <w:b/>
          <w:sz w:val="11"/>
          <w:lang w:eastAsia="en-GB"/>
        </w:rPr>
      </w:pPr>
    </w:p>
    <w:p w14:paraId="303723C6" w14:textId="77777777" w:rsidR="00343D4E" w:rsidRPr="00343D4E" w:rsidRDefault="00343D4E" w:rsidP="00A23DCE">
      <w:pPr>
        <w:numPr>
          <w:ilvl w:val="1"/>
          <w:numId w:val="5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signed check-out inventory and schedule of condition;</w:t>
      </w:r>
    </w:p>
    <w:p w14:paraId="4E6436C6" w14:textId="77777777" w:rsidR="00343D4E" w:rsidRPr="00343D4E" w:rsidRDefault="00343D4E" w:rsidP="00343D4E">
      <w:pPr>
        <w:spacing w:after="0" w:line="0" w:lineRule="atLeast"/>
        <w:rPr>
          <w:rFonts w:ascii="Arial" w:eastAsia="Arial" w:hAnsi="Arial" w:cs="Times New Roman"/>
          <w:b/>
          <w:sz w:val="11"/>
          <w:lang w:eastAsia="en-GB"/>
        </w:rPr>
      </w:pPr>
    </w:p>
    <w:p w14:paraId="75962D95" w14:textId="77777777" w:rsidR="00343D4E" w:rsidRPr="00343D4E" w:rsidRDefault="00343D4E" w:rsidP="00A23DCE">
      <w:pPr>
        <w:numPr>
          <w:ilvl w:val="1"/>
          <w:numId w:val="5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signed and legally-compliant written Tenancy Agreement;</w:t>
      </w:r>
    </w:p>
    <w:p w14:paraId="1D5F9D4D" w14:textId="77777777" w:rsidR="00343D4E" w:rsidRPr="00343D4E" w:rsidRDefault="00343D4E" w:rsidP="00343D4E">
      <w:pPr>
        <w:spacing w:after="0" w:line="0" w:lineRule="atLeast"/>
        <w:rPr>
          <w:rFonts w:ascii="Arial" w:eastAsia="Arial" w:hAnsi="Arial" w:cs="Times New Roman"/>
          <w:b/>
          <w:sz w:val="11"/>
          <w:lang w:eastAsia="en-GB"/>
        </w:rPr>
      </w:pPr>
    </w:p>
    <w:p w14:paraId="7822434C" w14:textId="77777777" w:rsidR="00343D4E" w:rsidRPr="00343D4E" w:rsidRDefault="00343D4E" w:rsidP="00A23DCE">
      <w:pPr>
        <w:numPr>
          <w:ilvl w:val="1"/>
          <w:numId w:val="5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schedule of the cost of any works sought to be deducted from the Deposit together with estimates, invoices and receipts (produced by an independent or third party) and photographs if available;</w:t>
      </w:r>
    </w:p>
    <w:p w14:paraId="557CC0E1" w14:textId="77777777" w:rsidR="00343D4E" w:rsidRPr="00343D4E" w:rsidRDefault="00343D4E" w:rsidP="00A23DCE">
      <w:pPr>
        <w:numPr>
          <w:ilvl w:val="1"/>
          <w:numId w:val="5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statement of the rent account, if relevant;</w:t>
      </w:r>
    </w:p>
    <w:p w14:paraId="2E0064C3" w14:textId="77777777" w:rsidR="00343D4E" w:rsidRPr="00343D4E" w:rsidRDefault="00343D4E" w:rsidP="00343D4E">
      <w:pPr>
        <w:spacing w:after="0" w:line="0" w:lineRule="atLeast"/>
        <w:rPr>
          <w:rFonts w:ascii="Arial" w:eastAsia="Arial" w:hAnsi="Arial" w:cs="Times New Roman"/>
          <w:b/>
          <w:sz w:val="11"/>
          <w:lang w:eastAsia="en-GB"/>
        </w:rPr>
      </w:pPr>
    </w:p>
    <w:p w14:paraId="60264B54" w14:textId="77777777" w:rsidR="00343D4E" w:rsidRPr="00343D4E" w:rsidRDefault="00343D4E" w:rsidP="00A23DCE">
      <w:pPr>
        <w:numPr>
          <w:ilvl w:val="1"/>
          <w:numId w:val="5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housing benefit has been paid, a letter from the Housing Benefit Department stating when it will stop, or that it has stopped;</w:t>
      </w:r>
    </w:p>
    <w:p w14:paraId="3824C216" w14:textId="77777777" w:rsidR="00343D4E" w:rsidRPr="00343D4E" w:rsidRDefault="00343D4E" w:rsidP="00A23DCE">
      <w:pPr>
        <w:numPr>
          <w:ilvl w:val="1"/>
          <w:numId w:val="5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any other relevant information including photographs, DVDs, correspondence or receipts; and</w:t>
      </w:r>
    </w:p>
    <w:p w14:paraId="7536A765" w14:textId="77777777" w:rsidR="00343D4E" w:rsidRPr="00343D4E" w:rsidRDefault="00343D4E" w:rsidP="00A23DCE">
      <w:pPr>
        <w:numPr>
          <w:ilvl w:val="1"/>
          <w:numId w:val="53"/>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confirmation that they have contacted the Tenant and provide a copy of any correspondence between them, or details of their discussions.</w:t>
      </w:r>
    </w:p>
    <w:p w14:paraId="4CC0D2FD" w14:textId="77777777" w:rsidR="00343D4E" w:rsidRPr="00343D4E" w:rsidRDefault="00343D4E" w:rsidP="00A23DCE">
      <w:pPr>
        <w:numPr>
          <w:ilvl w:val="0"/>
          <w:numId w:val="54"/>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Tenant’s evidence should include, but is not limited to the following:</w:t>
      </w:r>
    </w:p>
    <w:p w14:paraId="1C6B1326" w14:textId="77777777" w:rsidR="00343D4E" w:rsidRPr="00343D4E" w:rsidRDefault="00343D4E" w:rsidP="00343D4E">
      <w:pPr>
        <w:spacing w:after="0" w:line="0" w:lineRule="atLeast"/>
        <w:rPr>
          <w:rFonts w:ascii="Arial" w:eastAsia="Arial" w:hAnsi="Arial" w:cs="Times New Roman"/>
          <w:b/>
          <w:sz w:val="11"/>
          <w:lang w:eastAsia="en-GB"/>
        </w:rPr>
      </w:pPr>
    </w:p>
    <w:p w14:paraId="52CA471C" w14:textId="77777777" w:rsidR="00343D4E" w:rsidRPr="00343D4E" w:rsidRDefault="00343D4E" w:rsidP="00A23DCE">
      <w:pPr>
        <w:numPr>
          <w:ilvl w:val="1"/>
          <w:numId w:val="54"/>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reasons why the Tenant denies that the Landlord is entitled to the disputed amount; and</w:t>
      </w:r>
    </w:p>
    <w:p w14:paraId="3516E0C1" w14:textId="77777777" w:rsidR="00343D4E" w:rsidRPr="00343D4E" w:rsidRDefault="00343D4E" w:rsidP="00A23DCE">
      <w:pPr>
        <w:numPr>
          <w:ilvl w:val="1"/>
          <w:numId w:val="54"/>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any other relevant information including photographs, DVDs, correspondence or receipts.</w:t>
      </w:r>
    </w:p>
    <w:p w14:paraId="49B90EF3"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br w:type="column"/>
      </w:r>
    </w:p>
    <w:p w14:paraId="5B7F5B04" w14:textId="77777777" w:rsidR="00343D4E" w:rsidRPr="00343D4E" w:rsidRDefault="00343D4E" w:rsidP="00343D4E">
      <w:pPr>
        <w:spacing w:after="0" w:line="0" w:lineRule="atLeast"/>
        <w:rPr>
          <w:rFonts w:ascii="Arial" w:eastAsia="Arial" w:hAnsi="Arial" w:cs="Times New Roman"/>
          <w:b/>
          <w:sz w:val="11"/>
          <w:lang w:eastAsia="en-GB"/>
        </w:rPr>
      </w:pPr>
    </w:p>
    <w:p w14:paraId="3FD3810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 Any photographs or digital evidence should be signed or a statement should be attached signed by the Party providing them and showing the date on which they were taken.</w:t>
      </w:r>
    </w:p>
    <w:p w14:paraId="30096B1E" w14:textId="77777777" w:rsidR="00343D4E" w:rsidRPr="00343D4E" w:rsidRDefault="00343D4E" w:rsidP="00343D4E">
      <w:pPr>
        <w:spacing w:after="0" w:line="0" w:lineRule="atLeast"/>
        <w:rPr>
          <w:rFonts w:ascii="Arial" w:eastAsia="Arial" w:hAnsi="Arial" w:cs="Times New Roman"/>
          <w:b/>
          <w:sz w:val="11"/>
          <w:lang w:eastAsia="en-GB"/>
        </w:rPr>
      </w:pPr>
    </w:p>
    <w:p w14:paraId="745F309E"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 If either Party cannot provide any of the above evidence, they should explain to us why they are unable to do so. We will then exercise our discretion to decide whether to allow the Dispute to proceed to Adjudication.</w:t>
      </w:r>
    </w:p>
    <w:p w14:paraId="02D90B9F" w14:textId="77777777" w:rsidR="00343D4E" w:rsidRPr="00343D4E" w:rsidRDefault="00343D4E" w:rsidP="00343D4E">
      <w:pPr>
        <w:spacing w:after="0" w:line="0" w:lineRule="atLeast"/>
        <w:rPr>
          <w:rFonts w:ascii="Arial" w:eastAsia="Arial" w:hAnsi="Arial" w:cs="Times New Roman"/>
          <w:b/>
          <w:sz w:val="11"/>
          <w:lang w:eastAsia="en-GB"/>
        </w:rPr>
      </w:pPr>
    </w:p>
    <w:p w14:paraId="5B9F8DBB"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e. The Nominated Tenant must complete the Tenant’s evidence on behalf of all Joint Tenants named on the Tenancy Agreement.</w:t>
      </w:r>
    </w:p>
    <w:p w14:paraId="130D16E8" w14:textId="77777777" w:rsidR="00343D4E" w:rsidRPr="00343D4E" w:rsidRDefault="00343D4E" w:rsidP="00343D4E">
      <w:pPr>
        <w:spacing w:after="0" w:line="0" w:lineRule="atLeast"/>
        <w:rPr>
          <w:rFonts w:ascii="Arial" w:eastAsia="Arial" w:hAnsi="Arial" w:cs="Times New Roman"/>
          <w:b/>
          <w:sz w:val="11"/>
          <w:lang w:eastAsia="en-GB"/>
        </w:rPr>
      </w:pPr>
    </w:p>
    <w:p w14:paraId="78346FD6"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f. Following receipt of each Party’s evidence, we may request extra information or clarification.</w:t>
      </w:r>
    </w:p>
    <w:p w14:paraId="0EB34F5E" w14:textId="77777777" w:rsidR="00343D4E" w:rsidRPr="00343D4E" w:rsidRDefault="00343D4E" w:rsidP="00343D4E">
      <w:pPr>
        <w:spacing w:after="0" w:line="0" w:lineRule="atLeast"/>
        <w:rPr>
          <w:rFonts w:ascii="Arial" w:eastAsia="Arial" w:hAnsi="Arial" w:cs="Times New Roman"/>
          <w:b/>
          <w:sz w:val="11"/>
          <w:lang w:eastAsia="en-GB"/>
        </w:rPr>
      </w:pPr>
    </w:p>
    <w:p w14:paraId="0FF88EE9" w14:textId="77777777" w:rsidR="00343D4E" w:rsidRPr="00343D4E" w:rsidRDefault="00343D4E" w:rsidP="00A23DCE">
      <w:pPr>
        <w:numPr>
          <w:ilvl w:val="0"/>
          <w:numId w:val="55"/>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It is the Landlord’s sole responsibility to send us a signed, valid Tenancy Agreement before we pass the case to the Adjudicator. If we do not receive a copy of the Tenancy Agreement, we will still pass the Dispute papers to the Adjudicator. Claims from Landlords who do not provide a valid Tenancy Agreement are likely to fail.</w:t>
      </w:r>
    </w:p>
    <w:p w14:paraId="4D8F383E" w14:textId="77777777" w:rsidR="00343D4E" w:rsidRPr="00343D4E" w:rsidRDefault="00343D4E" w:rsidP="00343D4E">
      <w:pPr>
        <w:spacing w:after="0" w:line="0" w:lineRule="atLeast"/>
        <w:rPr>
          <w:rFonts w:ascii="Arial" w:eastAsia="Arial" w:hAnsi="Arial" w:cs="Times New Roman"/>
          <w:b/>
          <w:sz w:val="11"/>
          <w:lang w:eastAsia="en-GB"/>
        </w:rPr>
      </w:pPr>
    </w:p>
    <w:p w14:paraId="0A6D73D3"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23. The Adjudication</w:t>
      </w:r>
    </w:p>
    <w:p w14:paraId="24011C34" w14:textId="77777777" w:rsidR="00343D4E" w:rsidRPr="00343D4E" w:rsidRDefault="00343D4E" w:rsidP="00343D4E">
      <w:pPr>
        <w:spacing w:after="0" w:line="0" w:lineRule="atLeast"/>
        <w:rPr>
          <w:rFonts w:ascii="Arial" w:eastAsia="Arial" w:hAnsi="Arial" w:cs="Times New Roman"/>
          <w:b/>
          <w:sz w:val="11"/>
          <w:lang w:eastAsia="en-GB"/>
        </w:rPr>
      </w:pPr>
    </w:p>
    <w:p w14:paraId="59A3B35B"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Once the deadline has passed for evidence submission, we will provide the following to the Adjudicator:</w:t>
      </w:r>
    </w:p>
    <w:p w14:paraId="78249A4C" w14:textId="77777777" w:rsidR="00343D4E" w:rsidRPr="00343D4E" w:rsidRDefault="00343D4E" w:rsidP="00343D4E">
      <w:pPr>
        <w:spacing w:after="0" w:line="0" w:lineRule="atLeast"/>
        <w:rPr>
          <w:rFonts w:ascii="Arial" w:eastAsia="Arial" w:hAnsi="Arial" w:cs="Times New Roman"/>
          <w:b/>
          <w:sz w:val="11"/>
          <w:lang w:eastAsia="en-GB"/>
        </w:rPr>
      </w:pPr>
    </w:p>
    <w:p w14:paraId="2F40598F" w14:textId="77777777" w:rsidR="00343D4E" w:rsidRPr="00343D4E" w:rsidRDefault="00343D4E" w:rsidP="00A23DCE">
      <w:pPr>
        <w:numPr>
          <w:ilvl w:val="1"/>
          <w:numId w:val="5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Landlord’s evidence, Statutory Declaration or Statutory Declaration Notice;</w:t>
      </w:r>
    </w:p>
    <w:p w14:paraId="52B897D8" w14:textId="77777777" w:rsidR="00343D4E" w:rsidRPr="00343D4E" w:rsidRDefault="00343D4E" w:rsidP="00343D4E">
      <w:pPr>
        <w:spacing w:after="0" w:line="0" w:lineRule="atLeast"/>
        <w:rPr>
          <w:rFonts w:ascii="Arial" w:eastAsia="Arial" w:hAnsi="Arial" w:cs="Times New Roman"/>
          <w:b/>
          <w:sz w:val="11"/>
          <w:lang w:eastAsia="en-GB"/>
        </w:rPr>
      </w:pPr>
    </w:p>
    <w:p w14:paraId="0EA60B98" w14:textId="77777777" w:rsidR="00343D4E" w:rsidRPr="00343D4E" w:rsidRDefault="00343D4E" w:rsidP="00A23DCE">
      <w:pPr>
        <w:numPr>
          <w:ilvl w:val="1"/>
          <w:numId w:val="5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Tenant’s evidence, Statutory Declaration or Statutory Declaration Notice;</w:t>
      </w:r>
    </w:p>
    <w:p w14:paraId="13177CB2" w14:textId="77777777" w:rsidR="00343D4E" w:rsidRPr="00343D4E" w:rsidRDefault="00343D4E" w:rsidP="00343D4E">
      <w:pPr>
        <w:spacing w:after="0" w:line="0" w:lineRule="atLeast"/>
        <w:rPr>
          <w:rFonts w:ascii="Arial" w:eastAsia="Arial" w:hAnsi="Arial" w:cs="Times New Roman"/>
          <w:b/>
          <w:sz w:val="11"/>
          <w:lang w:eastAsia="en-GB"/>
        </w:rPr>
      </w:pPr>
    </w:p>
    <w:p w14:paraId="07176E2B" w14:textId="77777777" w:rsidR="00343D4E" w:rsidRPr="00343D4E" w:rsidRDefault="00343D4E" w:rsidP="00A23DCE">
      <w:pPr>
        <w:numPr>
          <w:ilvl w:val="1"/>
          <w:numId w:val="56"/>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any extra evidence from the Landlord or the Tenant.</w:t>
      </w:r>
    </w:p>
    <w:p w14:paraId="28EA0F43" w14:textId="77777777" w:rsidR="00343D4E" w:rsidRPr="00343D4E" w:rsidRDefault="00343D4E" w:rsidP="00343D4E">
      <w:pPr>
        <w:spacing w:after="0" w:line="0" w:lineRule="atLeast"/>
        <w:rPr>
          <w:rFonts w:ascii="Arial" w:eastAsia="Arial" w:hAnsi="Arial" w:cs="Times New Roman"/>
          <w:b/>
          <w:sz w:val="11"/>
          <w:lang w:eastAsia="en-GB"/>
        </w:rPr>
      </w:pPr>
    </w:p>
    <w:p w14:paraId="36583430" w14:textId="77777777" w:rsidR="00343D4E" w:rsidRPr="00343D4E" w:rsidRDefault="00343D4E" w:rsidP="00A23DCE">
      <w:pPr>
        <w:numPr>
          <w:ilvl w:val="0"/>
          <w:numId w:val="5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the Parties submit evidence after the Adjudicator has already reached a Decision, they will not be able to take any further evidence into consideration.</w:t>
      </w:r>
    </w:p>
    <w:p w14:paraId="70D6EDC6" w14:textId="77777777" w:rsidR="00343D4E" w:rsidRPr="00343D4E" w:rsidRDefault="00343D4E" w:rsidP="00A23DCE">
      <w:pPr>
        <w:numPr>
          <w:ilvl w:val="0"/>
          <w:numId w:val="5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Our Adjudicators are fair and unbiased, and make their Decision based solely on the evidence and Forms submitted. You should submit any evidence you feel supports your case when we ask you to. If you do not submit evidence when requested, the Adjudicator will not be able to consider it when making their Decision.</w:t>
      </w:r>
    </w:p>
    <w:p w14:paraId="006CCB0E" w14:textId="77777777" w:rsidR="00343D4E" w:rsidRPr="00343D4E" w:rsidRDefault="00343D4E" w:rsidP="00343D4E">
      <w:pPr>
        <w:spacing w:after="0" w:line="0" w:lineRule="atLeast"/>
        <w:rPr>
          <w:rFonts w:ascii="Arial" w:eastAsia="Arial" w:hAnsi="Arial" w:cs="Times New Roman"/>
          <w:b/>
          <w:sz w:val="11"/>
          <w:lang w:eastAsia="en-GB"/>
        </w:rPr>
      </w:pPr>
    </w:p>
    <w:p w14:paraId="68B690F4" w14:textId="77777777" w:rsidR="00343D4E" w:rsidRPr="00343D4E" w:rsidRDefault="00343D4E" w:rsidP="00A23DCE">
      <w:pPr>
        <w:numPr>
          <w:ilvl w:val="0"/>
          <w:numId w:val="5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Adjudicator may:</w:t>
      </w:r>
    </w:p>
    <w:p w14:paraId="3EE3DBAD" w14:textId="77777777" w:rsidR="00343D4E" w:rsidRPr="00343D4E" w:rsidRDefault="00343D4E" w:rsidP="00343D4E">
      <w:pPr>
        <w:spacing w:after="0" w:line="0" w:lineRule="atLeast"/>
        <w:rPr>
          <w:rFonts w:ascii="Arial" w:eastAsia="Arial" w:hAnsi="Arial" w:cs="Times New Roman"/>
          <w:b/>
          <w:sz w:val="11"/>
          <w:lang w:eastAsia="en-GB"/>
        </w:rPr>
      </w:pPr>
    </w:p>
    <w:p w14:paraId="466F4487" w14:textId="77777777" w:rsidR="00343D4E" w:rsidRPr="00343D4E" w:rsidRDefault="00343D4E" w:rsidP="00A23DCE">
      <w:pPr>
        <w:numPr>
          <w:ilvl w:val="1"/>
          <w:numId w:val="5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make any necessary enquiries with the Parties if issues or queries arise when reviewing the evidence;</w:t>
      </w:r>
    </w:p>
    <w:p w14:paraId="35A4D03A" w14:textId="77777777" w:rsidR="00343D4E" w:rsidRPr="00343D4E" w:rsidRDefault="00343D4E" w:rsidP="00A23DCE">
      <w:pPr>
        <w:numPr>
          <w:ilvl w:val="1"/>
          <w:numId w:val="5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carry on with the Adjudication even if either Party does not comply with these Terms and Conditions, or any instruction from the Adjudicator or us;</w:t>
      </w:r>
    </w:p>
    <w:p w14:paraId="0ED50B1A" w14:textId="77777777" w:rsidR="00343D4E" w:rsidRPr="00343D4E" w:rsidRDefault="00343D4E" w:rsidP="00A23DCE">
      <w:pPr>
        <w:numPr>
          <w:ilvl w:val="1"/>
          <w:numId w:val="5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stop the Adjudication if it appears that the Dispute cannot be settled this way, or if the Parties settle their Dispute before a Decision is made.</w:t>
      </w:r>
    </w:p>
    <w:p w14:paraId="1E17A99B" w14:textId="77777777" w:rsidR="00343D4E" w:rsidRPr="00343D4E" w:rsidRDefault="00343D4E" w:rsidP="00A23DCE">
      <w:pPr>
        <w:numPr>
          <w:ilvl w:val="0"/>
          <w:numId w:val="5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Except in circumstances set out in section d above, the Adjudicator will make a Decision within 28 Calendar Days of receiving the Dispute papers from us. The day of receipt will be the Working Day after the papers are sent to the Adjudicator.</w:t>
      </w:r>
    </w:p>
    <w:p w14:paraId="0CD26BE4" w14:textId="77777777" w:rsidR="00343D4E" w:rsidRPr="00343D4E" w:rsidRDefault="00343D4E" w:rsidP="00A23DCE">
      <w:pPr>
        <w:numPr>
          <w:ilvl w:val="0"/>
          <w:numId w:val="5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We will notify the Parties of the Adjudicator’s Decision within 2 Working Days of the Decision. The Decision is binding on both Parties and both Parties must comply with it.</w:t>
      </w:r>
    </w:p>
    <w:p w14:paraId="7F81AF5D" w14:textId="77777777" w:rsidR="00343D4E" w:rsidRPr="00343D4E" w:rsidRDefault="00343D4E" w:rsidP="00A23DCE">
      <w:pPr>
        <w:numPr>
          <w:ilvl w:val="0"/>
          <w:numId w:val="5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Decision cannot be appealed through the Dispute Resolution Service although nothing prevents either Party from pursuing the other through the courts if they disagree with the decision.</w:t>
      </w:r>
    </w:p>
    <w:p w14:paraId="2D318310" w14:textId="77777777" w:rsidR="00343D4E" w:rsidRPr="00343D4E" w:rsidRDefault="00343D4E" w:rsidP="00A23DCE">
      <w:pPr>
        <w:numPr>
          <w:ilvl w:val="0"/>
          <w:numId w:val="5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We will make any payment to either Party within 10 Calendar Days of the Decision.</w:t>
      </w:r>
    </w:p>
    <w:p w14:paraId="5F7DD573" w14:textId="77777777" w:rsidR="00343D4E" w:rsidRPr="00343D4E" w:rsidRDefault="00343D4E" w:rsidP="00343D4E">
      <w:pPr>
        <w:spacing w:after="0" w:line="0" w:lineRule="atLeast"/>
        <w:rPr>
          <w:rFonts w:ascii="Arial" w:eastAsia="Arial" w:hAnsi="Arial" w:cs="Times New Roman"/>
          <w:b/>
          <w:sz w:val="11"/>
          <w:lang w:eastAsia="en-GB"/>
        </w:rPr>
      </w:pPr>
    </w:p>
    <w:p w14:paraId="79729868" w14:textId="77777777" w:rsidR="00343D4E" w:rsidRPr="00343D4E" w:rsidRDefault="00343D4E" w:rsidP="00A23DCE">
      <w:pPr>
        <w:numPr>
          <w:ilvl w:val="0"/>
          <w:numId w:val="5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We will make payments according to the method specified by the relevant Parties</w:t>
      </w:r>
    </w:p>
    <w:p w14:paraId="3C4DC2BF" w14:textId="77777777" w:rsidR="00343D4E" w:rsidRPr="00343D4E" w:rsidRDefault="00343D4E" w:rsidP="00343D4E">
      <w:pPr>
        <w:spacing w:after="0" w:line="0" w:lineRule="atLeast"/>
        <w:rPr>
          <w:rFonts w:ascii="Arial" w:eastAsia="Arial" w:hAnsi="Arial" w:cs="Times New Roman"/>
          <w:b/>
          <w:sz w:val="11"/>
          <w:lang w:eastAsia="en-GB"/>
        </w:rPr>
      </w:pPr>
    </w:p>
    <w:p w14:paraId="0E34E1B2" w14:textId="77777777" w:rsidR="00343D4E" w:rsidRPr="00343D4E" w:rsidRDefault="00343D4E" w:rsidP="00A23DCE">
      <w:pPr>
        <w:numPr>
          <w:ilvl w:val="0"/>
          <w:numId w:val="5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Adjudicator may take the initiative in ascertaining the facts and the law.</w:t>
      </w:r>
    </w:p>
    <w:p w14:paraId="1DC32802" w14:textId="77777777" w:rsidR="00343D4E" w:rsidRPr="00343D4E" w:rsidRDefault="00343D4E" w:rsidP="00343D4E">
      <w:pPr>
        <w:spacing w:after="0" w:line="0" w:lineRule="atLeast"/>
        <w:rPr>
          <w:rFonts w:ascii="Arial" w:eastAsia="Arial" w:hAnsi="Arial" w:cs="Times New Roman"/>
          <w:b/>
          <w:sz w:val="11"/>
          <w:lang w:eastAsia="en-GB"/>
        </w:rPr>
      </w:pPr>
    </w:p>
    <w:p w14:paraId="62E28CFF" w14:textId="77777777" w:rsidR="00343D4E" w:rsidRPr="00343D4E" w:rsidRDefault="00343D4E" w:rsidP="00A23DCE">
      <w:pPr>
        <w:numPr>
          <w:ilvl w:val="0"/>
          <w:numId w:val="5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Adjudicator may apply their discretion and judgement to the interpretation of the Tenancy Agreement and the application of the facts.</w:t>
      </w:r>
    </w:p>
    <w:p w14:paraId="2847FC4A" w14:textId="77777777" w:rsidR="00343D4E" w:rsidRPr="00343D4E" w:rsidRDefault="00343D4E" w:rsidP="00A23DCE">
      <w:pPr>
        <w:numPr>
          <w:ilvl w:val="0"/>
          <w:numId w:val="57"/>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Adjudicator may correct accidental slips or omissions in Decisions within 30 days of the Decision.</w:t>
      </w:r>
    </w:p>
    <w:p w14:paraId="6CA65AB4"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24. Court Orders</w:t>
      </w:r>
    </w:p>
    <w:p w14:paraId="44F29198" w14:textId="77777777" w:rsidR="00343D4E" w:rsidRPr="00343D4E" w:rsidRDefault="00343D4E" w:rsidP="00343D4E">
      <w:pPr>
        <w:spacing w:after="0" w:line="0" w:lineRule="atLeast"/>
        <w:rPr>
          <w:rFonts w:ascii="Arial" w:eastAsia="Arial" w:hAnsi="Arial" w:cs="Times New Roman"/>
          <w:b/>
          <w:sz w:val="11"/>
          <w:lang w:eastAsia="en-GB"/>
        </w:rPr>
      </w:pPr>
    </w:p>
    <w:p w14:paraId="28C844C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If you obtain a court order against your Landlord or Tenant, we will only release the Deposit if:</w:t>
      </w:r>
    </w:p>
    <w:p w14:paraId="2602F729" w14:textId="77777777" w:rsidR="00343D4E" w:rsidRPr="00343D4E" w:rsidRDefault="00343D4E" w:rsidP="00343D4E">
      <w:pPr>
        <w:spacing w:after="0" w:line="0" w:lineRule="atLeast"/>
        <w:rPr>
          <w:rFonts w:ascii="Arial" w:eastAsia="Arial" w:hAnsi="Arial" w:cs="Times New Roman"/>
          <w:b/>
          <w:sz w:val="11"/>
          <w:lang w:eastAsia="en-GB"/>
        </w:rPr>
      </w:pPr>
    </w:p>
    <w:p w14:paraId="5AD09F35" w14:textId="77777777" w:rsidR="00343D4E" w:rsidRPr="00343D4E" w:rsidRDefault="00343D4E" w:rsidP="00A23DCE">
      <w:pPr>
        <w:numPr>
          <w:ilvl w:val="1"/>
          <w:numId w:val="5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it refers to the Deposit and/or The DPS as the Scheme administrator; and</w:t>
      </w:r>
    </w:p>
    <w:p w14:paraId="1078A0C1" w14:textId="77777777" w:rsidR="00343D4E" w:rsidRPr="00343D4E" w:rsidRDefault="00343D4E" w:rsidP="00343D4E">
      <w:pPr>
        <w:spacing w:after="0" w:line="0" w:lineRule="atLeast"/>
        <w:rPr>
          <w:rFonts w:ascii="Arial" w:eastAsia="Arial" w:hAnsi="Arial" w:cs="Times New Roman"/>
          <w:b/>
          <w:sz w:val="11"/>
          <w:lang w:eastAsia="en-GB"/>
        </w:rPr>
      </w:pPr>
    </w:p>
    <w:p w14:paraId="7EBBC02F" w14:textId="77777777" w:rsidR="00343D4E" w:rsidRPr="00343D4E" w:rsidRDefault="00343D4E" w:rsidP="00A23DCE">
      <w:pPr>
        <w:numPr>
          <w:ilvl w:val="1"/>
          <w:numId w:val="58"/>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it specifies how much of the Deposit should be paid to the successful Party.</w:t>
      </w:r>
    </w:p>
    <w:p w14:paraId="03C8D47F" w14:textId="77777777" w:rsidR="00343D4E" w:rsidRPr="00343D4E" w:rsidRDefault="00343D4E" w:rsidP="00343D4E">
      <w:pPr>
        <w:spacing w:after="0" w:line="0" w:lineRule="atLeast"/>
        <w:rPr>
          <w:rFonts w:ascii="Arial" w:eastAsia="Arial" w:hAnsi="Arial" w:cs="Times New Roman"/>
          <w:b/>
          <w:sz w:val="11"/>
          <w:lang w:eastAsia="en-GB"/>
        </w:rPr>
      </w:pPr>
    </w:p>
    <w:p w14:paraId="4A8CC4B5" w14:textId="77777777" w:rsidR="00343D4E" w:rsidRPr="00343D4E" w:rsidRDefault="00343D4E" w:rsidP="00A23DCE">
      <w:pPr>
        <w:numPr>
          <w:ilvl w:val="0"/>
          <w:numId w:val="59"/>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the court order does not comply with section a above, we will not be able to release the Deposit. In this case, the order must be amended, or a third party debt order must be obtained or the matter may be referred to our Dispute Resolution</w:t>
      </w:r>
    </w:p>
    <w:p w14:paraId="156332EA" w14:textId="77777777" w:rsidR="00343D4E" w:rsidRPr="00343D4E" w:rsidRDefault="00343D4E" w:rsidP="00343D4E">
      <w:pPr>
        <w:spacing w:after="0" w:line="0" w:lineRule="atLeast"/>
        <w:rPr>
          <w:rFonts w:ascii="Arial" w:eastAsia="Arial" w:hAnsi="Arial" w:cs="Times New Roman"/>
          <w:b/>
          <w:sz w:val="11"/>
          <w:lang w:eastAsia="en-GB"/>
        </w:rPr>
      </w:pPr>
    </w:p>
    <w:p w14:paraId="19A508B6"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Service in accordance with Section 20 of these terms and conditions for a Decision, before we can release the Deposit.</w:t>
      </w:r>
    </w:p>
    <w:p w14:paraId="6B4BEF74"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25. Costs</w:t>
      </w:r>
    </w:p>
    <w:p w14:paraId="5B2E1DF7" w14:textId="77777777" w:rsidR="00343D4E" w:rsidRPr="00343D4E" w:rsidRDefault="00343D4E" w:rsidP="00343D4E">
      <w:pPr>
        <w:spacing w:after="0" w:line="0" w:lineRule="atLeast"/>
        <w:rPr>
          <w:rFonts w:ascii="Arial" w:eastAsia="Arial" w:hAnsi="Arial" w:cs="Times New Roman"/>
          <w:b/>
          <w:sz w:val="11"/>
          <w:lang w:eastAsia="en-GB"/>
        </w:rPr>
      </w:pPr>
    </w:p>
    <w:p w14:paraId="13406B11"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All aspects of our Custodial Scheme are free to use, except in the following circumstances where fees are charged:</w:t>
      </w:r>
    </w:p>
    <w:p w14:paraId="295838F4" w14:textId="77777777" w:rsidR="00343D4E" w:rsidRPr="00343D4E" w:rsidRDefault="00343D4E" w:rsidP="00343D4E">
      <w:pPr>
        <w:spacing w:after="0" w:line="0" w:lineRule="atLeast"/>
        <w:rPr>
          <w:rFonts w:ascii="Arial" w:eastAsia="Arial" w:hAnsi="Arial" w:cs="Times New Roman"/>
          <w:b/>
          <w:sz w:val="11"/>
          <w:lang w:eastAsia="en-GB"/>
        </w:rPr>
      </w:pPr>
    </w:p>
    <w:p w14:paraId="388DB0F2" w14:textId="77777777" w:rsidR="00343D4E" w:rsidRPr="00343D4E" w:rsidRDefault="00343D4E" w:rsidP="00A23DCE">
      <w:pPr>
        <w:numPr>
          <w:ilvl w:val="0"/>
          <w:numId w:val="6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for processing a payment to an overseas bank account we charge £25.89; and</w:t>
      </w:r>
    </w:p>
    <w:p w14:paraId="2ECA189E" w14:textId="77777777" w:rsidR="00343D4E" w:rsidRPr="00343D4E" w:rsidRDefault="00343D4E" w:rsidP="00343D4E">
      <w:pPr>
        <w:spacing w:after="0" w:line="0" w:lineRule="atLeast"/>
        <w:rPr>
          <w:rFonts w:ascii="Arial" w:eastAsia="Arial" w:hAnsi="Arial" w:cs="Times New Roman"/>
          <w:b/>
          <w:sz w:val="11"/>
          <w:lang w:eastAsia="en-GB"/>
        </w:rPr>
      </w:pPr>
    </w:p>
    <w:p w14:paraId="1A1F4409" w14:textId="77777777" w:rsidR="00343D4E" w:rsidRPr="00343D4E" w:rsidRDefault="00343D4E" w:rsidP="00A23DCE">
      <w:pPr>
        <w:numPr>
          <w:ilvl w:val="0"/>
          <w:numId w:val="60"/>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where we are adjudicating a Dispute relating to a Tenancy which is not an Assured</w:t>
      </w:r>
    </w:p>
    <w:p w14:paraId="3C81D08E" w14:textId="77777777" w:rsidR="00343D4E" w:rsidRPr="00343D4E" w:rsidRDefault="00343D4E" w:rsidP="00343D4E">
      <w:pPr>
        <w:spacing w:after="0" w:line="0" w:lineRule="atLeast"/>
        <w:rPr>
          <w:rFonts w:ascii="Arial" w:eastAsia="Arial" w:hAnsi="Arial" w:cs="Times New Roman"/>
          <w:b/>
          <w:sz w:val="11"/>
          <w:lang w:eastAsia="en-GB"/>
        </w:rPr>
      </w:pPr>
    </w:p>
    <w:p w14:paraId="5B2AB5C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Shorthold Tenancy we reserve the right to charge a fee of £500 plus VAT.</w:t>
      </w:r>
    </w:p>
    <w:p w14:paraId="108C2CC6" w14:textId="77777777" w:rsidR="00343D4E" w:rsidRPr="00343D4E" w:rsidRDefault="00343D4E" w:rsidP="00343D4E">
      <w:pPr>
        <w:spacing w:after="0" w:line="0" w:lineRule="atLeast"/>
        <w:rPr>
          <w:rFonts w:ascii="Arial" w:eastAsia="Arial" w:hAnsi="Arial" w:cs="Times New Roman"/>
          <w:b/>
          <w:sz w:val="11"/>
          <w:lang w:eastAsia="en-GB"/>
        </w:rPr>
      </w:pPr>
    </w:p>
    <w:p w14:paraId="6C9E521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26. Confidentiality</w:t>
      </w:r>
    </w:p>
    <w:p w14:paraId="10C1067E" w14:textId="77777777" w:rsidR="00343D4E" w:rsidRPr="00343D4E" w:rsidRDefault="00343D4E" w:rsidP="00343D4E">
      <w:pPr>
        <w:spacing w:after="0" w:line="0" w:lineRule="atLeast"/>
        <w:rPr>
          <w:rFonts w:ascii="Arial" w:eastAsia="Arial" w:hAnsi="Arial" w:cs="Times New Roman"/>
          <w:b/>
          <w:sz w:val="11"/>
          <w:lang w:eastAsia="en-GB"/>
        </w:rPr>
      </w:pPr>
    </w:p>
    <w:p w14:paraId="5822CF3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Anyone involved with an Adjudication must not reveal specific details of the case to people not connected to that Adjudication, unless required by law.</w:t>
      </w:r>
    </w:p>
    <w:p w14:paraId="4A752B3B" w14:textId="77777777" w:rsidR="00343D4E" w:rsidRPr="00343D4E" w:rsidRDefault="00343D4E" w:rsidP="00343D4E">
      <w:pPr>
        <w:spacing w:after="0" w:line="0" w:lineRule="atLeast"/>
        <w:rPr>
          <w:rFonts w:ascii="Arial" w:eastAsia="Arial" w:hAnsi="Arial" w:cs="Times New Roman"/>
          <w:b/>
          <w:sz w:val="11"/>
          <w:lang w:eastAsia="en-GB"/>
        </w:rPr>
      </w:pPr>
    </w:p>
    <w:p w14:paraId="0C0848A2"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b. By agreeing to use our Dispute Resolution Service, you give us permission to gather and keep information about your Dispute. We may use this to publish statistics or case studies, removing any information which may identify any individuals.</w:t>
      </w:r>
    </w:p>
    <w:p w14:paraId="34D72C4B" w14:textId="77777777" w:rsidR="00343D4E" w:rsidRPr="00343D4E" w:rsidRDefault="00343D4E" w:rsidP="00343D4E">
      <w:pPr>
        <w:spacing w:after="0" w:line="0" w:lineRule="atLeast"/>
        <w:rPr>
          <w:rFonts w:ascii="Arial" w:eastAsia="Arial" w:hAnsi="Arial" w:cs="Times New Roman"/>
          <w:b/>
          <w:sz w:val="11"/>
          <w:lang w:eastAsia="en-GB"/>
        </w:rPr>
      </w:pPr>
    </w:p>
    <w:p w14:paraId="3DCB10F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27. Keeping your data safe</w:t>
      </w:r>
    </w:p>
    <w:p w14:paraId="32578849" w14:textId="77777777" w:rsidR="00343D4E" w:rsidRPr="00343D4E" w:rsidRDefault="00343D4E" w:rsidP="00343D4E">
      <w:pPr>
        <w:spacing w:after="0" w:line="0" w:lineRule="atLeast"/>
        <w:rPr>
          <w:rFonts w:ascii="Arial" w:eastAsia="Arial" w:hAnsi="Arial" w:cs="Times New Roman"/>
          <w:b/>
          <w:sz w:val="11"/>
          <w:lang w:eastAsia="en-GB"/>
        </w:rPr>
      </w:pPr>
    </w:p>
    <w:p w14:paraId="6314323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The following are data security Terms and Conditions which are specific to our</w:t>
      </w:r>
    </w:p>
    <w:p w14:paraId="18D7055B" w14:textId="77777777" w:rsidR="00343D4E" w:rsidRPr="00343D4E" w:rsidRDefault="00343D4E" w:rsidP="00343D4E">
      <w:pPr>
        <w:spacing w:after="0" w:line="0" w:lineRule="atLeast"/>
        <w:rPr>
          <w:rFonts w:ascii="Arial" w:eastAsia="Arial" w:hAnsi="Arial" w:cs="Times New Roman"/>
          <w:b/>
          <w:sz w:val="11"/>
          <w:lang w:eastAsia="en-GB"/>
        </w:rPr>
      </w:pPr>
    </w:p>
    <w:p w14:paraId="0BF52F5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Custodial Scheme:</w:t>
      </w:r>
    </w:p>
    <w:p w14:paraId="582576FE" w14:textId="77777777" w:rsidR="00343D4E" w:rsidRPr="00343D4E" w:rsidRDefault="00343D4E" w:rsidP="00343D4E">
      <w:pPr>
        <w:spacing w:after="0" w:line="0" w:lineRule="atLeast"/>
        <w:rPr>
          <w:rFonts w:ascii="Arial" w:eastAsia="Arial" w:hAnsi="Arial" w:cs="Times New Roman"/>
          <w:b/>
          <w:sz w:val="11"/>
          <w:lang w:eastAsia="en-GB"/>
        </w:rPr>
      </w:pPr>
    </w:p>
    <w:p w14:paraId="3052C112"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if a Landlord requests a Form, we will ask for their Landlord ID and Deposit ID so we can process their query.</w:t>
      </w:r>
    </w:p>
    <w:p w14:paraId="71C59E5C" w14:textId="77777777" w:rsidR="00343D4E" w:rsidRPr="00343D4E" w:rsidRDefault="00343D4E" w:rsidP="00343D4E">
      <w:pPr>
        <w:spacing w:after="0" w:line="0" w:lineRule="atLeast"/>
        <w:rPr>
          <w:rFonts w:ascii="Arial" w:eastAsia="Arial" w:hAnsi="Arial" w:cs="Times New Roman"/>
          <w:b/>
          <w:sz w:val="11"/>
          <w:lang w:eastAsia="en-GB"/>
        </w:rPr>
      </w:pPr>
    </w:p>
    <w:p w14:paraId="455932E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b. if a Tenant request a Form, we will ask for their Deposit ID so we can process their query.</w:t>
      </w:r>
    </w:p>
    <w:p w14:paraId="0A03592F" w14:textId="77777777" w:rsidR="00343D4E" w:rsidRPr="00343D4E" w:rsidRDefault="00343D4E" w:rsidP="00343D4E">
      <w:pPr>
        <w:spacing w:after="0" w:line="0" w:lineRule="atLeast"/>
        <w:rPr>
          <w:rFonts w:ascii="Arial" w:eastAsia="Arial" w:hAnsi="Arial" w:cs="Times New Roman"/>
          <w:b/>
          <w:sz w:val="11"/>
          <w:lang w:eastAsia="en-GB"/>
        </w:rPr>
      </w:pPr>
    </w:p>
    <w:p w14:paraId="3D81248F"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 in order to meet data protection obligations, we need callers to provide proof of their identity. This means callers will need to answer some questions about their account. If callers can’t give us the right answers, we will have to end the call.</w:t>
      </w:r>
    </w:p>
    <w:p w14:paraId="1E645C8A" w14:textId="77777777" w:rsidR="00343D4E" w:rsidRPr="00343D4E" w:rsidRDefault="00343D4E" w:rsidP="00343D4E">
      <w:pPr>
        <w:spacing w:after="0" w:line="0" w:lineRule="atLeast"/>
        <w:rPr>
          <w:rFonts w:ascii="Arial" w:eastAsia="Arial" w:hAnsi="Arial" w:cs="Times New Roman"/>
          <w:b/>
          <w:sz w:val="11"/>
          <w:lang w:eastAsia="en-GB"/>
        </w:rPr>
      </w:pPr>
    </w:p>
    <w:p w14:paraId="0B3EE4C4"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28. Liability</w:t>
      </w:r>
    </w:p>
    <w:p w14:paraId="06DAE363"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We will take reasonable care in operating our service, and we will be responsible to you for any losses or expenses suffered or incurred by you as a direct result of our negligence, wilful default or fraud. The DPS’s liability in relation to any claim shall not exceed the total amount of the Deposit to which the claim relates and in any event will not exceed £5,000 in aggregate including costs and interest.</w:t>
      </w:r>
    </w:p>
    <w:p w14:paraId="1651F893" w14:textId="77777777" w:rsidR="00343D4E" w:rsidRPr="00343D4E" w:rsidRDefault="00343D4E" w:rsidP="00343D4E">
      <w:pPr>
        <w:spacing w:after="0" w:line="0" w:lineRule="atLeast"/>
        <w:rPr>
          <w:rFonts w:ascii="Arial" w:eastAsia="Arial" w:hAnsi="Arial" w:cs="Times New Roman"/>
          <w:b/>
          <w:sz w:val="11"/>
          <w:lang w:eastAsia="en-GB"/>
        </w:rPr>
      </w:pPr>
    </w:p>
    <w:p w14:paraId="61B9EE4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noProof/>
          <w:sz w:val="11"/>
          <w:lang w:eastAsia="en-GB"/>
        </w:rPr>
        <w:drawing>
          <wp:anchor distT="0" distB="0" distL="114300" distR="114300" simplePos="0" relativeHeight="251658245" behindDoc="1" locked="0" layoutInCell="1" allowOverlap="1" wp14:anchorId="3819E849" wp14:editId="54F1144E">
            <wp:simplePos x="0" y="0"/>
            <wp:positionH relativeFrom="page">
              <wp:posOffset>7019925</wp:posOffset>
            </wp:positionH>
            <wp:positionV relativeFrom="page">
              <wp:posOffset>252095</wp:posOffset>
            </wp:positionV>
            <wp:extent cx="288290" cy="312420"/>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290" cy="312420"/>
                    </a:xfrm>
                    <a:prstGeom prst="rect">
                      <a:avLst/>
                    </a:prstGeom>
                    <a:noFill/>
                  </pic:spPr>
                </pic:pic>
              </a:graphicData>
            </a:graphic>
            <wp14:sizeRelH relativeFrom="page">
              <wp14:pctWidth>0</wp14:pctWidth>
            </wp14:sizeRelH>
            <wp14:sizeRelV relativeFrom="page">
              <wp14:pctHeight>0</wp14:pctHeight>
            </wp14:sizeRelV>
          </wp:anchor>
        </w:drawing>
      </w:r>
      <w:r w:rsidRPr="00343D4E">
        <w:rPr>
          <w:rFonts w:ascii="Arial" w:eastAsia="Arial" w:hAnsi="Arial" w:cs="Times New Roman"/>
          <w:b/>
          <w:sz w:val="11"/>
          <w:lang w:eastAsia="en-GB"/>
        </w:rPr>
        <w:t>The Deposit Protection Service Custodial Terms and Conditions</w:t>
      </w:r>
    </w:p>
    <w:p w14:paraId="34F7E414" w14:textId="77777777" w:rsidR="00343D4E" w:rsidRPr="00343D4E" w:rsidRDefault="00343D4E" w:rsidP="00343D4E">
      <w:pPr>
        <w:spacing w:after="0" w:line="0" w:lineRule="atLeast"/>
        <w:rPr>
          <w:rFonts w:ascii="Arial" w:eastAsia="Arial" w:hAnsi="Arial" w:cs="Times New Roman"/>
          <w:b/>
          <w:sz w:val="11"/>
          <w:lang w:eastAsia="en-GB"/>
        </w:rPr>
        <w:sectPr w:rsidR="00343D4E" w:rsidRPr="00343D4E">
          <w:type w:val="continuous"/>
          <w:pgSz w:w="11900" w:h="16838"/>
          <w:pgMar w:top="532" w:right="406" w:bottom="239" w:left="397" w:header="0" w:footer="0" w:gutter="0"/>
          <w:cols w:num="2" w:space="0" w:equalWidth="0">
            <w:col w:w="5443" w:space="233"/>
            <w:col w:w="5427"/>
          </w:cols>
          <w:docGrid w:linePitch="360"/>
        </w:sectPr>
      </w:pPr>
    </w:p>
    <w:p w14:paraId="24F5A085" w14:textId="77777777" w:rsidR="00343D4E" w:rsidRPr="00343D4E" w:rsidRDefault="00343D4E" w:rsidP="00343D4E">
      <w:pPr>
        <w:spacing w:after="0" w:line="0" w:lineRule="atLeast"/>
        <w:rPr>
          <w:rFonts w:ascii="Arial" w:eastAsia="Arial" w:hAnsi="Arial" w:cs="Times New Roman"/>
          <w:b/>
          <w:sz w:val="11"/>
          <w:lang w:eastAsia="en-GB"/>
        </w:rPr>
      </w:pPr>
      <w:bookmarkStart w:id="1" w:name="page7"/>
      <w:bookmarkEnd w:id="1"/>
    </w:p>
    <w:p w14:paraId="7E1BCC34" w14:textId="77777777" w:rsidR="00343D4E" w:rsidRPr="00343D4E" w:rsidRDefault="00343D4E" w:rsidP="00343D4E">
      <w:pPr>
        <w:spacing w:after="0" w:line="0" w:lineRule="atLeast"/>
        <w:rPr>
          <w:rFonts w:ascii="Arial" w:eastAsia="Arial" w:hAnsi="Arial" w:cs="Times New Roman"/>
          <w:b/>
          <w:sz w:val="11"/>
          <w:lang w:eastAsia="en-GB"/>
        </w:rPr>
      </w:pPr>
    </w:p>
    <w:p w14:paraId="0B75E872"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b. We do not accept liability for any indirect or consequential loss suffered by anybody or for any loss that does not arise as a result of our negligence, wilful default or fraud.</w:t>
      </w:r>
    </w:p>
    <w:p w14:paraId="45631323" w14:textId="77777777" w:rsidR="00343D4E" w:rsidRPr="00343D4E" w:rsidRDefault="00343D4E" w:rsidP="00343D4E">
      <w:pPr>
        <w:spacing w:after="0" w:line="0" w:lineRule="atLeast"/>
        <w:rPr>
          <w:rFonts w:ascii="Arial" w:eastAsia="Arial" w:hAnsi="Arial" w:cs="Times New Roman"/>
          <w:b/>
          <w:sz w:val="11"/>
          <w:lang w:eastAsia="en-GB"/>
        </w:rPr>
      </w:pPr>
    </w:p>
    <w:p w14:paraId="04E208A0"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 Neither we nor the Adjudicator are liable for anything done or omitted to be done in the discharge or purported discharge by the Adjudicator of their functions as Adjudicator unless the act or omission is in bad faith and any employee or agent of the DPS (whether that person is the Adjudicator or otherwise) is similarly protected from liability.</w:t>
      </w:r>
    </w:p>
    <w:p w14:paraId="6E718C9B" w14:textId="77777777" w:rsidR="00343D4E" w:rsidRPr="00343D4E" w:rsidRDefault="00343D4E" w:rsidP="00343D4E">
      <w:pPr>
        <w:spacing w:after="0" w:line="0" w:lineRule="atLeast"/>
        <w:rPr>
          <w:rFonts w:ascii="Arial" w:eastAsia="Arial" w:hAnsi="Arial" w:cs="Times New Roman"/>
          <w:b/>
          <w:sz w:val="11"/>
          <w:lang w:eastAsia="en-GB"/>
        </w:rPr>
      </w:pPr>
    </w:p>
    <w:p w14:paraId="152C1624"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 In the event that you do not comply with these Terms and Conditions and this results in loss or damage to The DPS, you shall be liable to compensate us for any such loss or damage.</w:t>
      </w:r>
    </w:p>
    <w:p w14:paraId="575A120F" w14:textId="77777777" w:rsidR="00343D4E" w:rsidRPr="00343D4E" w:rsidRDefault="00343D4E" w:rsidP="00343D4E">
      <w:pPr>
        <w:spacing w:after="0" w:line="0" w:lineRule="atLeast"/>
        <w:rPr>
          <w:rFonts w:ascii="Arial" w:eastAsia="Arial" w:hAnsi="Arial" w:cs="Times New Roman"/>
          <w:b/>
          <w:sz w:val="11"/>
          <w:lang w:eastAsia="en-GB"/>
        </w:rPr>
      </w:pPr>
    </w:p>
    <w:p w14:paraId="35739F0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e. Any limitation or exclusion of liability under these Terms and Conditions shall only operate to the extent permitted by law.</w:t>
      </w:r>
    </w:p>
    <w:p w14:paraId="2FA846ED" w14:textId="77777777" w:rsidR="00343D4E" w:rsidRPr="00343D4E" w:rsidRDefault="00343D4E" w:rsidP="00343D4E">
      <w:pPr>
        <w:spacing w:after="0" w:line="0" w:lineRule="atLeast"/>
        <w:rPr>
          <w:rFonts w:ascii="Arial" w:eastAsia="Arial" w:hAnsi="Arial" w:cs="Times New Roman"/>
          <w:b/>
          <w:sz w:val="11"/>
          <w:lang w:eastAsia="en-GB"/>
        </w:rPr>
      </w:pPr>
    </w:p>
    <w:p w14:paraId="65B5D03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f. You must contact us immediately if you suspect that your password, Landlord ID, Deposit ID, log in details or 6 digit code for Enhanced Authentication have been lost, disclosed to, or obtained by, anyone who is unauthorised to have them, and that their integrity is threatened. Until you notify us that it has been compromised, we will assume that any instructions received in any form, which have been authenticated by your Landlord ID, Deposit ID or your log in details are genuine and are valid instructions from you and we will act accordingly. You will be liable for all such transactions.</w:t>
      </w:r>
    </w:p>
    <w:p w14:paraId="0B01607E" w14:textId="77777777" w:rsidR="00343D4E" w:rsidRPr="00343D4E" w:rsidRDefault="00343D4E" w:rsidP="00343D4E">
      <w:pPr>
        <w:spacing w:after="0" w:line="0" w:lineRule="atLeast"/>
        <w:rPr>
          <w:rFonts w:ascii="Arial" w:eastAsia="Arial" w:hAnsi="Arial" w:cs="Times New Roman"/>
          <w:b/>
          <w:sz w:val="11"/>
          <w:lang w:eastAsia="en-GB"/>
        </w:rPr>
      </w:pPr>
    </w:p>
    <w:p w14:paraId="4EDF7014"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g. Once processed, a Form or online Deposit response is a binding instruction to make payment; you are not entitled to cancel, amend or revoke such an instruction.</w:t>
      </w:r>
    </w:p>
    <w:p w14:paraId="6CDB92D8" w14:textId="77777777" w:rsidR="00343D4E" w:rsidRPr="00343D4E" w:rsidRDefault="00343D4E" w:rsidP="00343D4E">
      <w:pPr>
        <w:spacing w:after="0" w:line="0" w:lineRule="atLeast"/>
        <w:rPr>
          <w:rFonts w:ascii="Arial" w:eastAsia="Arial" w:hAnsi="Arial" w:cs="Times New Roman"/>
          <w:b/>
          <w:sz w:val="11"/>
          <w:lang w:eastAsia="en-GB"/>
        </w:rPr>
      </w:pPr>
    </w:p>
    <w:p w14:paraId="3E9D51AB"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h. You are responsible for ensuring that any bank account details entered online for repayment are correct. Once payment has been made we are not obliged to recover funds that have been paid out incorrectly due to incorrect account details being entered online.</w:t>
      </w:r>
    </w:p>
    <w:p w14:paraId="3452E7DC" w14:textId="77777777" w:rsidR="00343D4E" w:rsidRPr="00343D4E" w:rsidRDefault="00343D4E" w:rsidP="00343D4E">
      <w:pPr>
        <w:spacing w:after="0" w:line="0" w:lineRule="atLeast"/>
        <w:rPr>
          <w:rFonts w:ascii="Arial" w:eastAsia="Arial" w:hAnsi="Arial" w:cs="Times New Roman"/>
          <w:b/>
          <w:sz w:val="11"/>
          <w:lang w:eastAsia="en-GB"/>
        </w:rPr>
      </w:pPr>
    </w:p>
    <w:p w14:paraId="6B95BB7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 We do not accept liability for the actions of any third parties including Letting Agents.</w:t>
      </w:r>
    </w:p>
    <w:p w14:paraId="6A4678B5" w14:textId="77777777" w:rsidR="00343D4E" w:rsidRPr="00343D4E" w:rsidRDefault="00343D4E" w:rsidP="00343D4E">
      <w:pPr>
        <w:spacing w:after="0" w:line="0" w:lineRule="atLeast"/>
        <w:rPr>
          <w:rFonts w:ascii="Arial" w:eastAsia="Arial" w:hAnsi="Arial" w:cs="Times New Roman"/>
          <w:b/>
          <w:sz w:val="11"/>
          <w:lang w:eastAsia="en-GB"/>
        </w:rPr>
      </w:pPr>
    </w:p>
    <w:p w14:paraId="2C91B0EA"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29. Complaints</w:t>
      </w:r>
    </w:p>
    <w:p w14:paraId="6C3CCFD4" w14:textId="77777777" w:rsidR="00343D4E" w:rsidRPr="00343D4E" w:rsidRDefault="00343D4E" w:rsidP="00343D4E">
      <w:pPr>
        <w:spacing w:after="0" w:line="0" w:lineRule="atLeast"/>
        <w:rPr>
          <w:rFonts w:ascii="Arial" w:eastAsia="Arial" w:hAnsi="Arial" w:cs="Times New Roman"/>
          <w:b/>
          <w:sz w:val="11"/>
          <w:lang w:eastAsia="en-GB"/>
        </w:rPr>
      </w:pPr>
    </w:p>
    <w:p w14:paraId="73FDFB83"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We hope that you are always satisfied with our service, however, if you are unhappy with our service, we have a complaints handling procedure. We can provide you with a copy upon request.</w:t>
      </w:r>
    </w:p>
    <w:p w14:paraId="71A6C866" w14:textId="77777777" w:rsidR="00343D4E" w:rsidRPr="00343D4E" w:rsidRDefault="00343D4E" w:rsidP="00343D4E">
      <w:pPr>
        <w:spacing w:after="0" w:line="0" w:lineRule="atLeast"/>
        <w:rPr>
          <w:rFonts w:ascii="Arial" w:eastAsia="Arial" w:hAnsi="Arial" w:cs="Times New Roman"/>
          <w:b/>
          <w:sz w:val="11"/>
          <w:lang w:eastAsia="en-GB"/>
        </w:rPr>
      </w:pPr>
    </w:p>
    <w:p w14:paraId="2662DBFB" w14:textId="77777777" w:rsidR="00343D4E" w:rsidRPr="00343D4E" w:rsidRDefault="00343D4E" w:rsidP="00A23DCE">
      <w:pPr>
        <w:numPr>
          <w:ilvl w:val="0"/>
          <w:numId w:val="61"/>
        </w:num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If you ever feel that we have fallen short of the standards we set ourselves and you have cause for complaint, please let us know. We treat all complaints seriously and investigate them fully. If a Party is dissatisfied with the outcome of an Adjudication that shall not constitute grounds for a complaint. To send us a letter, you can write to us at the address in section 36. To send us an email, please use:</w:t>
      </w:r>
    </w:p>
    <w:p w14:paraId="399DE774" w14:textId="77777777" w:rsidR="00343D4E" w:rsidRPr="00343D4E" w:rsidRDefault="00343D4E" w:rsidP="00343D4E">
      <w:pPr>
        <w:spacing w:after="0" w:line="0" w:lineRule="atLeast"/>
        <w:rPr>
          <w:rFonts w:ascii="Arial" w:eastAsia="Arial" w:hAnsi="Arial" w:cs="Times New Roman"/>
          <w:b/>
          <w:sz w:val="11"/>
          <w:lang w:eastAsia="en-GB"/>
        </w:rPr>
      </w:pPr>
    </w:p>
    <w:p w14:paraId="79C51A9D"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complaints@depositprotection.com</w:t>
      </w:r>
    </w:p>
    <w:p w14:paraId="199AF232" w14:textId="77777777" w:rsidR="00343D4E" w:rsidRPr="00343D4E" w:rsidRDefault="00343D4E" w:rsidP="00343D4E">
      <w:pPr>
        <w:spacing w:after="0" w:line="0" w:lineRule="atLeast"/>
        <w:rPr>
          <w:rFonts w:ascii="Arial" w:eastAsia="Arial" w:hAnsi="Arial" w:cs="Times New Roman"/>
          <w:b/>
          <w:sz w:val="11"/>
          <w:lang w:eastAsia="en-GB"/>
        </w:rPr>
      </w:pPr>
    </w:p>
    <w:p w14:paraId="684A3710"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30. Service Availability</w:t>
      </w:r>
    </w:p>
    <w:p w14:paraId="022F44EC" w14:textId="77777777" w:rsidR="00343D4E" w:rsidRPr="00343D4E" w:rsidRDefault="00343D4E" w:rsidP="00343D4E">
      <w:pPr>
        <w:spacing w:after="0" w:line="0" w:lineRule="atLeast"/>
        <w:rPr>
          <w:rFonts w:ascii="Arial" w:eastAsia="Arial" w:hAnsi="Arial" w:cs="Times New Roman"/>
          <w:b/>
          <w:sz w:val="11"/>
          <w:lang w:eastAsia="en-GB"/>
        </w:rPr>
      </w:pPr>
    </w:p>
    <w:p w14:paraId="6A73B89F"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The online service will usually be available for use 24 hours a day, every day of the year subject to scheduled down time that will be advertised on the site to users prior to any down time being implemented. However, the service may be temporarily unavailable for a number of reasons, including routine and emergency maintenance, excess demand for the service, failure of the internet and other circumstances beyond our control.</w:t>
      </w:r>
    </w:p>
    <w:p w14:paraId="747E9004" w14:textId="77777777" w:rsidR="00343D4E" w:rsidRPr="00343D4E" w:rsidRDefault="00343D4E" w:rsidP="00343D4E">
      <w:pPr>
        <w:spacing w:after="0" w:line="0" w:lineRule="atLeast"/>
        <w:rPr>
          <w:rFonts w:ascii="Arial" w:eastAsia="Arial" w:hAnsi="Arial" w:cs="Times New Roman"/>
          <w:b/>
          <w:sz w:val="11"/>
          <w:lang w:eastAsia="en-GB"/>
        </w:rPr>
      </w:pPr>
    </w:p>
    <w:p w14:paraId="3667DBA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b. We shall not have any liability to you for any non-availability or interruption in the operation of the service (wholly or part of) or for any failure or delay of a communication. It is your responsibility to ensure that any communications are sent insufficient time to be received within any deadlines.</w:t>
      </w:r>
    </w:p>
    <w:p w14:paraId="49621BE3" w14:textId="77777777" w:rsidR="00343D4E" w:rsidRPr="00343D4E" w:rsidRDefault="00343D4E" w:rsidP="00343D4E">
      <w:pPr>
        <w:spacing w:after="0" w:line="0" w:lineRule="atLeast"/>
        <w:rPr>
          <w:rFonts w:ascii="Arial" w:eastAsia="Arial" w:hAnsi="Arial" w:cs="Times New Roman"/>
          <w:b/>
          <w:sz w:val="11"/>
          <w:lang w:eastAsia="en-GB"/>
        </w:rPr>
      </w:pPr>
    </w:p>
    <w:p w14:paraId="53D4B03A"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31. Online Security</w:t>
      </w:r>
    </w:p>
    <w:p w14:paraId="217975F7" w14:textId="77777777" w:rsidR="00343D4E" w:rsidRPr="00343D4E" w:rsidRDefault="00343D4E" w:rsidP="00343D4E">
      <w:pPr>
        <w:spacing w:after="0" w:line="0" w:lineRule="atLeast"/>
        <w:rPr>
          <w:rFonts w:ascii="Arial" w:eastAsia="Arial" w:hAnsi="Arial" w:cs="Times New Roman"/>
          <w:b/>
          <w:sz w:val="11"/>
          <w:lang w:eastAsia="en-GB"/>
        </w:rPr>
      </w:pPr>
    </w:p>
    <w:p w14:paraId="4BAF56DA"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a. Except where we have been negligent, we do not accept any responsibility for any interception, redirection, corruption, copying, reading, tampering or loss of confidentiality which may take place either once an email message has been sent by us or prior to an email message being received by us or for any losses, claims, damages or expenses which may be suffered or incurred by you as a result of any such interception, redirection, corruption, copying, reading, tampering or loss of confidentiality.</w:t>
      </w:r>
    </w:p>
    <w:p w14:paraId="20A3C609" w14:textId="77777777" w:rsidR="00343D4E" w:rsidRPr="00343D4E" w:rsidRDefault="00343D4E" w:rsidP="00343D4E">
      <w:pPr>
        <w:spacing w:after="0" w:line="0" w:lineRule="atLeast"/>
        <w:rPr>
          <w:rFonts w:ascii="Arial" w:eastAsia="Arial" w:hAnsi="Arial" w:cs="Times New Roman"/>
          <w:b/>
          <w:sz w:val="11"/>
          <w:lang w:eastAsia="en-GB"/>
        </w:rPr>
      </w:pPr>
    </w:p>
    <w:p w14:paraId="45F0FCC5"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b. We take reasonable care to ensure that electronic communications generated by the online service are free of viruses or other corruption of data. Before opening or using any documents or attachments, you must check them for viruses and defects. Our liability in this respect is limited to re-supplying any affected documents or attachments.</w:t>
      </w:r>
    </w:p>
    <w:p w14:paraId="491DDF91" w14:textId="77777777" w:rsidR="00343D4E" w:rsidRPr="00343D4E" w:rsidRDefault="00343D4E" w:rsidP="00343D4E">
      <w:pPr>
        <w:spacing w:after="0" w:line="0" w:lineRule="atLeast"/>
        <w:rPr>
          <w:rFonts w:ascii="Arial" w:eastAsia="Arial" w:hAnsi="Arial" w:cs="Times New Roman"/>
          <w:b/>
          <w:sz w:val="11"/>
          <w:lang w:eastAsia="en-GB"/>
        </w:rPr>
      </w:pPr>
    </w:p>
    <w:p w14:paraId="1A169AE4"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c. You are responsible for ensuring all electronic communications sent by you to us are free from viruses or defects. If a communication from you is found to contain a virus, we shall not be obliged to receive or act upon such communication.</w:t>
      </w:r>
    </w:p>
    <w:p w14:paraId="7040CECD" w14:textId="77777777" w:rsidR="00343D4E" w:rsidRPr="00343D4E" w:rsidRDefault="00343D4E" w:rsidP="00343D4E">
      <w:pPr>
        <w:spacing w:after="0" w:line="0" w:lineRule="atLeast"/>
        <w:rPr>
          <w:rFonts w:ascii="Arial" w:eastAsia="Arial" w:hAnsi="Arial" w:cs="Times New Roman"/>
          <w:b/>
          <w:sz w:val="11"/>
          <w:lang w:eastAsia="en-GB"/>
        </w:rPr>
      </w:pPr>
    </w:p>
    <w:p w14:paraId="014A9499"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d. We shall not be responsible for delays or failure to perform any of our obligations due to acts beyond our control. Such acts shall include, but not be limited to, acts of God, strikes, lockout, riots, acts of war, epidemics, governmental regulations superimposed after the fact, communication or line failures, power failure, earthquakes or other disasters.</w:t>
      </w:r>
    </w:p>
    <w:p w14:paraId="25336A74" w14:textId="77777777" w:rsidR="00343D4E" w:rsidRPr="00343D4E" w:rsidRDefault="00343D4E" w:rsidP="00343D4E">
      <w:pPr>
        <w:spacing w:after="0" w:line="0" w:lineRule="atLeast"/>
        <w:rPr>
          <w:rFonts w:ascii="Arial" w:eastAsia="Arial" w:hAnsi="Arial" w:cs="Times New Roman"/>
          <w:b/>
          <w:sz w:val="11"/>
          <w:lang w:eastAsia="en-GB"/>
        </w:rPr>
      </w:pPr>
    </w:p>
    <w:p w14:paraId="4087B8D0"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e. If you are sending an e-mail to us, please ensure your e-mail does not exceed 20 megabytes. Any e-mails received larger than 20 megabytes may not be received. f. Any information supplied on our website, by email, in our printed documentation, on the telephone or by post is for guidance only. Independent advice should be</w:t>
      </w:r>
    </w:p>
    <w:p w14:paraId="31C9CC48" w14:textId="77777777" w:rsidR="00343D4E" w:rsidRPr="00343D4E" w:rsidRDefault="00343D4E" w:rsidP="00343D4E">
      <w:pPr>
        <w:spacing w:after="0" w:line="0" w:lineRule="atLeast"/>
        <w:rPr>
          <w:rFonts w:ascii="Arial" w:eastAsia="Arial" w:hAnsi="Arial" w:cs="Times New Roman"/>
          <w:b/>
          <w:sz w:val="11"/>
          <w:lang w:eastAsia="en-GB"/>
        </w:rPr>
      </w:pPr>
    </w:p>
    <w:p w14:paraId="25AEB7AE"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sought regarding the interpretation of any applicable legislation.</w:t>
      </w:r>
    </w:p>
    <w:p w14:paraId="3AC959AA" w14:textId="77777777" w:rsidR="00343D4E" w:rsidRPr="00343D4E" w:rsidRDefault="00343D4E" w:rsidP="00343D4E">
      <w:pPr>
        <w:spacing w:after="0" w:line="0" w:lineRule="atLeast"/>
        <w:rPr>
          <w:rFonts w:ascii="Arial" w:eastAsia="Arial" w:hAnsi="Arial" w:cs="Times New Roman"/>
          <w:b/>
          <w:sz w:val="11"/>
          <w:lang w:eastAsia="en-GB"/>
        </w:rPr>
      </w:pPr>
    </w:p>
    <w:p w14:paraId="5981A539"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g. You are responsible for keeping any passwords in relation to us secure. We accept no liability for any loss incurred as a result of you not ensuring your passwords are kept as secure as possible.</w:t>
      </w:r>
    </w:p>
    <w:p w14:paraId="5DAC6D12" w14:textId="77777777" w:rsidR="00343D4E" w:rsidRPr="00343D4E" w:rsidRDefault="00343D4E" w:rsidP="00343D4E">
      <w:pPr>
        <w:spacing w:after="0" w:line="0" w:lineRule="atLeast"/>
        <w:rPr>
          <w:rFonts w:ascii="Arial" w:eastAsia="Arial" w:hAnsi="Arial" w:cs="Times New Roman"/>
          <w:b/>
          <w:sz w:val="11"/>
          <w:lang w:eastAsia="en-GB"/>
        </w:rPr>
      </w:pPr>
    </w:p>
    <w:p w14:paraId="3AE144EC"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h. Whilst your connection to the online service is encrypted you should note that email communications are not necessarily secure and there is always a risk that email messages may be intercepted or tampered with. By registering for and using this service, you acknowledge that these risks exist and that confidentiality cannot always be assured.</w:t>
      </w:r>
    </w:p>
    <w:p w14:paraId="6F1DF576" w14:textId="77777777" w:rsidR="00343D4E" w:rsidRPr="00343D4E" w:rsidRDefault="00343D4E" w:rsidP="00343D4E">
      <w:pPr>
        <w:spacing w:after="0" w:line="0" w:lineRule="atLeast"/>
        <w:rPr>
          <w:rFonts w:ascii="Arial" w:eastAsia="Arial" w:hAnsi="Arial" w:cs="Times New Roman"/>
          <w:b/>
          <w:sz w:val="11"/>
          <w:lang w:eastAsia="en-GB"/>
        </w:rPr>
      </w:pPr>
    </w:p>
    <w:p w14:paraId="6B5EA700" w14:textId="77777777" w:rsidR="00343D4E" w:rsidRPr="00343D4E" w:rsidRDefault="00343D4E" w:rsidP="00343D4E">
      <w:pPr>
        <w:spacing w:after="0" w:line="0" w:lineRule="atLeast"/>
        <w:rPr>
          <w:rFonts w:ascii="Arial" w:eastAsia="Arial" w:hAnsi="Arial" w:cs="Times New Roman"/>
          <w:b/>
          <w:sz w:val="11"/>
          <w:lang w:eastAsia="en-GB"/>
        </w:rPr>
      </w:pPr>
      <w:r w:rsidRPr="00343D4E">
        <w:rPr>
          <w:rFonts w:ascii="Arial" w:eastAsia="Arial" w:hAnsi="Arial" w:cs="Times New Roman"/>
          <w:b/>
          <w:sz w:val="11"/>
          <w:lang w:eastAsia="en-GB"/>
        </w:rPr>
        <w:t>i. Any bank details which are stored on the online system will be encrypted.</w:t>
      </w:r>
    </w:p>
    <w:p w14:paraId="64780C3A" w14:textId="2939A403" w:rsidR="00343D4E" w:rsidRPr="00343D4E" w:rsidRDefault="00343D4E" w:rsidP="00343D4E">
      <w:pPr>
        <w:autoSpaceDE w:val="0"/>
        <w:autoSpaceDN w:val="0"/>
        <w:adjustRightInd w:val="0"/>
        <w:spacing w:after="0" w:line="240" w:lineRule="auto"/>
        <w:ind w:left="920"/>
        <w:contextualSpacing/>
        <w:rPr>
          <w:rFonts w:ascii="Arial" w:eastAsia="Times New Roman" w:hAnsi="Arial" w:cs="Arial"/>
          <w:sz w:val="20"/>
          <w:szCs w:val="20"/>
          <w:lang w:eastAsia="en-GB"/>
        </w:rPr>
      </w:pPr>
      <w:r w:rsidRPr="00343D4E">
        <w:rPr>
          <w:rFonts w:ascii="Arial" w:eastAsia="Arial" w:hAnsi="Arial" w:cs="Times New Roman"/>
          <w:b/>
          <w:sz w:val="11"/>
          <w:lang w:eastAsia="en-GB"/>
        </w:rPr>
        <w:br w:type="column"/>
      </w:r>
    </w:p>
    <w:p w14:paraId="63D61152" w14:textId="77777777" w:rsidR="00343D4E" w:rsidRPr="00343D4E" w:rsidRDefault="00343D4E" w:rsidP="00343D4E">
      <w:pPr>
        <w:autoSpaceDE w:val="0"/>
        <w:autoSpaceDN w:val="0"/>
        <w:adjustRightInd w:val="0"/>
        <w:spacing w:after="0" w:line="240" w:lineRule="auto"/>
        <w:rPr>
          <w:rFonts w:ascii="Arial" w:eastAsia="Times New Roman" w:hAnsi="Arial" w:cs="Arial"/>
          <w:sz w:val="20"/>
          <w:szCs w:val="20"/>
          <w:lang w:eastAsia="en-GB"/>
        </w:rPr>
      </w:pPr>
    </w:p>
    <w:p w14:paraId="7F49FD8A" w14:textId="77777777" w:rsidR="00343D4E" w:rsidRDefault="00343D4E" w:rsidP="00083821">
      <w:pPr>
        <w:jc w:val="center"/>
      </w:pPr>
    </w:p>
    <w:p w14:paraId="4C3B16D8" w14:textId="77777777" w:rsidR="00343D4E" w:rsidRDefault="00343D4E" w:rsidP="00083821">
      <w:pPr>
        <w:jc w:val="center"/>
      </w:pPr>
    </w:p>
    <w:p w14:paraId="16CB4B9A" w14:textId="77777777" w:rsidR="00343D4E" w:rsidRDefault="00343D4E" w:rsidP="00083821">
      <w:pPr>
        <w:jc w:val="center"/>
      </w:pPr>
    </w:p>
    <w:p w14:paraId="3BF5DD1E" w14:textId="77777777" w:rsidR="00343D4E" w:rsidRDefault="00343D4E" w:rsidP="00083821">
      <w:pPr>
        <w:jc w:val="center"/>
      </w:pPr>
    </w:p>
    <w:p w14:paraId="7C9A59C5" w14:textId="77777777" w:rsidR="00343D4E" w:rsidRDefault="00343D4E" w:rsidP="00083821">
      <w:pPr>
        <w:jc w:val="center"/>
      </w:pPr>
    </w:p>
    <w:p w14:paraId="55803195" w14:textId="62309393" w:rsidR="002137DE" w:rsidRPr="00343D4E" w:rsidRDefault="002137DE" w:rsidP="00083821">
      <w:pPr>
        <w:jc w:val="center"/>
        <w:rPr>
          <w:rFonts w:ascii="Arial" w:hAnsi="Arial" w:cs="Arial"/>
          <w:sz w:val="20"/>
          <w:szCs w:val="20"/>
          <w:highlight w:val="lightGray"/>
        </w:rPr>
      </w:pPr>
      <w:r w:rsidRPr="00343D4E">
        <w:rPr>
          <w:rFonts w:ascii="Arial" w:hAnsi="Arial" w:cs="Arial"/>
          <w:sz w:val="20"/>
          <w:szCs w:val="20"/>
          <w:highlight w:val="lightGray"/>
        </w:rPr>
        <w:t>FIXED TERM STANDARD OCCUPATION CONTRACT – EXPLANATORY INFORMATION FIXED TERM STANDARD OCCUPATION CONTRACT –</w:t>
      </w:r>
    </w:p>
    <w:p w14:paraId="31FAFDE4" w14:textId="77777777" w:rsidR="002137DE" w:rsidRPr="00343D4E" w:rsidRDefault="002137DE" w:rsidP="00083821">
      <w:pPr>
        <w:jc w:val="center"/>
        <w:rPr>
          <w:rFonts w:ascii="Arial" w:hAnsi="Arial" w:cs="Arial"/>
          <w:sz w:val="20"/>
          <w:szCs w:val="20"/>
        </w:rPr>
      </w:pPr>
      <w:r w:rsidRPr="00343D4E">
        <w:rPr>
          <w:rFonts w:ascii="Arial" w:hAnsi="Arial" w:cs="Arial"/>
          <w:sz w:val="20"/>
          <w:szCs w:val="20"/>
          <w:highlight w:val="lightGray"/>
        </w:rPr>
        <w:t>EXPLANATORY INFORMATION</w:t>
      </w:r>
    </w:p>
    <w:p w14:paraId="5F2E1A5A" w14:textId="4CD0568C" w:rsidR="002137DE" w:rsidRPr="00343D4E" w:rsidRDefault="002137DE" w:rsidP="002137DE">
      <w:pPr>
        <w:rPr>
          <w:rFonts w:ascii="Arial" w:hAnsi="Arial" w:cs="Arial"/>
          <w:sz w:val="20"/>
          <w:szCs w:val="20"/>
        </w:rPr>
      </w:pPr>
      <w:r w:rsidRPr="00343D4E">
        <w:rPr>
          <w:rFonts w:ascii="Arial" w:hAnsi="Arial" w:cs="Arial"/>
          <w:sz w:val="20"/>
          <w:szCs w:val="20"/>
        </w:rPr>
        <w:t>This is your written statement of the occupation contract you have made under the</w:t>
      </w:r>
      <w:r w:rsidR="000F5C7F">
        <w:rPr>
          <w:rFonts w:ascii="Arial" w:hAnsi="Arial" w:cs="Arial"/>
          <w:sz w:val="20"/>
          <w:szCs w:val="20"/>
        </w:rPr>
        <w:t xml:space="preserve"> </w:t>
      </w:r>
      <w:r w:rsidRPr="00343D4E">
        <w:rPr>
          <w:rFonts w:ascii="Arial" w:hAnsi="Arial" w:cs="Arial"/>
          <w:sz w:val="20"/>
          <w:szCs w:val="20"/>
        </w:rPr>
        <w:t>Renting Homes (Wales) Act 2016 (“the Act”). The contract is between you, as the</w:t>
      </w:r>
      <w:r w:rsidR="000F5C7F">
        <w:rPr>
          <w:rFonts w:ascii="Arial" w:hAnsi="Arial" w:cs="Arial"/>
          <w:sz w:val="20"/>
          <w:szCs w:val="20"/>
        </w:rPr>
        <w:t xml:space="preserve"> </w:t>
      </w:r>
      <w:r w:rsidRPr="00343D4E">
        <w:rPr>
          <w:rFonts w:ascii="Arial" w:hAnsi="Arial" w:cs="Arial"/>
          <w:sz w:val="20"/>
          <w:szCs w:val="20"/>
        </w:rPr>
        <w:t>“contract-holder”, and the “</w:t>
      </w:r>
      <w:r w:rsidR="00EC7761">
        <w:rPr>
          <w:rFonts w:ascii="Arial" w:hAnsi="Arial" w:cs="Arial"/>
          <w:sz w:val="20"/>
          <w:szCs w:val="20"/>
        </w:rPr>
        <w:t>L</w:t>
      </w:r>
      <w:r w:rsidRPr="00343D4E">
        <w:rPr>
          <w:rFonts w:ascii="Arial" w:hAnsi="Arial" w:cs="Arial"/>
          <w:sz w:val="20"/>
          <w:szCs w:val="20"/>
        </w:rPr>
        <w:t>andlord”.</w:t>
      </w:r>
    </w:p>
    <w:p w14:paraId="1C8188EC" w14:textId="77777777" w:rsidR="00083821" w:rsidRPr="00343D4E" w:rsidRDefault="00083821" w:rsidP="002137DE">
      <w:pPr>
        <w:rPr>
          <w:rFonts w:ascii="Arial" w:hAnsi="Arial" w:cs="Arial"/>
          <w:sz w:val="20"/>
          <w:szCs w:val="20"/>
        </w:rPr>
      </w:pPr>
    </w:p>
    <w:p w14:paraId="1FE32492" w14:textId="6DF16BAD" w:rsidR="002137DE" w:rsidRPr="00343D4E" w:rsidRDefault="002137DE" w:rsidP="002137DE">
      <w:pPr>
        <w:rPr>
          <w:rFonts w:ascii="Arial" w:hAnsi="Arial" w:cs="Arial"/>
          <w:sz w:val="20"/>
          <w:szCs w:val="20"/>
        </w:rPr>
      </w:pPr>
      <w:r w:rsidRPr="00343D4E">
        <w:rPr>
          <w:rFonts w:ascii="Arial" w:hAnsi="Arial" w:cs="Arial"/>
          <w:sz w:val="20"/>
          <w:szCs w:val="20"/>
        </w:rPr>
        <w:t xml:space="preserve">Your </w:t>
      </w:r>
      <w:r w:rsidR="00EC7761">
        <w:rPr>
          <w:rFonts w:ascii="Arial" w:hAnsi="Arial" w:cs="Arial"/>
          <w:sz w:val="20"/>
          <w:szCs w:val="20"/>
        </w:rPr>
        <w:t>L</w:t>
      </w:r>
      <w:r w:rsidRPr="00343D4E">
        <w:rPr>
          <w:rFonts w:ascii="Arial" w:hAnsi="Arial" w:cs="Arial"/>
          <w:sz w:val="20"/>
          <w:szCs w:val="20"/>
        </w:rPr>
        <w:t>andlord must give you a written statement, free of charge, within 14 days of the</w:t>
      </w:r>
      <w:r w:rsidR="000F5C7F">
        <w:rPr>
          <w:rFonts w:ascii="Arial" w:hAnsi="Arial" w:cs="Arial"/>
          <w:sz w:val="20"/>
          <w:szCs w:val="20"/>
        </w:rPr>
        <w:t xml:space="preserve"> </w:t>
      </w:r>
      <w:r w:rsidRPr="00343D4E">
        <w:rPr>
          <w:rFonts w:ascii="Arial" w:hAnsi="Arial" w:cs="Arial"/>
          <w:sz w:val="20"/>
          <w:szCs w:val="20"/>
        </w:rPr>
        <w:t>“occupation date” (the day on which you were entitled to move in). If you did not</w:t>
      </w:r>
      <w:r w:rsidR="000F5C7F">
        <w:rPr>
          <w:rFonts w:ascii="Arial" w:hAnsi="Arial" w:cs="Arial"/>
          <w:sz w:val="20"/>
          <w:szCs w:val="20"/>
        </w:rPr>
        <w:t xml:space="preserve"> </w:t>
      </w:r>
      <w:r w:rsidRPr="00343D4E">
        <w:rPr>
          <w:rFonts w:ascii="Arial" w:hAnsi="Arial" w:cs="Arial"/>
          <w:sz w:val="20"/>
          <w:szCs w:val="20"/>
        </w:rPr>
        <w:t>receive a copy of this written statement (including electronically if you have agreed to</w:t>
      </w:r>
      <w:r w:rsidR="000F5C7F">
        <w:rPr>
          <w:rFonts w:ascii="Arial" w:hAnsi="Arial" w:cs="Arial"/>
          <w:sz w:val="20"/>
          <w:szCs w:val="20"/>
        </w:rPr>
        <w:t xml:space="preserve"> </w:t>
      </w:r>
      <w:r w:rsidRPr="00343D4E">
        <w:rPr>
          <w:rFonts w:ascii="Arial" w:hAnsi="Arial" w:cs="Arial"/>
          <w:sz w:val="20"/>
          <w:szCs w:val="20"/>
        </w:rPr>
        <w:t>receive the written statement in an electronic form) within 14 days of the occupation</w:t>
      </w:r>
      <w:r w:rsidR="000F5C7F">
        <w:rPr>
          <w:rFonts w:ascii="Arial" w:hAnsi="Arial" w:cs="Arial"/>
          <w:sz w:val="20"/>
          <w:szCs w:val="20"/>
        </w:rPr>
        <w:t xml:space="preserve"> </w:t>
      </w:r>
      <w:r w:rsidRPr="00343D4E">
        <w:rPr>
          <w:rFonts w:ascii="Arial" w:hAnsi="Arial" w:cs="Arial"/>
          <w:sz w:val="20"/>
          <w:szCs w:val="20"/>
        </w:rPr>
        <w:t>date, for each day after the occupation date that the written statement has not been</w:t>
      </w:r>
      <w:r w:rsidR="000F5C7F">
        <w:rPr>
          <w:rFonts w:ascii="Arial" w:hAnsi="Arial" w:cs="Arial"/>
          <w:sz w:val="20"/>
          <w:szCs w:val="20"/>
        </w:rPr>
        <w:t xml:space="preserve"> </w:t>
      </w:r>
      <w:r w:rsidRPr="00343D4E">
        <w:rPr>
          <w:rFonts w:ascii="Arial" w:hAnsi="Arial" w:cs="Arial"/>
          <w:sz w:val="20"/>
          <w:szCs w:val="20"/>
        </w:rPr>
        <w:t xml:space="preserve">provided, the </w:t>
      </w:r>
      <w:r w:rsidR="00EC7761">
        <w:rPr>
          <w:rFonts w:ascii="Arial" w:hAnsi="Arial" w:cs="Arial"/>
          <w:sz w:val="20"/>
          <w:szCs w:val="20"/>
        </w:rPr>
        <w:t>L</w:t>
      </w:r>
      <w:r w:rsidRPr="00343D4E">
        <w:rPr>
          <w:rFonts w:ascii="Arial" w:hAnsi="Arial" w:cs="Arial"/>
          <w:sz w:val="20"/>
          <w:szCs w:val="20"/>
        </w:rPr>
        <w:t>andlord may be liable to pay you compensation, equivalent to a day’s</w:t>
      </w:r>
      <w:r w:rsidR="000F5C7F">
        <w:rPr>
          <w:rFonts w:ascii="Arial" w:hAnsi="Arial" w:cs="Arial"/>
          <w:sz w:val="20"/>
          <w:szCs w:val="20"/>
        </w:rPr>
        <w:t xml:space="preserve"> </w:t>
      </w:r>
      <w:r w:rsidRPr="00343D4E">
        <w:rPr>
          <w:rFonts w:ascii="Arial" w:hAnsi="Arial" w:cs="Arial"/>
          <w:sz w:val="20"/>
          <w:szCs w:val="20"/>
        </w:rPr>
        <w:t>rent, up to a maximum of two months’ rent (unless the failure was intentional in</w:t>
      </w:r>
      <w:r w:rsidR="000F5C7F">
        <w:rPr>
          <w:rFonts w:ascii="Arial" w:hAnsi="Arial" w:cs="Arial"/>
          <w:sz w:val="20"/>
          <w:szCs w:val="20"/>
        </w:rPr>
        <w:t xml:space="preserve"> </w:t>
      </w:r>
      <w:r w:rsidRPr="00343D4E">
        <w:rPr>
          <w:rFonts w:ascii="Arial" w:hAnsi="Arial" w:cs="Arial"/>
          <w:sz w:val="20"/>
          <w:szCs w:val="20"/>
        </w:rPr>
        <w:t>which case you can apply to the court to increase this amount).</w:t>
      </w:r>
    </w:p>
    <w:p w14:paraId="6B89B044" w14:textId="787D6473" w:rsidR="00083821" w:rsidRPr="00343D4E" w:rsidRDefault="002137DE" w:rsidP="002137DE">
      <w:pPr>
        <w:rPr>
          <w:rFonts w:ascii="Arial" w:hAnsi="Arial" w:cs="Arial"/>
          <w:sz w:val="20"/>
          <w:szCs w:val="20"/>
        </w:rPr>
      </w:pPr>
      <w:r w:rsidRPr="00343D4E">
        <w:rPr>
          <w:rFonts w:ascii="Arial" w:hAnsi="Arial" w:cs="Arial"/>
          <w:sz w:val="20"/>
          <w:szCs w:val="20"/>
        </w:rPr>
        <w:t>The written statement must contain the terms of your contract and the explanatory</w:t>
      </w:r>
      <w:r w:rsidR="000F5C7F">
        <w:rPr>
          <w:rFonts w:ascii="Arial" w:hAnsi="Arial" w:cs="Arial"/>
          <w:sz w:val="20"/>
          <w:szCs w:val="20"/>
        </w:rPr>
        <w:t xml:space="preserve"> </w:t>
      </w:r>
      <w:r w:rsidRPr="00343D4E">
        <w:rPr>
          <w:rFonts w:ascii="Arial" w:hAnsi="Arial" w:cs="Arial"/>
          <w:sz w:val="20"/>
          <w:szCs w:val="20"/>
        </w:rPr>
        <w:t xml:space="preserve">information that the </w:t>
      </w:r>
      <w:r w:rsidR="00EC7761">
        <w:rPr>
          <w:rFonts w:ascii="Arial" w:hAnsi="Arial" w:cs="Arial"/>
          <w:sz w:val="20"/>
          <w:szCs w:val="20"/>
        </w:rPr>
        <w:t>L</w:t>
      </w:r>
      <w:r w:rsidRPr="00343D4E">
        <w:rPr>
          <w:rFonts w:ascii="Arial" w:hAnsi="Arial" w:cs="Arial"/>
          <w:sz w:val="20"/>
          <w:szCs w:val="20"/>
        </w:rPr>
        <w:t>andlord is required to give you. The terms set out your rights</w:t>
      </w:r>
      <w:r w:rsidR="000F5C7F">
        <w:rPr>
          <w:rFonts w:ascii="Arial" w:hAnsi="Arial" w:cs="Arial"/>
          <w:sz w:val="20"/>
          <w:szCs w:val="20"/>
        </w:rPr>
        <w:t xml:space="preserve"> </w:t>
      </w:r>
      <w:r w:rsidRPr="00343D4E">
        <w:rPr>
          <w:rFonts w:ascii="Arial" w:hAnsi="Arial" w:cs="Arial"/>
          <w:sz w:val="20"/>
          <w:szCs w:val="20"/>
        </w:rPr>
        <w:t xml:space="preserve">and responsibilities and those of the </w:t>
      </w:r>
      <w:r w:rsidR="00EC7761">
        <w:rPr>
          <w:rFonts w:ascii="Arial" w:hAnsi="Arial" w:cs="Arial"/>
          <w:sz w:val="20"/>
          <w:szCs w:val="20"/>
        </w:rPr>
        <w:t>L</w:t>
      </w:r>
      <w:r w:rsidRPr="00343D4E">
        <w:rPr>
          <w:rFonts w:ascii="Arial" w:hAnsi="Arial" w:cs="Arial"/>
          <w:sz w:val="20"/>
          <w:szCs w:val="20"/>
        </w:rPr>
        <w:t>andlord (that is, the things that you and your</w:t>
      </w:r>
      <w:r w:rsidR="000F5C7F">
        <w:rPr>
          <w:rFonts w:ascii="Arial" w:hAnsi="Arial" w:cs="Arial"/>
          <w:sz w:val="20"/>
          <w:szCs w:val="20"/>
        </w:rPr>
        <w:t xml:space="preserve"> </w:t>
      </w:r>
      <w:r w:rsidR="00EC7761">
        <w:rPr>
          <w:rFonts w:ascii="Arial" w:hAnsi="Arial" w:cs="Arial"/>
          <w:sz w:val="20"/>
          <w:szCs w:val="20"/>
        </w:rPr>
        <w:t>L</w:t>
      </w:r>
      <w:r w:rsidRPr="00343D4E">
        <w:rPr>
          <w:rFonts w:ascii="Arial" w:hAnsi="Arial" w:cs="Arial"/>
          <w:sz w:val="20"/>
          <w:szCs w:val="20"/>
        </w:rPr>
        <w:t>andlord must do or are permitted to do under the occupation contract). You should</w:t>
      </w:r>
      <w:r w:rsidR="000F5C7F">
        <w:rPr>
          <w:rFonts w:ascii="Arial" w:hAnsi="Arial" w:cs="Arial"/>
          <w:sz w:val="20"/>
          <w:szCs w:val="20"/>
        </w:rPr>
        <w:t xml:space="preserve"> </w:t>
      </w:r>
      <w:r w:rsidRPr="00343D4E">
        <w:rPr>
          <w:rFonts w:ascii="Arial" w:hAnsi="Arial" w:cs="Arial"/>
          <w:sz w:val="20"/>
          <w:szCs w:val="20"/>
        </w:rPr>
        <w:t>read the terms to ensure you fully understand and are content with them and then</w:t>
      </w:r>
      <w:r w:rsidR="000F5C7F">
        <w:rPr>
          <w:rFonts w:ascii="Arial" w:hAnsi="Arial" w:cs="Arial"/>
          <w:sz w:val="20"/>
          <w:szCs w:val="20"/>
        </w:rPr>
        <w:t xml:space="preserve"> </w:t>
      </w:r>
      <w:r w:rsidRPr="00343D4E">
        <w:rPr>
          <w:rFonts w:ascii="Arial" w:hAnsi="Arial" w:cs="Arial"/>
          <w:sz w:val="20"/>
          <w:szCs w:val="20"/>
        </w:rPr>
        <w:t>sign where indicated to confirm that you are content. The written statement should</w:t>
      </w:r>
      <w:r w:rsidR="000F5C7F">
        <w:rPr>
          <w:rFonts w:ascii="Arial" w:hAnsi="Arial" w:cs="Arial"/>
          <w:sz w:val="20"/>
          <w:szCs w:val="20"/>
        </w:rPr>
        <w:t xml:space="preserve"> </w:t>
      </w:r>
      <w:r w:rsidRPr="00343D4E">
        <w:rPr>
          <w:rFonts w:ascii="Arial" w:hAnsi="Arial" w:cs="Arial"/>
          <w:sz w:val="20"/>
          <w:szCs w:val="20"/>
        </w:rPr>
        <w:t>be kept safe as you may need to refer to it in the future.</w:t>
      </w:r>
    </w:p>
    <w:p w14:paraId="0AC5743E" w14:textId="77777777" w:rsidR="002137DE" w:rsidRPr="00343D4E" w:rsidRDefault="002137DE" w:rsidP="002137DE">
      <w:pPr>
        <w:rPr>
          <w:rFonts w:ascii="Arial" w:hAnsi="Arial" w:cs="Arial"/>
          <w:sz w:val="20"/>
          <w:szCs w:val="20"/>
        </w:rPr>
      </w:pPr>
      <w:r w:rsidRPr="00343D4E">
        <w:rPr>
          <w:rFonts w:ascii="Arial" w:hAnsi="Arial" w:cs="Arial"/>
          <w:sz w:val="20"/>
          <w:szCs w:val="20"/>
        </w:rPr>
        <w:t>The terms of your contract consist of:</w:t>
      </w:r>
    </w:p>
    <w:p w14:paraId="6DB1152E" w14:textId="13B39BD5" w:rsidR="002137DE" w:rsidRPr="00343D4E" w:rsidRDefault="002137DE" w:rsidP="002137DE">
      <w:pPr>
        <w:rPr>
          <w:rFonts w:ascii="Arial" w:hAnsi="Arial" w:cs="Arial"/>
          <w:sz w:val="20"/>
          <w:szCs w:val="20"/>
        </w:rPr>
      </w:pPr>
      <w:r w:rsidRPr="00343D4E">
        <w:rPr>
          <w:rFonts w:ascii="Arial" w:hAnsi="Arial" w:cs="Arial"/>
          <w:b/>
          <w:bCs/>
          <w:sz w:val="20"/>
          <w:szCs w:val="20"/>
        </w:rPr>
        <w:t>key matters</w:t>
      </w:r>
      <w:r w:rsidRPr="00343D4E">
        <w:rPr>
          <w:rFonts w:ascii="Arial" w:hAnsi="Arial" w:cs="Arial"/>
          <w:sz w:val="20"/>
          <w:szCs w:val="20"/>
        </w:rPr>
        <w:t xml:space="preserve"> – that is, the address of the dwelling, the occupation date, the amount</w:t>
      </w:r>
      <w:r w:rsidR="000F5C7F">
        <w:rPr>
          <w:rFonts w:ascii="Arial" w:hAnsi="Arial" w:cs="Arial"/>
          <w:sz w:val="20"/>
          <w:szCs w:val="20"/>
        </w:rPr>
        <w:t xml:space="preserve"> </w:t>
      </w:r>
      <w:r w:rsidRPr="00343D4E">
        <w:rPr>
          <w:rFonts w:ascii="Arial" w:hAnsi="Arial" w:cs="Arial"/>
          <w:sz w:val="20"/>
          <w:szCs w:val="20"/>
        </w:rPr>
        <w:t>of rent (or other consideration1) and the rental period (i.e. the period in respect of</w:t>
      </w:r>
      <w:r w:rsidR="00193E8F">
        <w:rPr>
          <w:rFonts w:ascii="Arial" w:hAnsi="Arial" w:cs="Arial"/>
          <w:sz w:val="20"/>
          <w:szCs w:val="20"/>
        </w:rPr>
        <w:t xml:space="preserve"> </w:t>
      </w:r>
      <w:r w:rsidRPr="00343D4E">
        <w:rPr>
          <w:rFonts w:ascii="Arial" w:hAnsi="Arial" w:cs="Arial"/>
          <w:sz w:val="20"/>
          <w:szCs w:val="20"/>
        </w:rPr>
        <w:t>which the rent is payable (e.g. weekly or monthly)), the fact that this is a fixed term</w:t>
      </w:r>
      <w:r w:rsidR="00193E8F">
        <w:rPr>
          <w:rFonts w:ascii="Arial" w:hAnsi="Arial" w:cs="Arial"/>
          <w:sz w:val="20"/>
          <w:szCs w:val="20"/>
        </w:rPr>
        <w:t xml:space="preserve"> </w:t>
      </w:r>
      <w:r w:rsidRPr="00343D4E">
        <w:rPr>
          <w:rFonts w:ascii="Arial" w:hAnsi="Arial" w:cs="Arial"/>
          <w:sz w:val="20"/>
          <w:szCs w:val="20"/>
        </w:rPr>
        <w:t>contract and if there are periods during which the contract-holder is not entitled to</w:t>
      </w:r>
      <w:r w:rsidR="00193E8F">
        <w:rPr>
          <w:rFonts w:ascii="Arial" w:hAnsi="Arial" w:cs="Arial"/>
          <w:sz w:val="20"/>
          <w:szCs w:val="20"/>
        </w:rPr>
        <w:t xml:space="preserve"> </w:t>
      </w:r>
      <w:r w:rsidRPr="00343D4E">
        <w:rPr>
          <w:rFonts w:ascii="Arial" w:hAnsi="Arial" w:cs="Arial"/>
          <w:sz w:val="20"/>
          <w:szCs w:val="20"/>
        </w:rPr>
        <w:t>occupy the dwelling as home, details of those periods.</w:t>
      </w:r>
    </w:p>
    <w:p w14:paraId="6B939CAE" w14:textId="39C492B0" w:rsidR="002137DE" w:rsidRPr="00343D4E" w:rsidRDefault="002137DE" w:rsidP="002137DE">
      <w:pPr>
        <w:rPr>
          <w:rFonts w:ascii="Arial" w:hAnsi="Arial" w:cs="Arial"/>
          <w:sz w:val="20"/>
          <w:szCs w:val="20"/>
        </w:rPr>
      </w:pPr>
      <w:r w:rsidRPr="00343D4E">
        <w:rPr>
          <w:rFonts w:ascii="Arial" w:hAnsi="Arial" w:cs="Arial"/>
          <w:b/>
          <w:bCs/>
          <w:sz w:val="20"/>
          <w:szCs w:val="20"/>
        </w:rPr>
        <w:t>fundamental terms</w:t>
      </w:r>
      <w:r w:rsidRPr="00343D4E">
        <w:rPr>
          <w:rFonts w:ascii="Arial" w:hAnsi="Arial" w:cs="Arial"/>
          <w:sz w:val="20"/>
          <w:szCs w:val="20"/>
        </w:rPr>
        <w:t xml:space="preserve"> – these are provisions of the Act that are automatically included</w:t>
      </w:r>
      <w:r w:rsidR="00193E8F">
        <w:rPr>
          <w:rFonts w:ascii="Arial" w:hAnsi="Arial" w:cs="Arial"/>
          <w:sz w:val="20"/>
          <w:szCs w:val="20"/>
        </w:rPr>
        <w:t xml:space="preserve"> </w:t>
      </w:r>
      <w:r w:rsidRPr="00343D4E">
        <w:rPr>
          <w:rFonts w:ascii="Arial" w:hAnsi="Arial" w:cs="Arial"/>
          <w:sz w:val="20"/>
          <w:szCs w:val="20"/>
        </w:rPr>
        <w:t>as terms of an occupation contract. Some cannot be changed and must reflect the</w:t>
      </w:r>
      <w:r w:rsidR="00193E8F">
        <w:rPr>
          <w:rFonts w:ascii="Arial" w:hAnsi="Arial" w:cs="Arial"/>
          <w:sz w:val="20"/>
          <w:szCs w:val="20"/>
        </w:rPr>
        <w:t xml:space="preserve"> </w:t>
      </w:r>
      <w:r w:rsidRPr="00343D4E">
        <w:rPr>
          <w:rFonts w:ascii="Arial" w:hAnsi="Arial" w:cs="Arial"/>
          <w:sz w:val="20"/>
          <w:szCs w:val="20"/>
        </w:rPr>
        <w:t>wording in the Act2. However, others can be left out or changed, but only if you and</w:t>
      </w:r>
      <w:r w:rsidR="00193E8F">
        <w:rPr>
          <w:rFonts w:ascii="Arial" w:hAnsi="Arial" w:cs="Arial"/>
          <w:sz w:val="20"/>
          <w:szCs w:val="20"/>
        </w:rPr>
        <w:t xml:space="preserve"> </w:t>
      </w:r>
      <w:r w:rsidRPr="00343D4E">
        <w:rPr>
          <w:rFonts w:ascii="Arial" w:hAnsi="Arial" w:cs="Arial"/>
          <w:sz w:val="20"/>
          <w:szCs w:val="20"/>
        </w:rPr>
        <w:t xml:space="preserve">the </w:t>
      </w:r>
      <w:r w:rsidR="00EC7761">
        <w:rPr>
          <w:rFonts w:ascii="Arial" w:hAnsi="Arial" w:cs="Arial"/>
          <w:sz w:val="20"/>
          <w:szCs w:val="20"/>
        </w:rPr>
        <w:t>L</w:t>
      </w:r>
      <w:r w:rsidRPr="00343D4E">
        <w:rPr>
          <w:rFonts w:ascii="Arial" w:hAnsi="Arial" w:cs="Arial"/>
          <w:sz w:val="20"/>
          <w:szCs w:val="20"/>
        </w:rPr>
        <w:t>andlord agree to do that and it benefits you as the contract-holder.</w:t>
      </w:r>
    </w:p>
    <w:p w14:paraId="0F5EEB0E" w14:textId="5A84DC62" w:rsidR="00083821" w:rsidRPr="00343D4E" w:rsidRDefault="002137DE" w:rsidP="00083821">
      <w:pPr>
        <w:rPr>
          <w:rFonts w:ascii="Arial" w:hAnsi="Arial" w:cs="Arial"/>
          <w:sz w:val="20"/>
          <w:szCs w:val="20"/>
        </w:rPr>
      </w:pPr>
      <w:r w:rsidRPr="00343D4E">
        <w:rPr>
          <w:rFonts w:ascii="Arial" w:hAnsi="Arial" w:cs="Arial"/>
          <w:b/>
          <w:bCs/>
          <w:sz w:val="20"/>
          <w:szCs w:val="20"/>
        </w:rPr>
        <w:t>supplementary terms</w:t>
      </w:r>
      <w:r w:rsidRPr="00343D4E">
        <w:rPr>
          <w:rFonts w:ascii="Arial" w:hAnsi="Arial" w:cs="Arial"/>
          <w:sz w:val="20"/>
          <w:szCs w:val="20"/>
        </w:rPr>
        <w:t xml:space="preserve"> – these are provisions, set out in regulations made by the</w:t>
      </w:r>
      <w:r w:rsidR="00083821" w:rsidRPr="00343D4E">
        <w:rPr>
          <w:rFonts w:ascii="Arial" w:hAnsi="Arial" w:cs="Arial"/>
          <w:sz w:val="20"/>
          <w:szCs w:val="20"/>
        </w:rPr>
        <w:t xml:space="preserve"> </w:t>
      </w:r>
      <w:r w:rsidRPr="00343D4E">
        <w:rPr>
          <w:rFonts w:ascii="Arial" w:hAnsi="Arial" w:cs="Arial"/>
          <w:sz w:val="20"/>
          <w:szCs w:val="20"/>
        </w:rPr>
        <w:t>Welsh Ministers, which are also automatically included as terms of an occupation</w:t>
      </w:r>
      <w:r w:rsidR="00083821" w:rsidRPr="00343D4E">
        <w:rPr>
          <w:rFonts w:ascii="Arial" w:hAnsi="Arial" w:cs="Arial"/>
          <w:sz w:val="20"/>
          <w:szCs w:val="20"/>
        </w:rPr>
        <w:t xml:space="preserve"> </w:t>
      </w:r>
      <w:r w:rsidRPr="00343D4E">
        <w:rPr>
          <w:rFonts w:ascii="Arial" w:hAnsi="Arial" w:cs="Arial"/>
          <w:sz w:val="20"/>
          <w:szCs w:val="20"/>
        </w:rPr>
        <w:t xml:space="preserve">contract. However, providing you and the </w:t>
      </w:r>
      <w:r w:rsidR="00EC7761">
        <w:rPr>
          <w:rFonts w:ascii="Arial" w:hAnsi="Arial" w:cs="Arial"/>
          <w:sz w:val="20"/>
          <w:szCs w:val="20"/>
        </w:rPr>
        <w:t>L</w:t>
      </w:r>
      <w:r w:rsidRPr="00343D4E">
        <w:rPr>
          <w:rFonts w:ascii="Arial" w:hAnsi="Arial" w:cs="Arial"/>
          <w:sz w:val="20"/>
          <w:szCs w:val="20"/>
        </w:rPr>
        <w:t>andlord agree to it, these can be left out or</w:t>
      </w:r>
      <w:r w:rsidR="00083821" w:rsidRPr="00343D4E">
        <w:rPr>
          <w:rFonts w:ascii="Arial" w:hAnsi="Arial" w:cs="Arial"/>
          <w:sz w:val="20"/>
          <w:szCs w:val="20"/>
        </w:rPr>
        <w:t xml:space="preserve"> </w:t>
      </w:r>
      <w:r w:rsidRPr="00343D4E">
        <w:rPr>
          <w:rFonts w:ascii="Arial" w:hAnsi="Arial" w:cs="Arial"/>
          <w:sz w:val="20"/>
          <w:szCs w:val="20"/>
        </w:rPr>
        <w:t xml:space="preserve">changed, either to benefit you or the </w:t>
      </w:r>
      <w:r w:rsidR="00EC7761">
        <w:rPr>
          <w:rFonts w:ascii="Arial" w:hAnsi="Arial" w:cs="Arial"/>
          <w:sz w:val="20"/>
          <w:szCs w:val="20"/>
        </w:rPr>
        <w:t>L</w:t>
      </w:r>
      <w:r w:rsidRPr="00343D4E">
        <w:rPr>
          <w:rFonts w:ascii="Arial" w:hAnsi="Arial" w:cs="Arial"/>
          <w:sz w:val="20"/>
          <w:szCs w:val="20"/>
        </w:rPr>
        <w:t xml:space="preserve">andlord. Supplementary terms cannot </w:t>
      </w:r>
      <w:r w:rsidR="00083821" w:rsidRPr="00343D4E">
        <w:rPr>
          <w:rFonts w:ascii="Arial" w:hAnsi="Arial" w:cs="Arial"/>
          <w:sz w:val="20"/>
          <w:szCs w:val="20"/>
        </w:rPr>
        <w:t xml:space="preserve">be omitted or modified in a way that would make those terms incompatible with a fundamental term. </w:t>
      </w:r>
    </w:p>
    <w:p w14:paraId="59DD34FD" w14:textId="39EABD4D" w:rsidR="00083821" w:rsidRPr="00343D4E" w:rsidRDefault="00083821" w:rsidP="00083821">
      <w:pPr>
        <w:rPr>
          <w:rFonts w:ascii="Arial" w:hAnsi="Arial" w:cs="Arial"/>
          <w:sz w:val="20"/>
          <w:szCs w:val="20"/>
        </w:rPr>
      </w:pPr>
      <w:r w:rsidRPr="00343D4E">
        <w:rPr>
          <w:rFonts w:ascii="Arial" w:hAnsi="Arial" w:cs="Arial"/>
          <w:sz w:val="20"/>
          <w:szCs w:val="20"/>
        </w:rPr>
        <w:t xml:space="preserve">Where a fundamental or supplementary term has been left out or changed, this must be identified in this written statement. The terms of your contract may also include: </w:t>
      </w:r>
    </w:p>
    <w:p w14:paraId="3002DDE6" w14:textId="5B531221" w:rsidR="00083821" w:rsidRPr="00343D4E" w:rsidRDefault="00083821" w:rsidP="00083821">
      <w:pPr>
        <w:rPr>
          <w:rFonts w:ascii="Arial" w:hAnsi="Arial" w:cs="Arial"/>
          <w:sz w:val="20"/>
          <w:szCs w:val="20"/>
        </w:rPr>
      </w:pPr>
      <w:r w:rsidRPr="00343D4E">
        <w:rPr>
          <w:rFonts w:ascii="Arial" w:hAnsi="Arial" w:cs="Arial"/>
          <w:b/>
          <w:bCs/>
          <w:sz w:val="20"/>
          <w:szCs w:val="20"/>
        </w:rPr>
        <w:t>additional terms</w:t>
      </w:r>
      <w:r w:rsidRPr="00343D4E">
        <w:rPr>
          <w:rFonts w:ascii="Arial" w:hAnsi="Arial" w:cs="Arial"/>
          <w:sz w:val="20"/>
          <w:szCs w:val="20"/>
        </w:rPr>
        <w:t xml:space="preserve"> – these are provisions agreed by you and the </w:t>
      </w:r>
      <w:r w:rsidR="00EC7761">
        <w:rPr>
          <w:rFonts w:ascii="Arial" w:hAnsi="Arial" w:cs="Arial"/>
          <w:sz w:val="20"/>
          <w:szCs w:val="20"/>
        </w:rPr>
        <w:t>L</w:t>
      </w:r>
      <w:r w:rsidRPr="00343D4E">
        <w:rPr>
          <w:rFonts w:ascii="Arial" w:hAnsi="Arial" w:cs="Arial"/>
          <w:sz w:val="20"/>
          <w:szCs w:val="20"/>
        </w:rPr>
        <w:t xml:space="preserve">andlord, which can cover any other matter, provided they do not conflict with a key matter, a fundamental term or a supplementary term. </w:t>
      </w:r>
    </w:p>
    <w:p w14:paraId="2F4B7973" w14:textId="77777777" w:rsidR="00083821" w:rsidRPr="00343D4E" w:rsidRDefault="00083821" w:rsidP="00083821">
      <w:pPr>
        <w:rPr>
          <w:rFonts w:ascii="Arial" w:hAnsi="Arial" w:cs="Arial"/>
          <w:sz w:val="20"/>
          <w:szCs w:val="20"/>
        </w:rPr>
      </w:pPr>
      <w:r w:rsidRPr="00343D4E">
        <w:rPr>
          <w:rFonts w:ascii="Arial" w:hAnsi="Arial" w:cs="Arial"/>
          <w:sz w:val="20"/>
          <w:szCs w:val="20"/>
        </w:rPr>
        <w:t xml:space="preserve">Under section 62 of the Consumer Rights Act 2015, an additional term, or any change to a supplementary term, which is unfair (within the meaning of that Act), is not binding on you. </w:t>
      </w:r>
    </w:p>
    <w:p w14:paraId="0A74475B" w14:textId="0DE9196E" w:rsidR="00083821" w:rsidRPr="00343D4E" w:rsidRDefault="00083821" w:rsidP="00083821">
      <w:pPr>
        <w:rPr>
          <w:rFonts w:ascii="Arial" w:hAnsi="Arial" w:cs="Arial"/>
          <w:sz w:val="20"/>
          <w:szCs w:val="20"/>
        </w:rPr>
      </w:pPr>
      <w:r w:rsidRPr="00343D4E">
        <w:rPr>
          <w:rFonts w:ascii="Arial" w:hAnsi="Arial" w:cs="Arial"/>
          <w:sz w:val="20"/>
          <w:szCs w:val="20"/>
        </w:rPr>
        <w:t xml:space="preserve">An incorrect or incomplete written statement may mean the </w:t>
      </w:r>
      <w:r w:rsidR="00EC7761">
        <w:rPr>
          <w:rFonts w:ascii="Arial" w:hAnsi="Arial" w:cs="Arial"/>
          <w:sz w:val="20"/>
          <w:szCs w:val="20"/>
        </w:rPr>
        <w:t>L</w:t>
      </w:r>
      <w:r w:rsidRPr="00343D4E">
        <w:rPr>
          <w:rFonts w:ascii="Arial" w:hAnsi="Arial" w:cs="Arial"/>
          <w:sz w:val="20"/>
          <w:szCs w:val="20"/>
        </w:rPr>
        <w:t xml:space="preserve">andlord is liable to pay you compensation. </w:t>
      </w:r>
    </w:p>
    <w:p w14:paraId="61F6E468" w14:textId="7350D82F" w:rsidR="00083821" w:rsidRPr="00343D4E" w:rsidRDefault="00083821" w:rsidP="00083821">
      <w:pPr>
        <w:rPr>
          <w:rFonts w:ascii="Arial" w:hAnsi="Arial" w:cs="Arial"/>
          <w:sz w:val="20"/>
          <w:szCs w:val="20"/>
        </w:rPr>
      </w:pPr>
      <w:r w:rsidRPr="00343D4E">
        <w:rPr>
          <w:rFonts w:ascii="Arial" w:hAnsi="Arial" w:cs="Arial"/>
          <w:sz w:val="20"/>
          <w:szCs w:val="20"/>
        </w:rPr>
        <w:t xml:space="preserve">Where any changes to this contract are agreed after the start of this contract, the </w:t>
      </w:r>
      <w:r w:rsidR="00EC7761">
        <w:rPr>
          <w:rFonts w:ascii="Arial" w:hAnsi="Arial" w:cs="Arial"/>
          <w:sz w:val="20"/>
          <w:szCs w:val="20"/>
        </w:rPr>
        <w:t>L</w:t>
      </w:r>
      <w:r w:rsidRPr="00343D4E">
        <w:rPr>
          <w:rFonts w:ascii="Arial" w:hAnsi="Arial" w:cs="Arial"/>
          <w:sz w:val="20"/>
          <w:szCs w:val="20"/>
        </w:rPr>
        <w:t xml:space="preserve">andlord must provide you with a written copy of the new term or terms or a new written statement of this contract, within 14 days of the change being agreed. </w:t>
      </w:r>
    </w:p>
    <w:p w14:paraId="0AFFAAD8" w14:textId="4157FD90" w:rsidR="00343D4E" w:rsidRPr="00343D4E" w:rsidRDefault="00083821" w:rsidP="00083821">
      <w:pPr>
        <w:rPr>
          <w:rFonts w:ascii="Arial" w:hAnsi="Arial" w:cs="Arial"/>
          <w:sz w:val="20"/>
          <w:szCs w:val="20"/>
        </w:rPr>
      </w:pPr>
      <w:r w:rsidRPr="00343D4E">
        <w:rPr>
          <w:rFonts w:ascii="Arial" w:hAnsi="Arial" w:cs="Arial"/>
          <w:sz w:val="20"/>
          <w:szCs w:val="20"/>
        </w:rPr>
        <w:t xml:space="preserve">Your contract is a fixed term standard contract, which means that it initially lasts for a specified period of time agreed between you and the </w:t>
      </w:r>
      <w:r w:rsidR="00EC7761">
        <w:rPr>
          <w:rFonts w:ascii="Arial" w:hAnsi="Arial" w:cs="Arial"/>
          <w:sz w:val="20"/>
          <w:szCs w:val="20"/>
        </w:rPr>
        <w:t>L</w:t>
      </w:r>
      <w:r w:rsidRPr="00343D4E">
        <w:rPr>
          <w:rFonts w:ascii="Arial" w:hAnsi="Arial" w:cs="Arial"/>
          <w:sz w:val="20"/>
          <w:szCs w:val="20"/>
        </w:rPr>
        <w:t xml:space="preserve">andlord. It also means that you cannot be evicted without a court order, unless you abandon the dwelling. Before a court makes such an order your </w:t>
      </w:r>
      <w:r w:rsidR="00EC7761">
        <w:rPr>
          <w:rFonts w:ascii="Arial" w:hAnsi="Arial" w:cs="Arial"/>
          <w:sz w:val="20"/>
          <w:szCs w:val="20"/>
        </w:rPr>
        <w:t>L</w:t>
      </w:r>
      <w:r w:rsidRPr="00343D4E">
        <w:rPr>
          <w:rFonts w:ascii="Arial" w:hAnsi="Arial" w:cs="Arial"/>
          <w:sz w:val="20"/>
          <w:szCs w:val="20"/>
        </w:rPr>
        <w:t xml:space="preserve">andlord must demonstrate that the correct procedures have been followed and at least one of the following is satisfied— </w:t>
      </w:r>
    </w:p>
    <w:p w14:paraId="63FBA098" w14:textId="77777777" w:rsidR="00343D4E" w:rsidRPr="00343D4E" w:rsidRDefault="00083821" w:rsidP="00083821">
      <w:pPr>
        <w:rPr>
          <w:rFonts w:ascii="Arial" w:hAnsi="Arial" w:cs="Arial"/>
          <w:sz w:val="20"/>
          <w:szCs w:val="20"/>
        </w:rPr>
      </w:pPr>
      <w:r w:rsidRPr="00343D4E">
        <w:rPr>
          <w:rFonts w:ascii="Arial" w:hAnsi="Arial" w:cs="Arial"/>
          <w:sz w:val="20"/>
          <w:szCs w:val="20"/>
        </w:rPr>
        <w:t xml:space="preserve">(a) you have broken one or more terms of the contract (which includes any arrears of rent, engaging in anti-social behaviour and other prohibited conduct, and failing to take proper care of the dwelling) and it is reasonable to evict you, </w:t>
      </w:r>
    </w:p>
    <w:p w14:paraId="686BB90A" w14:textId="77777777" w:rsidR="00343D4E" w:rsidRPr="00343D4E" w:rsidRDefault="00083821" w:rsidP="00083821">
      <w:pPr>
        <w:rPr>
          <w:rFonts w:ascii="Arial" w:hAnsi="Arial" w:cs="Arial"/>
          <w:sz w:val="20"/>
          <w:szCs w:val="20"/>
        </w:rPr>
      </w:pPr>
      <w:r w:rsidRPr="00343D4E">
        <w:rPr>
          <w:rFonts w:ascii="Arial" w:hAnsi="Arial" w:cs="Arial"/>
          <w:sz w:val="20"/>
          <w:szCs w:val="20"/>
        </w:rPr>
        <w:t xml:space="preserve">(b) you are seriously in arrears with your rent (e.g. if the rental period is a month, at least two months’ rent is unpaid), or </w:t>
      </w:r>
    </w:p>
    <w:p w14:paraId="1E74C9F2" w14:textId="1BEF2C03" w:rsidR="00343D4E" w:rsidRPr="00343D4E" w:rsidRDefault="00083821" w:rsidP="00083821">
      <w:pPr>
        <w:rPr>
          <w:rFonts w:ascii="Arial" w:hAnsi="Arial" w:cs="Arial"/>
          <w:sz w:val="20"/>
          <w:szCs w:val="20"/>
        </w:rPr>
      </w:pPr>
      <w:r w:rsidRPr="00343D4E">
        <w:rPr>
          <w:rFonts w:ascii="Arial" w:hAnsi="Arial" w:cs="Arial"/>
          <w:sz w:val="20"/>
          <w:szCs w:val="20"/>
        </w:rPr>
        <w:t xml:space="preserve">(c) your </w:t>
      </w:r>
      <w:r w:rsidR="00EC7761">
        <w:rPr>
          <w:rFonts w:ascii="Arial" w:hAnsi="Arial" w:cs="Arial"/>
          <w:sz w:val="20"/>
          <w:szCs w:val="20"/>
        </w:rPr>
        <w:t>L</w:t>
      </w:r>
      <w:r w:rsidRPr="00343D4E">
        <w:rPr>
          <w:rFonts w:ascii="Arial" w:hAnsi="Arial" w:cs="Arial"/>
          <w:sz w:val="20"/>
          <w:szCs w:val="20"/>
        </w:rPr>
        <w:t xml:space="preserve">andlord needs to move you, and one of the estate management grounds under section 160 (estate management grounds) of the Act applies, suitable alternative accommodation is available (or will be, available when the order takes effect), and it is reasonable to evict you. </w:t>
      </w:r>
    </w:p>
    <w:p w14:paraId="5D804DA4" w14:textId="3AE98E4B" w:rsidR="00343D4E" w:rsidRPr="00343D4E" w:rsidRDefault="00083821" w:rsidP="00083821">
      <w:pPr>
        <w:rPr>
          <w:rFonts w:ascii="Arial" w:hAnsi="Arial" w:cs="Arial"/>
          <w:sz w:val="20"/>
          <w:szCs w:val="20"/>
        </w:rPr>
      </w:pPr>
      <w:r w:rsidRPr="00343D4E">
        <w:rPr>
          <w:rFonts w:ascii="Arial" w:hAnsi="Arial" w:cs="Arial"/>
          <w:sz w:val="20"/>
          <w:szCs w:val="20"/>
        </w:rPr>
        <w:t xml:space="preserve">If you remain in occupation of the dwelling after the end of the fixed term, you and the </w:t>
      </w:r>
      <w:r w:rsidR="00EC7761">
        <w:rPr>
          <w:rFonts w:ascii="Arial" w:hAnsi="Arial" w:cs="Arial"/>
          <w:sz w:val="20"/>
          <w:szCs w:val="20"/>
        </w:rPr>
        <w:t>L</w:t>
      </w:r>
      <w:r w:rsidRPr="00343D4E">
        <w:rPr>
          <w:rFonts w:ascii="Arial" w:hAnsi="Arial" w:cs="Arial"/>
          <w:sz w:val="20"/>
          <w:szCs w:val="20"/>
        </w:rPr>
        <w:t xml:space="preserve">andlord are to be treated as having made a new periodic standard contract in relation to the dwelling. </w:t>
      </w:r>
    </w:p>
    <w:p w14:paraId="1C4ACA92" w14:textId="277C7626" w:rsidR="00343D4E" w:rsidRPr="00343D4E" w:rsidRDefault="00083821" w:rsidP="00083821">
      <w:pPr>
        <w:rPr>
          <w:rFonts w:ascii="Arial" w:hAnsi="Arial" w:cs="Arial"/>
          <w:sz w:val="20"/>
          <w:szCs w:val="20"/>
        </w:rPr>
      </w:pPr>
      <w:r w:rsidRPr="00343D4E">
        <w:rPr>
          <w:rFonts w:ascii="Arial" w:hAnsi="Arial" w:cs="Arial"/>
          <w:sz w:val="20"/>
          <w:szCs w:val="20"/>
        </w:rPr>
        <w:t xml:space="preserve">You have important rights as to how you can use the dwelling, although some of these require the consent of your </w:t>
      </w:r>
      <w:r w:rsidR="00EC7761">
        <w:rPr>
          <w:rFonts w:ascii="Arial" w:hAnsi="Arial" w:cs="Arial"/>
          <w:sz w:val="20"/>
          <w:szCs w:val="20"/>
        </w:rPr>
        <w:t>L</w:t>
      </w:r>
      <w:r w:rsidRPr="00343D4E">
        <w:rPr>
          <w:rFonts w:ascii="Arial" w:hAnsi="Arial" w:cs="Arial"/>
          <w:sz w:val="20"/>
          <w:szCs w:val="20"/>
        </w:rPr>
        <w:t xml:space="preserve">andlord. Someone who lives with you at the dwelling may have a right to succeed to this contract if you die. </w:t>
      </w:r>
    </w:p>
    <w:p w14:paraId="3C26FBC4" w14:textId="77777777" w:rsidR="00343D4E" w:rsidRPr="00343D4E" w:rsidRDefault="00083821" w:rsidP="00083821">
      <w:pPr>
        <w:rPr>
          <w:rFonts w:ascii="Arial" w:hAnsi="Arial" w:cs="Arial"/>
          <w:sz w:val="20"/>
          <w:szCs w:val="20"/>
        </w:rPr>
      </w:pPr>
      <w:r w:rsidRPr="00343D4E">
        <w:rPr>
          <w:rFonts w:ascii="Arial" w:hAnsi="Arial" w:cs="Arial"/>
          <w:sz w:val="20"/>
          <w:szCs w:val="20"/>
        </w:rPr>
        <w:t xml:space="preserve">You must not allow the dwelling to become overcrowded by permitting more people to live in it than the maximum number allowed. Part 10 of the Housing Act 1985 provides the basis for determining the maximum number of people permitted to live in the dwelling. </w:t>
      </w:r>
    </w:p>
    <w:p w14:paraId="4A66609C" w14:textId="77777777" w:rsidR="00343D4E" w:rsidRPr="00343D4E" w:rsidRDefault="00083821" w:rsidP="00083821">
      <w:pPr>
        <w:rPr>
          <w:rFonts w:ascii="Arial" w:hAnsi="Arial" w:cs="Arial"/>
          <w:sz w:val="20"/>
          <w:szCs w:val="20"/>
        </w:rPr>
      </w:pPr>
      <w:r w:rsidRPr="00343D4E">
        <w:rPr>
          <w:rFonts w:ascii="Arial" w:hAnsi="Arial" w:cs="Arial"/>
          <w:sz w:val="20"/>
          <w:szCs w:val="20"/>
        </w:rPr>
        <w:t xml:space="preserve">You can be held responsible for the behaviour of everyone who lives in and visits the dwelling. Anti-social behaviour and other prohibited conduct can include excessive noise, verbal abuse and physical assault. It may also include domestic abuse (including physical, emotional and sexual, psychological, emotional or financial abuse). </w:t>
      </w:r>
    </w:p>
    <w:p w14:paraId="75A2D6B8" w14:textId="565965FF" w:rsidR="00343D4E" w:rsidRPr="00343D4E" w:rsidRDefault="00083821" w:rsidP="00083821">
      <w:pPr>
        <w:rPr>
          <w:rFonts w:ascii="Arial" w:hAnsi="Arial" w:cs="Arial"/>
          <w:sz w:val="20"/>
          <w:szCs w:val="20"/>
        </w:rPr>
      </w:pPr>
      <w:r w:rsidRPr="00343D4E">
        <w:rPr>
          <w:rFonts w:ascii="Arial" w:hAnsi="Arial" w:cs="Arial"/>
          <w:sz w:val="20"/>
          <w:szCs w:val="20"/>
        </w:rPr>
        <w:t xml:space="preserve">If you have a problem with your home, you should first contact your </w:t>
      </w:r>
      <w:r w:rsidR="00EC7761">
        <w:rPr>
          <w:rFonts w:ascii="Arial" w:hAnsi="Arial" w:cs="Arial"/>
          <w:sz w:val="20"/>
          <w:szCs w:val="20"/>
        </w:rPr>
        <w:t>L</w:t>
      </w:r>
      <w:r w:rsidRPr="00343D4E">
        <w:rPr>
          <w:rFonts w:ascii="Arial" w:hAnsi="Arial" w:cs="Arial"/>
          <w:sz w:val="20"/>
          <w:szCs w:val="20"/>
        </w:rPr>
        <w:t xml:space="preserve">andlord. Many problems can be resolved quickly by raising them when they first arise. If you are unable to reach an agreement with your </w:t>
      </w:r>
      <w:r w:rsidR="00EC7761">
        <w:rPr>
          <w:rFonts w:ascii="Arial" w:hAnsi="Arial" w:cs="Arial"/>
          <w:sz w:val="20"/>
          <w:szCs w:val="20"/>
        </w:rPr>
        <w:t>L</w:t>
      </w:r>
      <w:r w:rsidRPr="00343D4E">
        <w:rPr>
          <w:rFonts w:ascii="Arial" w:hAnsi="Arial" w:cs="Arial"/>
          <w:sz w:val="20"/>
          <w:szCs w:val="20"/>
        </w:rPr>
        <w:t xml:space="preserve">andlord, you may wish to contact an advice agency (such as Citizens Advice Cymru or Shelter Cymru) or independent legal advisors. Disputes regarding your contract may ultimately be settled through the county courts. </w:t>
      </w:r>
    </w:p>
    <w:p w14:paraId="18F539B0" w14:textId="1E013236" w:rsidR="000833EC" w:rsidRPr="00466D9F" w:rsidRDefault="00083821" w:rsidP="00343D4E">
      <w:pPr>
        <w:rPr>
          <w:rFonts w:ascii="Arial" w:hAnsi="Arial" w:cs="Arial"/>
          <w:sz w:val="20"/>
          <w:szCs w:val="20"/>
        </w:rPr>
      </w:pPr>
      <w:r w:rsidRPr="00343D4E">
        <w:rPr>
          <w:rFonts w:ascii="Arial" w:hAnsi="Arial" w:cs="Arial"/>
          <w:sz w:val="20"/>
          <w:szCs w:val="20"/>
        </w:rPr>
        <w:t xml:space="preserve">If you have any questions about this contract you may find the answer on the Welsh Government’s website along with relevant information, such as information on the resolution of disputes. Alternatively, you may wish to contact an advice </w:t>
      </w:r>
      <w:r w:rsidRPr="00466D9F">
        <w:rPr>
          <w:rFonts w:ascii="Arial" w:hAnsi="Arial" w:cs="Arial"/>
          <w:sz w:val="20"/>
          <w:szCs w:val="20"/>
        </w:rPr>
        <w:t xml:space="preserve">agency (such as Citizens Advice Cymru or Shelter Cymru) or independent legal advisors. </w:t>
      </w:r>
    </w:p>
    <w:p w14:paraId="5CF5C932" w14:textId="77777777" w:rsidR="00193E8F" w:rsidRDefault="00193E8F" w:rsidP="00466D9F">
      <w:pPr>
        <w:spacing w:after="0" w:line="240" w:lineRule="auto"/>
        <w:jc w:val="center"/>
        <w:rPr>
          <w:rFonts w:ascii="Arial" w:hAnsi="Arial" w:cs="Arial"/>
          <w:b/>
          <w:bCs/>
          <w:sz w:val="20"/>
          <w:szCs w:val="20"/>
          <w:highlight w:val="lightGray"/>
        </w:rPr>
      </w:pPr>
    </w:p>
    <w:p w14:paraId="63BD948C" w14:textId="77777777" w:rsidR="00193E8F" w:rsidRDefault="00193E8F" w:rsidP="00466D9F">
      <w:pPr>
        <w:spacing w:after="0" w:line="240" w:lineRule="auto"/>
        <w:jc w:val="center"/>
        <w:rPr>
          <w:rFonts w:ascii="Arial" w:hAnsi="Arial" w:cs="Arial"/>
          <w:b/>
          <w:bCs/>
          <w:sz w:val="20"/>
          <w:szCs w:val="20"/>
          <w:highlight w:val="lightGray"/>
        </w:rPr>
      </w:pPr>
    </w:p>
    <w:p w14:paraId="2E3A9A5F" w14:textId="77777777" w:rsidR="00193E8F" w:rsidRDefault="00193E8F" w:rsidP="00466D9F">
      <w:pPr>
        <w:spacing w:after="0" w:line="240" w:lineRule="auto"/>
        <w:jc w:val="center"/>
        <w:rPr>
          <w:rFonts w:ascii="Arial" w:hAnsi="Arial" w:cs="Arial"/>
          <w:b/>
          <w:bCs/>
          <w:sz w:val="20"/>
          <w:szCs w:val="20"/>
          <w:highlight w:val="lightGray"/>
        </w:rPr>
      </w:pPr>
    </w:p>
    <w:p w14:paraId="6F3AB2BE" w14:textId="77777777" w:rsidR="00193E8F" w:rsidRDefault="00193E8F" w:rsidP="00466D9F">
      <w:pPr>
        <w:spacing w:after="0" w:line="240" w:lineRule="auto"/>
        <w:jc w:val="center"/>
        <w:rPr>
          <w:rFonts w:ascii="Arial" w:hAnsi="Arial" w:cs="Arial"/>
          <w:b/>
          <w:bCs/>
          <w:sz w:val="20"/>
          <w:szCs w:val="20"/>
          <w:highlight w:val="lightGray"/>
        </w:rPr>
      </w:pPr>
    </w:p>
    <w:p w14:paraId="197F7B1D" w14:textId="77777777" w:rsidR="00193E8F" w:rsidRDefault="00193E8F" w:rsidP="00466D9F">
      <w:pPr>
        <w:spacing w:after="0" w:line="240" w:lineRule="auto"/>
        <w:jc w:val="center"/>
        <w:rPr>
          <w:rFonts w:ascii="Arial" w:hAnsi="Arial" w:cs="Arial"/>
          <w:b/>
          <w:bCs/>
          <w:sz w:val="20"/>
          <w:szCs w:val="20"/>
          <w:highlight w:val="lightGray"/>
        </w:rPr>
      </w:pPr>
    </w:p>
    <w:p w14:paraId="61548398" w14:textId="77777777" w:rsidR="00193E8F" w:rsidRDefault="00193E8F" w:rsidP="00466D9F">
      <w:pPr>
        <w:spacing w:after="0" w:line="240" w:lineRule="auto"/>
        <w:jc w:val="center"/>
        <w:rPr>
          <w:rFonts w:ascii="Arial" w:hAnsi="Arial" w:cs="Arial"/>
          <w:b/>
          <w:bCs/>
          <w:sz w:val="20"/>
          <w:szCs w:val="20"/>
          <w:highlight w:val="lightGray"/>
        </w:rPr>
      </w:pPr>
    </w:p>
    <w:p w14:paraId="51316401" w14:textId="77777777" w:rsidR="00193E8F" w:rsidRDefault="00193E8F" w:rsidP="00466D9F">
      <w:pPr>
        <w:spacing w:after="0" w:line="240" w:lineRule="auto"/>
        <w:jc w:val="center"/>
        <w:rPr>
          <w:rFonts w:ascii="Arial" w:hAnsi="Arial" w:cs="Arial"/>
          <w:b/>
          <w:bCs/>
          <w:sz w:val="20"/>
          <w:szCs w:val="20"/>
          <w:highlight w:val="lightGray"/>
        </w:rPr>
      </w:pPr>
    </w:p>
    <w:p w14:paraId="30520D17" w14:textId="77777777" w:rsidR="00193E8F" w:rsidRDefault="00193E8F" w:rsidP="00466D9F">
      <w:pPr>
        <w:spacing w:after="0" w:line="240" w:lineRule="auto"/>
        <w:jc w:val="center"/>
        <w:rPr>
          <w:rFonts w:ascii="Arial" w:hAnsi="Arial" w:cs="Arial"/>
          <w:b/>
          <w:bCs/>
          <w:sz w:val="20"/>
          <w:szCs w:val="20"/>
          <w:highlight w:val="lightGray"/>
        </w:rPr>
      </w:pPr>
    </w:p>
    <w:p w14:paraId="129D9D38" w14:textId="77777777" w:rsidR="00193E8F" w:rsidRDefault="00193E8F" w:rsidP="00466D9F">
      <w:pPr>
        <w:spacing w:after="0" w:line="240" w:lineRule="auto"/>
        <w:jc w:val="center"/>
        <w:rPr>
          <w:rFonts w:ascii="Arial" w:hAnsi="Arial" w:cs="Arial"/>
          <w:b/>
          <w:bCs/>
          <w:sz w:val="20"/>
          <w:szCs w:val="20"/>
          <w:highlight w:val="lightGray"/>
        </w:rPr>
      </w:pPr>
    </w:p>
    <w:p w14:paraId="30CC2B41" w14:textId="77777777" w:rsidR="00193E8F" w:rsidRDefault="00193E8F" w:rsidP="00466D9F">
      <w:pPr>
        <w:spacing w:after="0" w:line="240" w:lineRule="auto"/>
        <w:jc w:val="center"/>
        <w:rPr>
          <w:rFonts w:ascii="Arial" w:hAnsi="Arial" w:cs="Arial"/>
          <w:b/>
          <w:bCs/>
          <w:sz w:val="20"/>
          <w:szCs w:val="20"/>
          <w:highlight w:val="lightGray"/>
        </w:rPr>
      </w:pPr>
    </w:p>
    <w:p w14:paraId="6E25CDAC" w14:textId="77777777" w:rsidR="00193E8F" w:rsidRDefault="00193E8F" w:rsidP="00466D9F">
      <w:pPr>
        <w:spacing w:after="0" w:line="240" w:lineRule="auto"/>
        <w:jc w:val="center"/>
        <w:rPr>
          <w:rFonts w:ascii="Arial" w:hAnsi="Arial" w:cs="Arial"/>
          <w:b/>
          <w:bCs/>
          <w:sz w:val="20"/>
          <w:szCs w:val="20"/>
          <w:highlight w:val="lightGray"/>
        </w:rPr>
      </w:pPr>
    </w:p>
    <w:p w14:paraId="0E12F26F" w14:textId="77777777" w:rsidR="00193E8F" w:rsidRDefault="00193E8F" w:rsidP="00466D9F">
      <w:pPr>
        <w:spacing w:after="0" w:line="240" w:lineRule="auto"/>
        <w:jc w:val="center"/>
        <w:rPr>
          <w:rFonts w:ascii="Arial" w:hAnsi="Arial" w:cs="Arial"/>
          <w:b/>
          <w:bCs/>
          <w:sz w:val="20"/>
          <w:szCs w:val="20"/>
          <w:highlight w:val="lightGray"/>
        </w:rPr>
      </w:pPr>
    </w:p>
    <w:p w14:paraId="6646554A" w14:textId="77777777" w:rsidR="00193E8F" w:rsidRDefault="00193E8F" w:rsidP="00466D9F">
      <w:pPr>
        <w:spacing w:after="0" w:line="240" w:lineRule="auto"/>
        <w:jc w:val="center"/>
        <w:rPr>
          <w:rFonts w:ascii="Arial" w:hAnsi="Arial" w:cs="Arial"/>
          <w:b/>
          <w:bCs/>
          <w:sz w:val="20"/>
          <w:szCs w:val="20"/>
          <w:highlight w:val="lightGray"/>
        </w:rPr>
      </w:pPr>
    </w:p>
    <w:p w14:paraId="29CCE5D5" w14:textId="77777777" w:rsidR="00193E8F" w:rsidRDefault="00193E8F" w:rsidP="00466D9F">
      <w:pPr>
        <w:spacing w:after="0" w:line="240" w:lineRule="auto"/>
        <w:jc w:val="center"/>
        <w:rPr>
          <w:rFonts w:ascii="Arial" w:hAnsi="Arial" w:cs="Arial"/>
          <w:b/>
          <w:bCs/>
          <w:sz w:val="20"/>
          <w:szCs w:val="20"/>
          <w:highlight w:val="lightGray"/>
        </w:rPr>
      </w:pPr>
    </w:p>
    <w:p w14:paraId="0E2C1AB0" w14:textId="77777777" w:rsidR="00193E8F" w:rsidRDefault="00193E8F" w:rsidP="00466D9F">
      <w:pPr>
        <w:spacing w:after="0" w:line="240" w:lineRule="auto"/>
        <w:jc w:val="center"/>
        <w:rPr>
          <w:rFonts w:ascii="Arial" w:hAnsi="Arial" w:cs="Arial"/>
          <w:b/>
          <w:bCs/>
          <w:sz w:val="20"/>
          <w:szCs w:val="20"/>
          <w:highlight w:val="lightGray"/>
        </w:rPr>
      </w:pPr>
    </w:p>
    <w:p w14:paraId="5B911E11" w14:textId="77777777" w:rsidR="00193E8F" w:rsidRDefault="00193E8F" w:rsidP="00466D9F">
      <w:pPr>
        <w:spacing w:after="0" w:line="240" w:lineRule="auto"/>
        <w:jc w:val="center"/>
        <w:rPr>
          <w:rFonts w:ascii="Arial" w:hAnsi="Arial" w:cs="Arial"/>
          <w:b/>
          <w:bCs/>
          <w:sz w:val="20"/>
          <w:szCs w:val="20"/>
          <w:highlight w:val="lightGray"/>
        </w:rPr>
      </w:pPr>
    </w:p>
    <w:p w14:paraId="2355E1D3" w14:textId="77777777" w:rsidR="00193E8F" w:rsidRDefault="00193E8F" w:rsidP="00466D9F">
      <w:pPr>
        <w:spacing w:after="0" w:line="240" w:lineRule="auto"/>
        <w:jc w:val="center"/>
        <w:rPr>
          <w:rFonts w:ascii="Arial" w:hAnsi="Arial" w:cs="Arial"/>
          <w:b/>
          <w:bCs/>
          <w:sz w:val="20"/>
          <w:szCs w:val="20"/>
          <w:highlight w:val="lightGray"/>
        </w:rPr>
      </w:pPr>
    </w:p>
    <w:p w14:paraId="163DAFFF" w14:textId="77777777" w:rsidR="00193E8F" w:rsidRDefault="00193E8F" w:rsidP="00466D9F">
      <w:pPr>
        <w:spacing w:after="0" w:line="240" w:lineRule="auto"/>
        <w:jc w:val="center"/>
        <w:rPr>
          <w:rFonts w:ascii="Arial" w:hAnsi="Arial" w:cs="Arial"/>
          <w:b/>
          <w:bCs/>
          <w:sz w:val="20"/>
          <w:szCs w:val="20"/>
          <w:highlight w:val="lightGray"/>
        </w:rPr>
      </w:pPr>
    </w:p>
    <w:p w14:paraId="1C2CFBE0" w14:textId="77777777" w:rsidR="00193E8F" w:rsidRDefault="00193E8F" w:rsidP="00466D9F">
      <w:pPr>
        <w:spacing w:after="0" w:line="240" w:lineRule="auto"/>
        <w:jc w:val="center"/>
        <w:rPr>
          <w:rFonts w:ascii="Arial" w:hAnsi="Arial" w:cs="Arial"/>
          <w:b/>
          <w:bCs/>
          <w:sz w:val="20"/>
          <w:szCs w:val="20"/>
          <w:highlight w:val="lightGray"/>
        </w:rPr>
      </w:pPr>
    </w:p>
    <w:p w14:paraId="73C55794" w14:textId="77777777" w:rsidR="00193E8F" w:rsidRDefault="00193E8F" w:rsidP="00466D9F">
      <w:pPr>
        <w:spacing w:after="0" w:line="240" w:lineRule="auto"/>
        <w:jc w:val="center"/>
        <w:rPr>
          <w:rFonts w:ascii="Arial" w:hAnsi="Arial" w:cs="Arial"/>
          <w:b/>
          <w:bCs/>
          <w:sz w:val="20"/>
          <w:szCs w:val="20"/>
          <w:highlight w:val="lightGray"/>
        </w:rPr>
      </w:pPr>
    </w:p>
    <w:p w14:paraId="2E94921F" w14:textId="77777777" w:rsidR="00193E8F" w:rsidRDefault="00193E8F" w:rsidP="00466D9F">
      <w:pPr>
        <w:spacing w:after="0" w:line="240" w:lineRule="auto"/>
        <w:jc w:val="center"/>
        <w:rPr>
          <w:rFonts w:ascii="Arial" w:hAnsi="Arial" w:cs="Arial"/>
          <w:b/>
          <w:bCs/>
          <w:sz w:val="20"/>
          <w:szCs w:val="20"/>
          <w:highlight w:val="lightGray"/>
        </w:rPr>
      </w:pPr>
    </w:p>
    <w:p w14:paraId="393801CF" w14:textId="77777777" w:rsidR="00193E8F" w:rsidRDefault="00193E8F" w:rsidP="00466D9F">
      <w:pPr>
        <w:spacing w:after="0" w:line="240" w:lineRule="auto"/>
        <w:jc w:val="center"/>
        <w:rPr>
          <w:rFonts w:ascii="Arial" w:hAnsi="Arial" w:cs="Arial"/>
          <w:b/>
          <w:bCs/>
          <w:sz w:val="20"/>
          <w:szCs w:val="20"/>
          <w:highlight w:val="lightGray"/>
        </w:rPr>
      </w:pPr>
    </w:p>
    <w:p w14:paraId="002A7031" w14:textId="77777777" w:rsidR="00193E8F" w:rsidRDefault="00193E8F" w:rsidP="00466D9F">
      <w:pPr>
        <w:spacing w:after="0" w:line="240" w:lineRule="auto"/>
        <w:jc w:val="center"/>
        <w:rPr>
          <w:rFonts w:ascii="Arial" w:hAnsi="Arial" w:cs="Arial"/>
          <w:b/>
          <w:bCs/>
          <w:sz w:val="20"/>
          <w:szCs w:val="20"/>
          <w:highlight w:val="lightGray"/>
        </w:rPr>
      </w:pPr>
    </w:p>
    <w:p w14:paraId="6F207A31" w14:textId="77777777" w:rsidR="00193E8F" w:rsidRDefault="00193E8F" w:rsidP="00466D9F">
      <w:pPr>
        <w:spacing w:after="0" w:line="240" w:lineRule="auto"/>
        <w:jc w:val="center"/>
        <w:rPr>
          <w:rFonts w:ascii="Arial" w:hAnsi="Arial" w:cs="Arial"/>
          <w:b/>
          <w:bCs/>
          <w:sz w:val="20"/>
          <w:szCs w:val="20"/>
          <w:highlight w:val="lightGray"/>
        </w:rPr>
      </w:pPr>
    </w:p>
    <w:p w14:paraId="33AEA12B" w14:textId="77777777" w:rsidR="00193E8F" w:rsidRDefault="00193E8F" w:rsidP="00466D9F">
      <w:pPr>
        <w:spacing w:after="0" w:line="240" w:lineRule="auto"/>
        <w:jc w:val="center"/>
        <w:rPr>
          <w:rFonts w:ascii="Arial" w:hAnsi="Arial" w:cs="Arial"/>
          <w:b/>
          <w:bCs/>
          <w:sz w:val="20"/>
          <w:szCs w:val="20"/>
          <w:highlight w:val="lightGray"/>
        </w:rPr>
      </w:pPr>
    </w:p>
    <w:p w14:paraId="6C002246" w14:textId="77777777" w:rsidR="00193E8F" w:rsidRDefault="00193E8F" w:rsidP="00466D9F">
      <w:pPr>
        <w:spacing w:after="0" w:line="240" w:lineRule="auto"/>
        <w:jc w:val="center"/>
        <w:rPr>
          <w:rFonts w:ascii="Arial" w:hAnsi="Arial" w:cs="Arial"/>
          <w:b/>
          <w:bCs/>
          <w:sz w:val="20"/>
          <w:szCs w:val="20"/>
          <w:highlight w:val="lightGray"/>
        </w:rPr>
      </w:pPr>
    </w:p>
    <w:p w14:paraId="2EC9FDB5" w14:textId="77777777" w:rsidR="00193E8F" w:rsidRDefault="00193E8F" w:rsidP="00466D9F">
      <w:pPr>
        <w:spacing w:after="0" w:line="240" w:lineRule="auto"/>
        <w:jc w:val="center"/>
        <w:rPr>
          <w:rFonts w:ascii="Arial" w:hAnsi="Arial" w:cs="Arial"/>
          <w:b/>
          <w:bCs/>
          <w:sz w:val="20"/>
          <w:szCs w:val="20"/>
          <w:highlight w:val="lightGray"/>
        </w:rPr>
      </w:pPr>
    </w:p>
    <w:p w14:paraId="02C403A7" w14:textId="77777777" w:rsidR="00193E8F" w:rsidRDefault="00193E8F" w:rsidP="00466D9F">
      <w:pPr>
        <w:spacing w:after="0" w:line="240" w:lineRule="auto"/>
        <w:jc w:val="center"/>
        <w:rPr>
          <w:rFonts w:ascii="Arial" w:hAnsi="Arial" w:cs="Arial"/>
          <w:b/>
          <w:bCs/>
          <w:sz w:val="20"/>
          <w:szCs w:val="20"/>
          <w:highlight w:val="lightGray"/>
        </w:rPr>
      </w:pPr>
    </w:p>
    <w:p w14:paraId="2D8C4C21" w14:textId="77777777" w:rsidR="00193E8F" w:rsidRDefault="00193E8F" w:rsidP="00466D9F">
      <w:pPr>
        <w:spacing w:after="0" w:line="240" w:lineRule="auto"/>
        <w:jc w:val="center"/>
        <w:rPr>
          <w:rFonts w:ascii="Arial" w:hAnsi="Arial" w:cs="Arial"/>
          <w:b/>
          <w:bCs/>
          <w:sz w:val="20"/>
          <w:szCs w:val="20"/>
          <w:highlight w:val="lightGray"/>
        </w:rPr>
      </w:pPr>
    </w:p>
    <w:p w14:paraId="1F1D4C4B" w14:textId="77777777" w:rsidR="00193E8F" w:rsidRDefault="00193E8F" w:rsidP="00466D9F">
      <w:pPr>
        <w:spacing w:after="0" w:line="240" w:lineRule="auto"/>
        <w:jc w:val="center"/>
        <w:rPr>
          <w:rFonts w:ascii="Arial" w:hAnsi="Arial" w:cs="Arial"/>
          <w:b/>
          <w:bCs/>
          <w:sz w:val="20"/>
          <w:szCs w:val="20"/>
          <w:highlight w:val="lightGray"/>
        </w:rPr>
      </w:pPr>
    </w:p>
    <w:p w14:paraId="637A478F" w14:textId="7A5161AE" w:rsidR="00466D9F" w:rsidRDefault="00466D9F" w:rsidP="00466D9F">
      <w:pPr>
        <w:spacing w:after="0" w:line="240" w:lineRule="auto"/>
        <w:jc w:val="center"/>
        <w:rPr>
          <w:rFonts w:ascii="Arial" w:hAnsi="Arial" w:cs="Arial"/>
          <w:b/>
          <w:bCs/>
          <w:sz w:val="20"/>
          <w:szCs w:val="20"/>
        </w:rPr>
      </w:pPr>
      <w:r w:rsidRPr="00466D9F">
        <w:rPr>
          <w:rFonts w:ascii="Arial" w:hAnsi="Arial" w:cs="Arial"/>
          <w:b/>
          <w:bCs/>
          <w:sz w:val="20"/>
          <w:szCs w:val="20"/>
          <w:highlight w:val="lightGray"/>
        </w:rPr>
        <w:t>PART 2 FIXED TERM STANDARD OCCUPATION CONTRACT – KEY MATTERS</w:t>
      </w:r>
    </w:p>
    <w:p w14:paraId="10DFC705" w14:textId="77777777" w:rsidR="00EF63BE" w:rsidRDefault="00EF63BE" w:rsidP="00466D9F">
      <w:pPr>
        <w:spacing w:after="0" w:line="240" w:lineRule="auto"/>
        <w:jc w:val="center"/>
        <w:rPr>
          <w:rFonts w:ascii="Arial" w:hAnsi="Arial" w:cs="Arial"/>
          <w:b/>
          <w:bCs/>
          <w:sz w:val="20"/>
          <w:szCs w:val="20"/>
        </w:rPr>
      </w:pPr>
    </w:p>
    <w:p w14:paraId="734F2327" w14:textId="39FADDE7" w:rsidR="00EF63BE" w:rsidRPr="00EF63BE" w:rsidRDefault="00EF63BE" w:rsidP="00466D9F">
      <w:pPr>
        <w:spacing w:after="0" w:line="240" w:lineRule="auto"/>
        <w:jc w:val="center"/>
        <w:rPr>
          <w:rFonts w:ascii="Arial" w:eastAsia="Arial" w:hAnsi="Arial" w:cs="Arial"/>
          <w:b/>
          <w:bCs/>
          <w:sz w:val="20"/>
          <w:szCs w:val="20"/>
          <w:lang w:eastAsia="en-GB"/>
        </w:rPr>
      </w:pPr>
      <w:r w:rsidRPr="00EF63BE">
        <w:rPr>
          <w:rFonts w:ascii="Arial" w:hAnsi="Arial" w:cs="Arial"/>
          <w:sz w:val="20"/>
          <w:szCs w:val="20"/>
        </w:rPr>
        <w:t xml:space="preserve">Unless it is otherwise brought to an end, this fixed term standard contract gives you a right to occupy the dwelling for the term set out below. The key matters and information about the deposit and </w:t>
      </w:r>
      <w:r w:rsidR="00EC7761">
        <w:rPr>
          <w:rFonts w:ascii="Arial" w:hAnsi="Arial" w:cs="Arial"/>
          <w:sz w:val="20"/>
          <w:szCs w:val="20"/>
        </w:rPr>
        <w:t>L</w:t>
      </w:r>
      <w:r w:rsidRPr="00EF63BE">
        <w:rPr>
          <w:rFonts w:ascii="Arial" w:hAnsi="Arial" w:cs="Arial"/>
          <w:sz w:val="20"/>
          <w:szCs w:val="20"/>
        </w:rPr>
        <w:t>andlord are set out below.</w:t>
      </w:r>
    </w:p>
    <w:p w14:paraId="6C66C992" w14:textId="77777777" w:rsidR="00466D9F" w:rsidRPr="00466D9F" w:rsidRDefault="00466D9F" w:rsidP="00466D9F">
      <w:pPr>
        <w:spacing w:after="0" w:line="240" w:lineRule="auto"/>
        <w:rPr>
          <w:rFonts w:ascii="Arial" w:eastAsia="Arial" w:hAnsi="Arial" w:cs="Arial"/>
          <w:b/>
          <w:bCs/>
          <w:sz w:val="20"/>
          <w:szCs w:val="20"/>
          <w:lang w:eastAsia="en-GB"/>
        </w:rPr>
      </w:pPr>
    </w:p>
    <w:p w14:paraId="25B1528F" w14:textId="35125A38" w:rsidR="00466D9F" w:rsidRPr="00466D9F" w:rsidRDefault="00466D9F" w:rsidP="00466D9F">
      <w:pPr>
        <w:spacing w:after="0" w:line="240" w:lineRule="auto"/>
        <w:rPr>
          <w:rFonts w:ascii="Times New Roman" w:eastAsia="Times New Roman" w:hAnsi="Times New Roman" w:cs="Times New Roman"/>
          <w:sz w:val="20"/>
          <w:szCs w:val="20"/>
          <w:lang w:eastAsia="en-GB"/>
        </w:rPr>
      </w:pPr>
      <w:r w:rsidRPr="00466D9F">
        <w:rPr>
          <w:rFonts w:ascii="Arial" w:eastAsia="Arial" w:hAnsi="Arial" w:cs="Arial"/>
          <w:b/>
          <w:bCs/>
          <w:sz w:val="20"/>
          <w:szCs w:val="20"/>
          <w:lang w:eastAsia="en-GB"/>
        </w:rPr>
        <w:t xml:space="preserve">THIS </w:t>
      </w:r>
      <w:r w:rsidR="00EF63BE">
        <w:rPr>
          <w:rFonts w:ascii="Arial" w:eastAsia="Arial" w:hAnsi="Arial" w:cs="Arial"/>
          <w:b/>
          <w:bCs/>
          <w:sz w:val="20"/>
          <w:szCs w:val="20"/>
          <w:lang w:eastAsia="en-GB"/>
        </w:rPr>
        <w:t>CONTRACT</w:t>
      </w:r>
      <w:r w:rsidRPr="00466D9F">
        <w:rPr>
          <w:rFonts w:ascii="Arial" w:eastAsia="Arial" w:hAnsi="Arial" w:cs="Arial"/>
          <w:b/>
          <w:bCs/>
          <w:sz w:val="20"/>
          <w:szCs w:val="20"/>
          <w:lang w:eastAsia="en-GB"/>
        </w:rPr>
        <w:t xml:space="preserve"> IS MADE BETWEEN:</w:t>
      </w:r>
    </w:p>
    <w:p w14:paraId="1EB90FCE" w14:textId="77777777" w:rsidR="00466D9F" w:rsidRPr="00466D9F" w:rsidRDefault="00466D9F" w:rsidP="00466D9F">
      <w:pPr>
        <w:spacing w:after="0" w:line="240" w:lineRule="auto"/>
        <w:rPr>
          <w:rFonts w:ascii="Times New Roman" w:eastAsia="Times New Roman" w:hAnsi="Times New Roman" w:cs="Times New Roman"/>
          <w:lang w:eastAsia="en-GB"/>
        </w:rPr>
        <w:sectPr w:rsidR="00466D9F" w:rsidRPr="00466D9F">
          <w:pgSz w:w="11900" w:h="16840"/>
          <w:pgMar w:top="402" w:right="600" w:bottom="1440" w:left="600" w:header="0" w:footer="0" w:gutter="0"/>
          <w:cols w:space="720" w:equalWidth="0">
            <w:col w:w="10700"/>
          </w:cols>
        </w:sectPr>
      </w:pPr>
    </w:p>
    <w:p w14:paraId="3CA0177B" w14:textId="77777777" w:rsidR="00466D9F" w:rsidRPr="00466D9F" w:rsidRDefault="00466D9F" w:rsidP="00466D9F">
      <w:pPr>
        <w:spacing w:after="0" w:line="214" w:lineRule="exact"/>
        <w:rPr>
          <w:rFonts w:ascii="Times New Roman" w:eastAsia="Times New Roman" w:hAnsi="Times New Roman" w:cs="Times New Roman"/>
          <w:sz w:val="20"/>
          <w:szCs w:val="20"/>
          <w:lang w:eastAsia="en-GB"/>
        </w:rPr>
      </w:pPr>
    </w:p>
    <w:p w14:paraId="64B1B05F" w14:textId="77777777" w:rsidR="00466D9F" w:rsidRPr="00466D9F" w:rsidRDefault="00466D9F" w:rsidP="00466D9F">
      <w:pPr>
        <w:spacing w:after="0" w:line="200" w:lineRule="exact"/>
        <w:rPr>
          <w:rFonts w:ascii="Times New Roman" w:eastAsia="Times New Roman" w:hAnsi="Times New Roman" w:cs="Times New Roman"/>
          <w:sz w:val="20"/>
          <w:szCs w:val="20"/>
          <w:lang w:eastAsia="en-GB"/>
        </w:rPr>
      </w:pPr>
    </w:p>
    <w:p w14:paraId="0FC81736" w14:textId="77777777" w:rsidR="00466D9F" w:rsidRPr="00466D9F" w:rsidRDefault="00466D9F" w:rsidP="00466D9F">
      <w:pPr>
        <w:spacing w:after="0" w:line="240" w:lineRule="auto"/>
        <w:rPr>
          <w:rFonts w:ascii="Times New Roman" w:eastAsia="Times New Roman" w:hAnsi="Times New Roman" w:cs="Times New Roman"/>
          <w:lang w:eastAsia="en-GB"/>
        </w:rPr>
        <w:sectPr w:rsidR="00466D9F" w:rsidRPr="00466D9F">
          <w:type w:val="continuous"/>
          <w:pgSz w:w="11900" w:h="16840"/>
          <w:pgMar w:top="402" w:right="600" w:bottom="1440" w:left="600" w:header="0" w:footer="0" w:gutter="0"/>
          <w:cols w:num="2" w:space="720" w:equalWidth="0">
            <w:col w:w="1460" w:space="720"/>
            <w:col w:w="8520"/>
          </w:cols>
        </w:sectPr>
      </w:pPr>
    </w:p>
    <w:p w14:paraId="0A2F3F46" w14:textId="77777777" w:rsidR="00466D9F" w:rsidRPr="00466D9F" w:rsidRDefault="00466D9F" w:rsidP="00466D9F">
      <w:pPr>
        <w:spacing w:after="0" w:line="215" w:lineRule="exact"/>
        <w:rPr>
          <w:rFonts w:ascii="Times New Roman" w:eastAsia="Times New Roman" w:hAnsi="Times New Roman" w:cs="Times New Roman"/>
          <w:sz w:val="20"/>
          <w:szCs w:val="20"/>
          <w:lang w:eastAsia="en-GB"/>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690"/>
      </w:tblGrid>
      <w:tr w:rsidR="00466D9F" w:rsidRPr="00466D9F" w14:paraId="7F297EFD" w14:textId="77777777" w:rsidTr="008670F7">
        <w:tc>
          <w:tcPr>
            <w:tcW w:w="10690" w:type="dxa"/>
          </w:tcPr>
          <w:p w14:paraId="444C28FB" w14:textId="4D429BA1" w:rsidR="00466D9F" w:rsidRPr="00466D9F" w:rsidRDefault="00466D9F" w:rsidP="00466D9F">
            <w:pPr>
              <w:spacing w:line="256" w:lineRule="auto"/>
              <w:jc w:val="both"/>
              <w:rPr>
                <w:rFonts w:ascii="Arial" w:eastAsia="Arial" w:hAnsi="Arial" w:cs="Arial"/>
                <w:b/>
                <w:bCs/>
                <w:sz w:val="20"/>
                <w:szCs w:val="20"/>
              </w:rPr>
            </w:pPr>
            <w:r w:rsidRPr="00466D9F">
              <w:rPr>
                <w:rFonts w:ascii="Arial" w:eastAsia="Arial" w:hAnsi="Arial" w:cs="Arial"/>
                <w:b/>
                <w:bCs/>
                <w:sz w:val="20"/>
                <w:szCs w:val="20"/>
              </w:rPr>
              <w:t>Landlord</w:t>
            </w:r>
            <w:r w:rsidR="00EF63BE">
              <w:rPr>
                <w:rFonts w:ascii="Arial" w:eastAsia="Arial" w:hAnsi="Arial" w:cs="Arial"/>
                <w:b/>
                <w:bCs/>
                <w:sz w:val="20"/>
                <w:szCs w:val="20"/>
              </w:rPr>
              <w:t xml:space="preserve"> </w:t>
            </w:r>
            <w:r w:rsidR="00CC4CF9">
              <w:rPr>
                <w:rFonts w:ascii="Arial" w:eastAsia="Arial" w:hAnsi="Arial" w:cs="Arial"/>
                <w:b/>
                <w:bCs/>
                <w:sz w:val="20"/>
                <w:szCs w:val="20"/>
              </w:rPr>
              <w:t>Agent</w:t>
            </w:r>
          </w:p>
          <w:p w14:paraId="38CCFE33" w14:textId="77777777" w:rsidR="00466D9F" w:rsidRPr="00466D9F" w:rsidRDefault="00466D9F" w:rsidP="00466D9F">
            <w:pPr>
              <w:spacing w:line="256" w:lineRule="auto"/>
              <w:jc w:val="both"/>
              <w:rPr>
                <w:rFonts w:ascii="Arial" w:eastAsia="Arial" w:hAnsi="Arial" w:cs="Arial"/>
                <w:b/>
                <w:bCs/>
                <w:sz w:val="20"/>
                <w:szCs w:val="20"/>
              </w:rPr>
            </w:pPr>
          </w:p>
          <w:p w14:paraId="2B40BC47" w14:textId="77777777" w:rsidR="00466D9F" w:rsidRPr="00466D9F" w:rsidRDefault="00466D9F" w:rsidP="00466D9F">
            <w:pPr>
              <w:rPr>
                <w:rFonts w:ascii="Calibri" w:hAnsi="Calibri" w:cs="Times New Roman"/>
                <w:sz w:val="20"/>
                <w:szCs w:val="20"/>
              </w:rPr>
            </w:pPr>
            <w:r w:rsidRPr="00466D9F">
              <w:rPr>
                <w:rFonts w:ascii="Arial" w:eastAsia="Arial" w:hAnsi="Arial" w:cs="Arial"/>
                <w:sz w:val="20"/>
                <w:szCs w:val="20"/>
              </w:rPr>
              <w:t>Full Name</w:t>
            </w:r>
            <w:r w:rsidRPr="00466D9F">
              <w:rPr>
                <w:rFonts w:ascii="Arial" w:eastAsia="Arial" w:hAnsi="Arial" w:cs="Arial"/>
                <w:sz w:val="20"/>
                <w:szCs w:val="20"/>
              </w:rPr>
              <w:tab/>
            </w:r>
            <w:r w:rsidRPr="00466D9F">
              <w:rPr>
                <w:rFonts w:ascii="Arial" w:eastAsia="Arial" w:hAnsi="Arial" w:cs="Arial"/>
                <w:sz w:val="20"/>
                <w:szCs w:val="20"/>
              </w:rPr>
              <w:tab/>
            </w:r>
            <w:r w:rsidRPr="00466D9F">
              <w:rPr>
                <w:rFonts w:ascii="Arial" w:eastAsia="Arial" w:hAnsi="Arial" w:cs="Arial"/>
                <w:sz w:val="19"/>
                <w:szCs w:val="19"/>
              </w:rPr>
              <w:t>Varcity Living Ltd.</w:t>
            </w:r>
          </w:p>
          <w:p w14:paraId="6D83A9C9" w14:textId="77777777" w:rsidR="00466D9F" w:rsidRPr="00466D9F" w:rsidRDefault="00466D9F" w:rsidP="00466D9F">
            <w:pPr>
              <w:spacing w:line="256" w:lineRule="auto"/>
              <w:jc w:val="both"/>
              <w:rPr>
                <w:rFonts w:ascii="Arial" w:eastAsia="Arial" w:hAnsi="Arial" w:cs="Arial"/>
                <w:b/>
                <w:bCs/>
                <w:sz w:val="20"/>
                <w:szCs w:val="20"/>
              </w:rPr>
            </w:pPr>
          </w:p>
          <w:p w14:paraId="6F15747C" w14:textId="77777777" w:rsidR="00466D9F" w:rsidRPr="00466D9F" w:rsidRDefault="00466D9F" w:rsidP="00466D9F">
            <w:pPr>
              <w:spacing w:line="256" w:lineRule="auto"/>
              <w:jc w:val="both"/>
              <w:rPr>
                <w:rFonts w:ascii="Arial" w:eastAsia="Arial" w:hAnsi="Arial" w:cs="Arial"/>
                <w:sz w:val="20"/>
                <w:szCs w:val="20"/>
              </w:rPr>
            </w:pPr>
            <w:r w:rsidRPr="00466D9F">
              <w:rPr>
                <w:rFonts w:ascii="Arial" w:eastAsia="Arial" w:hAnsi="Arial" w:cs="Arial"/>
                <w:sz w:val="20"/>
                <w:szCs w:val="20"/>
              </w:rPr>
              <w:t>Address:</w:t>
            </w:r>
            <w:r w:rsidRPr="00466D9F">
              <w:rPr>
                <w:rFonts w:ascii="Arial" w:eastAsia="Arial" w:hAnsi="Arial" w:cs="Arial"/>
                <w:sz w:val="20"/>
                <w:szCs w:val="20"/>
              </w:rPr>
              <w:tab/>
            </w:r>
            <w:r w:rsidRPr="00466D9F">
              <w:rPr>
                <w:rFonts w:ascii="Arial" w:eastAsia="Arial" w:hAnsi="Arial" w:cs="Arial"/>
                <w:sz w:val="20"/>
                <w:szCs w:val="20"/>
              </w:rPr>
              <w:tab/>
              <w:t>[[BranchAddress1]]</w:t>
            </w:r>
          </w:p>
          <w:p w14:paraId="2522AB9D" w14:textId="77777777" w:rsidR="00466D9F" w:rsidRPr="00466D9F" w:rsidRDefault="00466D9F" w:rsidP="00466D9F">
            <w:pPr>
              <w:spacing w:line="256" w:lineRule="auto"/>
              <w:jc w:val="both"/>
              <w:rPr>
                <w:rFonts w:ascii="Arial" w:eastAsia="Arial" w:hAnsi="Arial" w:cs="Arial"/>
                <w:sz w:val="20"/>
                <w:szCs w:val="20"/>
              </w:rPr>
            </w:pPr>
            <w:r w:rsidRPr="00466D9F">
              <w:rPr>
                <w:rFonts w:ascii="Arial" w:eastAsia="Arial" w:hAnsi="Arial" w:cs="Arial"/>
                <w:sz w:val="20"/>
                <w:szCs w:val="20"/>
              </w:rPr>
              <w:tab/>
            </w:r>
            <w:r w:rsidRPr="00466D9F">
              <w:rPr>
                <w:rFonts w:ascii="Arial" w:eastAsia="Arial" w:hAnsi="Arial" w:cs="Arial"/>
                <w:sz w:val="20"/>
                <w:szCs w:val="20"/>
              </w:rPr>
              <w:tab/>
            </w:r>
            <w:r w:rsidRPr="00466D9F">
              <w:rPr>
                <w:rFonts w:ascii="Arial" w:eastAsia="Arial" w:hAnsi="Arial" w:cs="Arial"/>
                <w:sz w:val="20"/>
                <w:szCs w:val="20"/>
              </w:rPr>
              <w:tab/>
              <w:t>[[BranchAddress2]]</w:t>
            </w:r>
          </w:p>
          <w:p w14:paraId="3E1E7589" w14:textId="77777777" w:rsidR="00466D9F" w:rsidRPr="00466D9F" w:rsidRDefault="00466D9F" w:rsidP="00466D9F">
            <w:pPr>
              <w:spacing w:line="256" w:lineRule="auto"/>
              <w:jc w:val="both"/>
              <w:rPr>
                <w:rFonts w:ascii="Arial" w:eastAsia="Arial" w:hAnsi="Arial" w:cs="Arial"/>
                <w:sz w:val="20"/>
                <w:szCs w:val="20"/>
              </w:rPr>
            </w:pPr>
            <w:r w:rsidRPr="00466D9F">
              <w:rPr>
                <w:rFonts w:ascii="Arial" w:eastAsia="Arial" w:hAnsi="Arial" w:cs="Arial"/>
                <w:sz w:val="20"/>
                <w:szCs w:val="20"/>
              </w:rPr>
              <w:tab/>
            </w:r>
            <w:r w:rsidRPr="00466D9F">
              <w:rPr>
                <w:rFonts w:ascii="Arial" w:eastAsia="Arial" w:hAnsi="Arial" w:cs="Arial"/>
                <w:sz w:val="20"/>
                <w:szCs w:val="20"/>
              </w:rPr>
              <w:tab/>
            </w:r>
            <w:r w:rsidRPr="00466D9F">
              <w:rPr>
                <w:rFonts w:ascii="Arial" w:eastAsia="Arial" w:hAnsi="Arial" w:cs="Arial"/>
                <w:sz w:val="20"/>
                <w:szCs w:val="20"/>
              </w:rPr>
              <w:tab/>
              <w:t>[[BranchAddress3]]</w:t>
            </w:r>
          </w:p>
          <w:p w14:paraId="318FD7E5" w14:textId="77777777" w:rsidR="00466D9F" w:rsidRPr="00466D9F" w:rsidRDefault="00466D9F" w:rsidP="00466D9F">
            <w:pPr>
              <w:spacing w:line="256" w:lineRule="auto"/>
              <w:jc w:val="both"/>
              <w:rPr>
                <w:rFonts w:ascii="Arial" w:eastAsia="Arial" w:hAnsi="Arial" w:cs="Arial"/>
                <w:sz w:val="20"/>
                <w:szCs w:val="20"/>
              </w:rPr>
            </w:pPr>
            <w:r w:rsidRPr="00466D9F">
              <w:rPr>
                <w:rFonts w:ascii="Arial" w:eastAsia="Arial" w:hAnsi="Arial" w:cs="Arial"/>
                <w:sz w:val="20"/>
                <w:szCs w:val="20"/>
              </w:rPr>
              <w:tab/>
            </w:r>
            <w:r w:rsidRPr="00466D9F">
              <w:rPr>
                <w:rFonts w:ascii="Arial" w:eastAsia="Arial" w:hAnsi="Arial" w:cs="Arial"/>
                <w:sz w:val="20"/>
                <w:szCs w:val="20"/>
              </w:rPr>
              <w:tab/>
            </w:r>
            <w:r w:rsidRPr="00466D9F">
              <w:rPr>
                <w:rFonts w:ascii="Arial" w:eastAsia="Arial" w:hAnsi="Arial" w:cs="Arial"/>
                <w:sz w:val="20"/>
                <w:szCs w:val="20"/>
              </w:rPr>
              <w:tab/>
              <w:t>[[BranchAddress4]]</w:t>
            </w:r>
          </w:p>
          <w:p w14:paraId="765A3ED6" w14:textId="77777777" w:rsidR="00466D9F" w:rsidRPr="00466D9F" w:rsidRDefault="00466D9F" w:rsidP="00466D9F">
            <w:pPr>
              <w:spacing w:line="256" w:lineRule="auto"/>
              <w:jc w:val="both"/>
              <w:rPr>
                <w:rFonts w:ascii="Arial" w:eastAsia="Arial" w:hAnsi="Arial" w:cs="Arial"/>
                <w:sz w:val="20"/>
                <w:szCs w:val="20"/>
              </w:rPr>
            </w:pPr>
            <w:r w:rsidRPr="00466D9F">
              <w:rPr>
                <w:rFonts w:ascii="Arial" w:eastAsia="Arial" w:hAnsi="Arial" w:cs="Arial"/>
                <w:sz w:val="20"/>
                <w:szCs w:val="20"/>
              </w:rPr>
              <w:tab/>
            </w:r>
            <w:r w:rsidRPr="00466D9F">
              <w:rPr>
                <w:rFonts w:ascii="Arial" w:eastAsia="Arial" w:hAnsi="Arial" w:cs="Arial"/>
                <w:sz w:val="20"/>
                <w:szCs w:val="20"/>
              </w:rPr>
              <w:tab/>
            </w:r>
            <w:r w:rsidRPr="00466D9F">
              <w:rPr>
                <w:rFonts w:ascii="Arial" w:eastAsia="Arial" w:hAnsi="Arial" w:cs="Arial"/>
                <w:sz w:val="20"/>
                <w:szCs w:val="20"/>
              </w:rPr>
              <w:tab/>
              <w:t>[[BranchPostcode]]</w:t>
            </w:r>
          </w:p>
        </w:tc>
      </w:tr>
    </w:tbl>
    <w:p w14:paraId="75F9BBCC" w14:textId="77777777" w:rsidR="00466D9F" w:rsidRPr="00466D9F" w:rsidRDefault="00466D9F" w:rsidP="00466D9F">
      <w:pPr>
        <w:spacing w:after="0" w:line="256" w:lineRule="auto"/>
        <w:jc w:val="both"/>
        <w:rPr>
          <w:rFonts w:ascii="Arial" w:eastAsia="Arial" w:hAnsi="Arial" w:cs="Arial"/>
          <w:b/>
          <w:bCs/>
          <w:sz w:val="2"/>
          <w:szCs w:val="2"/>
          <w:lang w:eastAsia="en-GB"/>
        </w:rPr>
      </w:pPr>
    </w:p>
    <w:tbl>
      <w:tblPr>
        <w:tblStyle w:val="TableGrid3"/>
        <w:tblW w:w="0" w:type="auto"/>
        <w:tblCellMar>
          <w:left w:w="0" w:type="dxa"/>
          <w:right w:w="0" w:type="dxa"/>
        </w:tblCellMar>
        <w:tblLook w:val="04A0" w:firstRow="1" w:lastRow="0" w:firstColumn="1" w:lastColumn="0" w:noHBand="0" w:noVBand="1"/>
      </w:tblPr>
      <w:tblGrid>
        <w:gridCol w:w="10690"/>
      </w:tblGrid>
      <w:tr w:rsidR="00466D9F" w:rsidRPr="00466D9F" w14:paraId="0C03CCB2" w14:textId="77777777" w:rsidTr="008670F7">
        <w:tc>
          <w:tcPr>
            <w:tcW w:w="10690" w:type="dxa"/>
            <w:tcBorders>
              <w:top w:val="nil"/>
              <w:left w:val="nil"/>
              <w:bottom w:val="nil"/>
              <w:right w:val="nil"/>
            </w:tcBorders>
          </w:tcPr>
          <w:p w14:paraId="7773A388" w14:textId="77777777" w:rsidR="00466D9F" w:rsidRPr="00466D9F" w:rsidRDefault="00466D9F" w:rsidP="00466D9F">
            <w:pPr>
              <w:spacing w:line="256" w:lineRule="auto"/>
              <w:jc w:val="both"/>
              <w:rPr>
                <w:rFonts w:ascii="Arial" w:eastAsia="Arial" w:hAnsi="Arial" w:cs="Arial"/>
                <w:b/>
                <w:bCs/>
                <w:sz w:val="20"/>
                <w:szCs w:val="20"/>
              </w:rPr>
            </w:pPr>
            <w:r w:rsidRPr="00466D9F">
              <w:rPr>
                <w:rFonts w:ascii="Arial" w:eastAsia="Arial" w:hAnsi="Arial" w:cs="Arial"/>
                <w:b/>
                <w:bCs/>
                <w:sz w:val="20"/>
                <w:szCs w:val="20"/>
              </w:rPr>
              <w:t>Landlord</w:t>
            </w:r>
          </w:p>
          <w:p w14:paraId="2A557D90" w14:textId="77777777" w:rsidR="00466D9F" w:rsidRPr="00466D9F" w:rsidRDefault="00466D9F" w:rsidP="00466D9F">
            <w:pPr>
              <w:spacing w:line="256" w:lineRule="auto"/>
              <w:jc w:val="both"/>
              <w:rPr>
                <w:rFonts w:ascii="Arial" w:eastAsia="Arial" w:hAnsi="Arial" w:cs="Arial"/>
                <w:b/>
                <w:bCs/>
                <w:sz w:val="20"/>
                <w:szCs w:val="20"/>
              </w:rPr>
            </w:pPr>
          </w:p>
          <w:p w14:paraId="2CBEB92F" w14:textId="77777777" w:rsidR="00466D9F" w:rsidRPr="00466D9F" w:rsidRDefault="00466D9F" w:rsidP="00466D9F">
            <w:pPr>
              <w:rPr>
                <w:rFonts w:ascii="Calibri" w:hAnsi="Calibri" w:cs="Times New Roman"/>
                <w:sz w:val="20"/>
                <w:szCs w:val="20"/>
              </w:rPr>
            </w:pPr>
            <w:r w:rsidRPr="00466D9F">
              <w:rPr>
                <w:rFonts w:ascii="Arial" w:eastAsia="Arial" w:hAnsi="Arial" w:cs="Arial"/>
                <w:sz w:val="20"/>
                <w:szCs w:val="20"/>
              </w:rPr>
              <w:t>Full Name</w:t>
            </w:r>
            <w:r w:rsidRPr="00466D9F">
              <w:rPr>
                <w:rFonts w:ascii="Arial" w:eastAsia="Arial" w:hAnsi="Arial" w:cs="Arial"/>
                <w:sz w:val="20"/>
                <w:szCs w:val="20"/>
              </w:rPr>
              <w:tab/>
            </w:r>
            <w:r w:rsidRPr="00466D9F">
              <w:rPr>
                <w:rFonts w:ascii="Arial" w:eastAsia="Arial" w:hAnsi="Arial" w:cs="Arial"/>
                <w:sz w:val="20"/>
                <w:szCs w:val="20"/>
              </w:rPr>
              <w:tab/>
            </w:r>
            <w:r w:rsidRPr="00466D9F">
              <w:rPr>
                <w:rFonts w:ascii="Arial" w:eastAsia="Arial" w:hAnsi="Arial" w:cs="Arial"/>
                <w:sz w:val="19"/>
                <w:szCs w:val="19"/>
              </w:rPr>
              <w:t>[[Landlord.Name]]</w:t>
            </w:r>
          </w:p>
          <w:p w14:paraId="2BD2F892" w14:textId="77777777" w:rsidR="00466D9F" w:rsidRPr="00466D9F" w:rsidRDefault="00466D9F" w:rsidP="00466D9F">
            <w:pPr>
              <w:spacing w:line="256" w:lineRule="auto"/>
              <w:jc w:val="both"/>
              <w:rPr>
                <w:rFonts w:ascii="Arial" w:eastAsia="Arial" w:hAnsi="Arial" w:cs="Arial"/>
                <w:b/>
                <w:bCs/>
                <w:sz w:val="20"/>
                <w:szCs w:val="20"/>
              </w:rPr>
            </w:pPr>
          </w:p>
          <w:p w14:paraId="5796D13B" w14:textId="77777777" w:rsidR="00466D9F" w:rsidRPr="00466D9F" w:rsidRDefault="00466D9F" w:rsidP="00466D9F">
            <w:pPr>
              <w:spacing w:line="256" w:lineRule="auto"/>
              <w:jc w:val="both"/>
              <w:rPr>
                <w:rFonts w:ascii="Arial" w:eastAsia="Arial" w:hAnsi="Arial" w:cs="Arial"/>
                <w:sz w:val="20"/>
                <w:szCs w:val="20"/>
              </w:rPr>
            </w:pPr>
            <w:r w:rsidRPr="00466D9F">
              <w:rPr>
                <w:rFonts w:ascii="Arial" w:eastAsia="Arial" w:hAnsi="Arial" w:cs="Arial"/>
                <w:sz w:val="20"/>
                <w:szCs w:val="20"/>
              </w:rPr>
              <w:t>Address:</w:t>
            </w:r>
            <w:r w:rsidRPr="00466D9F">
              <w:rPr>
                <w:rFonts w:ascii="Arial" w:eastAsia="Arial" w:hAnsi="Arial" w:cs="Arial"/>
                <w:sz w:val="20"/>
                <w:szCs w:val="20"/>
              </w:rPr>
              <w:tab/>
            </w:r>
            <w:r w:rsidRPr="00466D9F">
              <w:rPr>
                <w:rFonts w:ascii="Arial" w:eastAsia="Arial" w:hAnsi="Arial" w:cs="Arial"/>
                <w:sz w:val="20"/>
                <w:szCs w:val="20"/>
              </w:rPr>
              <w:tab/>
              <w:t>[[Landlord.Address.Address1]]</w:t>
            </w:r>
          </w:p>
          <w:p w14:paraId="4FE59641" w14:textId="77777777" w:rsidR="00466D9F" w:rsidRPr="00466D9F" w:rsidRDefault="00466D9F" w:rsidP="00466D9F">
            <w:pPr>
              <w:spacing w:line="256" w:lineRule="auto"/>
              <w:jc w:val="both"/>
              <w:rPr>
                <w:rFonts w:ascii="Arial" w:eastAsia="Arial" w:hAnsi="Arial" w:cs="Arial"/>
                <w:sz w:val="20"/>
                <w:szCs w:val="20"/>
              </w:rPr>
            </w:pPr>
            <w:r w:rsidRPr="00466D9F">
              <w:rPr>
                <w:rFonts w:ascii="Arial" w:eastAsia="Arial" w:hAnsi="Arial" w:cs="Arial"/>
                <w:sz w:val="20"/>
                <w:szCs w:val="20"/>
              </w:rPr>
              <w:tab/>
            </w:r>
            <w:r w:rsidRPr="00466D9F">
              <w:rPr>
                <w:rFonts w:ascii="Arial" w:eastAsia="Arial" w:hAnsi="Arial" w:cs="Arial"/>
                <w:sz w:val="20"/>
                <w:szCs w:val="20"/>
              </w:rPr>
              <w:tab/>
            </w:r>
            <w:r w:rsidRPr="00466D9F">
              <w:rPr>
                <w:rFonts w:ascii="Arial" w:eastAsia="Arial" w:hAnsi="Arial" w:cs="Arial"/>
                <w:sz w:val="20"/>
                <w:szCs w:val="20"/>
              </w:rPr>
              <w:tab/>
              <w:t>[[Landlord.Address.Address2]]</w:t>
            </w:r>
          </w:p>
          <w:p w14:paraId="35C222F1" w14:textId="77777777" w:rsidR="00466D9F" w:rsidRPr="00466D9F" w:rsidRDefault="00466D9F" w:rsidP="00466D9F">
            <w:pPr>
              <w:spacing w:line="256" w:lineRule="auto"/>
              <w:jc w:val="both"/>
              <w:rPr>
                <w:rFonts w:ascii="Arial" w:eastAsia="Arial" w:hAnsi="Arial" w:cs="Arial"/>
                <w:sz w:val="20"/>
                <w:szCs w:val="20"/>
              </w:rPr>
            </w:pPr>
            <w:r w:rsidRPr="00466D9F">
              <w:rPr>
                <w:rFonts w:ascii="Arial" w:eastAsia="Arial" w:hAnsi="Arial" w:cs="Arial"/>
                <w:sz w:val="20"/>
                <w:szCs w:val="20"/>
              </w:rPr>
              <w:tab/>
            </w:r>
            <w:r w:rsidRPr="00466D9F">
              <w:rPr>
                <w:rFonts w:ascii="Arial" w:eastAsia="Arial" w:hAnsi="Arial" w:cs="Arial"/>
                <w:sz w:val="20"/>
                <w:szCs w:val="20"/>
              </w:rPr>
              <w:tab/>
            </w:r>
            <w:r w:rsidRPr="00466D9F">
              <w:rPr>
                <w:rFonts w:ascii="Arial" w:eastAsia="Arial" w:hAnsi="Arial" w:cs="Arial"/>
                <w:sz w:val="20"/>
                <w:szCs w:val="20"/>
              </w:rPr>
              <w:tab/>
              <w:t>[[Landlord.Address.Address3]]</w:t>
            </w:r>
          </w:p>
          <w:p w14:paraId="73C33D88" w14:textId="77777777" w:rsidR="00466D9F" w:rsidRPr="00466D9F" w:rsidRDefault="00466D9F" w:rsidP="00466D9F">
            <w:pPr>
              <w:spacing w:line="256" w:lineRule="auto"/>
              <w:jc w:val="both"/>
              <w:rPr>
                <w:rFonts w:ascii="Arial" w:eastAsia="Arial" w:hAnsi="Arial" w:cs="Arial"/>
                <w:sz w:val="20"/>
                <w:szCs w:val="20"/>
              </w:rPr>
            </w:pPr>
            <w:r w:rsidRPr="00466D9F">
              <w:rPr>
                <w:rFonts w:ascii="Arial" w:eastAsia="Arial" w:hAnsi="Arial" w:cs="Arial"/>
                <w:sz w:val="20"/>
                <w:szCs w:val="20"/>
              </w:rPr>
              <w:tab/>
            </w:r>
            <w:r w:rsidRPr="00466D9F">
              <w:rPr>
                <w:rFonts w:ascii="Arial" w:eastAsia="Arial" w:hAnsi="Arial" w:cs="Arial"/>
                <w:sz w:val="20"/>
                <w:szCs w:val="20"/>
              </w:rPr>
              <w:tab/>
            </w:r>
            <w:r w:rsidRPr="00466D9F">
              <w:rPr>
                <w:rFonts w:ascii="Arial" w:eastAsia="Arial" w:hAnsi="Arial" w:cs="Arial"/>
                <w:sz w:val="20"/>
                <w:szCs w:val="20"/>
              </w:rPr>
              <w:tab/>
              <w:t>[[Landlord.Address.Address4]]</w:t>
            </w:r>
          </w:p>
          <w:p w14:paraId="241C7D46" w14:textId="77777777" w:rsidR="00466D9F" w:rsidRPr="00466D9F" w:rsidRDefault="00466D9F" w:rsidP="00466D9F">
            <w:pPr>
              <w:spacing w:line="256" w:lineRule="auto"/>
              <w:jc w:val="both"/>
              <w:rPr>
                <w:rFonts w:ascii="Arial" w:eastAsia="Arial" w:hAnsi="Arial" w:cs="Arial"/>
                <w:sz w:val="20"/>
                <w:szCs w:val="20"/>
              </w:rPr>
            </w:pPr>
            <w:r w:rsidRPr="00466D9F">
              <w:rPr>
                <w:rFonts w:ascii="Arial" w:eastAsia="Arial" w:hAnsi="Arial" w:cs="Arial"/>
                <w:sz w:val="20"/>
                <w:szCs w:val="20"/>
              </w:rPr>
              <w:tab/>
            </w:r>
            <w:r w:rsidRPr="00466D9F">
              <w:rPr>
                <w:rFonts w:ascii="Arial" w:eastAsia="Arial" w:hAnsi="Arial" w:cs="Arial"/>
                <w:sz w:val="20"/>
                <w:szCs w:val="20"/>
              </w:rPr>
              <w:tab/>
            </w:r>
            <w:r w:rsidRPr="00466D9F">
              <w:rPr>
                <w:rFonts w:ascii="Arial" w:eastAsia="Arial" w:hAnsi="Arial" w:cs="Arial"/>
                <w:sz w:val="20"/>
                <w:szCs w:val="20"/>
              </w:rPr>
              <w:tab/>
              <w:t>[[Landlord.Address.Postcode]]</w:t>
            </w:r>
          </w:p>
          <w:p w14:paraId="73FEAB70" w14:textId="77777777" w:rsidR="00466D9F" w:rsidRPr="00466D9F" w:rsidRDefault="00466D9F" w:rsidP="00466D9F">
            <w:pPr>
              <w:spacing w:line="256" w:lineRule="auto"/>
              <w:jc w:val="both"/>
              <w:rPr>
                <w:rFonts w:ascii="Arial" w:eastAsia="Arial" w:hAnsi="Arial" w:cs="Arial"/>
                <w:sz w:val="20"/>
                <w:szCs w:val="20"/>
              </w:rPr>
            </w:pPr>
          </w:p>
        </w:tc>
      </w:tr>
    </w:tbl>
    <w:p w14:paraId="08D07673" w14:textId="77777777" w:rsidR="00466D9F" w:rsidRPr="00466D9F" w:rsidRDefault="00466D9F" w:rsidP="00466D9F">
      <w:pPr>
        <w:spacing w:after="0" w:line="256" w:lineRule="auto"/>
        <w:jc w:val="both"/>
        <w:rPr>
          <w:rFonts w:ascii="Arial" w:eastAsia="Arial" w:hAnsi="Arial" w:cs="Arial"/>
          <w:b/>
          <w:bCs/>
          <w:sz w:val="20"/>
          <w:szCs w:val="20"/>
          <w:lang w:eastAsia="en-GB"/>
        </w:rPr>
      </w:pPr>
    </w:p>
    <w:p w14:paraId="405CCC94" w14:textId="1B2D7133" w:rsidR="00466D9F" w:rsidRPr="00466D9F" w:rsidRDefault="00466D9F" w:rsidP="00466D9F">
      <w:pPr>
        <w:spacing w:after="0" w:line="256" w:lineRule="auto"/>
        <w:jc w:val="both"/>
        <w:rPr>
          <w:rFonts w:ascii="Times New Roman" w:eastAsia="Times New Roman" w:hAnsi="Times New Roman" w:cs="Times New Roman"/>
          <w:sz w:val="20"/>
          <w:szCs w:val="20"/>
          <w:lang w:eastAsia="en-GB"/>
        </w:rPr>
      </w:pPr>
      <w:r w:rsidRPr="00466D9F">
        <w:rPr>
          <w:rFonts w:ascii="Arial" w:eastAsia="Arial" w:hAnsi="Arial" w:cs="Arial"/>
          <w:b/>
          <w:bCs/>
          <w:sz w:val="20"/>
          <w:szCs w:val="20"/>
          <w:lang w:eastAsia="en-GB"/>
        </w:rPr>
        <w:t xml:space="preserve">Notices: </w:t>
      </w:r>
      <w:r w:rsidRPr="00466D9F">
        <w:rPr>
          <w:rFonts w:ascii="Arial" w:eastAsia="Arial" w:hAnsi="Arial" w:cs="Arial"/>
          <w:sz w:val="20"/>
          <w:szCs w:val="20"/>
          <w:lang w:eastAsia="en-GB"/>
        </w:rPr>
        <w:t>In accordance with Sections 47 and 48 of the Landlord</w:t>
      </w:r>
      <w:r w:rsidRPr="00466D9F">
        <w:rPr>
          <w:rFonts w:ascii="Arial" w:eastAsia="Arial" w:hAnsi="Arial" w:cs="Arial"/>
          <w:b/>
          <w:bCs/>
          <w:sz w:val="20"/>
          <w:szCs w:val="20"/>
          <w:lang w:eastAsia="en-GB"/>
        </w:rPr>
        <w:t xml:space="preserve"> </w:t>
      </w:r>
      <w:r w:rsidRPr="00466D9F">
        <w:rPr>
          <w:rFonts w:ascii="Arial" w:eastAsia="Arial" w:hAnsi="Arial" w:cs="Arial"/>
          <w:sz w:val="20"/>
          <w:szCs w:val="20"/>
          <w:lang w:eastAsia="en-GB"/>
        </w:rPr>
        <w:t>&amp;</w:t>
      </w:r>
      <w:r w:rsidRPr="00466D9F">
        <w:rPr>
          <w:rFonts w:ascii="Arial" w:eastAsia="Arial" w:hAnsi="Arial" w:cs="Arial"/>
          <w:b/>
          <w:bCs/>
          <w:sz w:val="20"/>
          <w:szCs w:val="20"/>
          <w:lang w:eastAsia="en-GB"/>
        </w:rPr>
        <w:t xml:space="preserve"> </w:t>
      </w:r>
      <w:r w:rsidR="00D52A89">
        <w:rPr>
          <w:rFonts w:ascii="Arial" w:eastAsia="Times New Roman" w:hAnsi="Arial" w:cs="Arial"/>
          <w:sz w:val="20"/>
          <w:szCs w:val="20"/>
          <w:lang w:eastAsia="en-GB"/>
        </w:rPr>
        <w:t>contract holder</w:t>
      </w:r>
      <w:r w:rsidRPr="00466D9F">
        <w:rPr>
          <w:rFonts w:ascii="Arial" w:eastAsia="Arial" w:hAnsi="Arial" w:cs="Arial"/>
          <w:sz w:val="20"/>
          <w:szCs w:val="20"/>
          <w:lang w:eastAsia="en-GB"/>
        </w:rPr>
        <w:t xml:space="preserve"> Act 1987, the Landlord’s name and address in</w:t>
      </w:r>
      <w:r w:rsidRPr="00466D9F">
        <w:rPr>
          <w:rFonts w:ascii="Arial" w:eastAsia="Arial" w:hAnsi="Arial" w:cs="Arial"/>
          <w:b/>
          <w:bCs/>
          <w:sz w:val="20"/>
          <w:szCs w:val="20"/>
          <w:lang w:eastAsia="en-GB"/>
        </w:rPr>
        <w:t xml:space="preserve"> </w:t>
      </w:r>
      <w:r w:rsidRPr="00466D9F">
        <w:rPr>
          <w:rFonts w:ascii="Arial" w:eastAsia="Arial" w:hAnsi="Arial" w:cs="Arial"/>
          <w:sz w:val="20"/>
          <w:szCs w:val="20"/>
          <w:lang w:eastAsia="en-GB"/>
        </w:rPr>
        <w:t xml:space="preserve">England and Wales at which Notices (including Notices of Proceedings) may be served on the Landlord by the </w:t>
      </w:r>
      <w:r w:rsidR="00D52A89">
        <w:rPr>
          <w:rFonts w:ascii="Arial" w:eastAsia="Times New Roman" w:hAnsi="Arial" w:cs="Arial"/>
          <w:sz w:val="20"/>
          <w:szCs w:val="20"/>
          <w:lang w:eastAsia="en-GB"/>
        </w:rPr>
        <w:t>contract holder</w:t>
      </w:r>
      <w:r w:rsidRPr="00466D9F">
        <w:rPr>
          <w:rFonts w:ascii="Arial" w:eastAsia="Arial" w:hAnsi="Arial" w:cs="Arial"/>
          <w:sz w:val="20"/>
          <w:szCs w:val="20"/>
          <w:lang w:eastAsia="en-GB"/>
        </w:rPr>
        <w:t xml:space="preserve"> are:</w:t>
      </w:r>
    </w:p>
    <w:p w14:paraId="43212973" w14:textId="77777777" w:rsidR="00466D9F" w:rsidRPr="00466D9F" w:rsidRDefault="00466D9F" w:rsidP="00466D9F">
      <w:pPr>
        <w:spacing w:after="0" w:line="362" w:lineRule="exact"/>
        <w:rPr>
          <w:rFonts w:ascii="Times New Roman" w:eastAsia="Times New Roman" w:hAnsi="Times New Roman" w:cs="Times New Roman"/>
          <w:sz w:val="20"/>
          <w:szCs w:val="20"/>
          <w:lang w:eastAsia="en-GB"/>
        </w:rPr>
      </w:pPr>
    </w:p>
    <w:tbl>
      <w:tblPr>
        <w:tblW w:w="0" w:type="auto"/>
        <w:tblLayout w:type="fixed"/>
        <w:tblCellMar>
          <w:left w:w="0" w:type="dxa"/>
          <w:right w:w="0" w:type="dxa"/>
        </w:tblCellMar>
        <w:tblLook w:val="04A0" w:firstRow="1" w:lastRow="0" w:firstColumn="1" w:lastColumn="0" w:noHBand="0" w:noVBand="1"/>
      </w:tblPr>
      <w:tblGrid>
        <w:gridCol w:w="1840"/>
        <w:gridCol w:w="8860"/>
      </w:tblGrid>
      <w:tr w:rsidR="00466D9F" w:rsidRPr="00466D9F" w14:paraId="27A57572" w14:textId="77777777" w:rsidTr="008670F7">
        <w:trPr>
          <w:trHeight w:val="271"/>
        </w:trPr>
        <w:tc>
          <w:tcPr>
            <w:tcW w:w="1840" w:type="dxa"/>
            <w:vAlign w:val="bottom"/>
          </w:tcPr>
          <w:p w14:paraId="6A3FF8E4" w14:textId="77777777" w:rsidR="00466D9F" w:rsidRPr="00466D9F" w:rsidRDefault="00466D9F" w:rsidP="00466D9F">
            <w:pPr>
              <w:spacing w:after="0" w:line="240" w:lineRule="auto"/>
              <w:rPr>
                <w:rFonts w:ascii="Times New Roman" w:eastAsia="Times New Roman" w:hAnsi="Times New Roman" w:cs="Times New Roman"/>
                <w:sz w:val="20"/>
                <w:szCs w:val="20"/>
                <w:lang w:eastAsia="en-GB"/>
              </w:rPr>
            </w:pPr>
            <w:r w:rsidRPr="00466D9F">
              <w:rPr>
                <w:rFonts w:ascii="Arial" w:eastAsia="Arial" w:hAnsi="Arial" w:cs="Arial"/>
                <w:sz w:val="20"/>
                <w:szCs w:val="20"/>
                <w:lang w:eastAsia="en-GB"/>
              </w:rPr>
              <w:t>Name:</w:t>
            </w:r>
          </w:p>
        </w:tc>
        <w:tc>
          <w:tcPr>
            <w:tcW w:w="8860" w:type="dxa"/>
            <w:vAlign w:val="bottom"/>
          </w:tcPr>
          <w:p w14:paraId="333C340C" w14:textId="77777777" w:rsidR="00466D9F" w:rsidRPr="00466D9F" w:rsidRDefault="00466D9F" w:rsidP="00466D9F">
            <w:pPr>
              <w:spacing w:after="0" w:line="240" w:lineRule="auto"/>
              <w:ind w:left="340"/>
              <w:rPr>
                <w:rFonts w:ascii="Times New Roman" w:eastAsia="Times New Roman" w:hAnsi="Times New Roman" w:cs="Times New Roman"/>
                <w:sz w:val="20"/>
                <w:szCs w:val="20"/>
                <w:lang w:eastAsia="en-GB"/>
              </w:rPr>
            </w:pPr>
            <w:r w:rsidRPr="00466D9F">
              <w:rPr>
                <w:rFonts w:ascii="Arial" w:eastAsia="Arial" w:hAnsi="Arial" w:cs="Arial"/>
                <w:sz w:val="20"/>
                <w:szCs w:val="20"/>
                <w:lang w:eastAsia="en-GB"/>
              </w:rPr>
              <w:t>Varcity Living Ltd.</w:t>
            </w:r>
          </w:p>
        </w:tc>
      </w:tr>
      <w:tr w:rsidR="00466D9F" w:rsidRPr="00466D9F" w14:paraId="2AD6FE6E" w14:textId="77777777" w:rsidTr="008670F7">
        <w:trPr>
          <w:trHeight w:val="373"/>
        </w:trPr>
        <w:tc>
          <w:tcPr>
            <w:tcW w:w="1840" w:type="dxa"/>
            <w:vAlign w:val="bottom"/>
          </w:tcPr>
          <w:p w14:paraId="11975C07" w14:textId="77777777" w:rsidR="00466D9F" w:rsidRPr="00466D9F" w:rsidRDefault="00466D9F" w:rsidP="00466D9F">
            <w:pPr>
              <w:spacing w:after="0" w:line="240" w:lineRule="auto"/>
              <w:rPr>
                <w:rFonts w:ascii="Arial" w:eastAsia="Times New Roman" w:hAnsi="Arial" w:cs="Arial"/>
                <w:sz w:val="20"/>
                <w:szCs w:val="20"/>
                <w:lang w:eastAsia="en-GB"/>
              </w:rPr>
            </w:pPr>
            <w:r w:rsidRPr="00466D9F">
              <w:rPr>
                <w:rFonts w:ascii="Arial" w:eastAsia="Arial" w:hAnsi="Arial" w:cs="Arial"/>
                <w:sz w:val="20"/>
                <w:szCs w:val="20"/>
                <w:lang w:eastAsia="en-GB"/>
              </w:rPr>
              <w:t>Address:</w:t>
            </w:r>
          </w:p>
        </w:tc>
        <w:tc>
          <w:tcPr>
            <w:tcW w:w="8860" w:type="dxa"/>
            <w:vAlign w:val="bottom"/>
          </w:tcPr>
          <w:p w14:paraId="76B22233" w14:textId="77777777" w:rsidR="00466D9F" w:rsidRPr="00466D9F" w:rsidRDefault="00466D9F" w:rsidP="00466D9F">
            <w:pPr>
              <w:spacing w:after="0" w:line="240" w:lineRule="auto"/>
              <w:ind w:left="340"/>
              <w:rPr>
                <w:rFonts w:ascii="Arial" w:eastAsia="Times New Roman" w:hAnsi="Arial" w:cs="Arial"/>
                <w:sz w:val="20"/>
                <w:szCs w:val="20"/>
                <w:lang w:eastAsia="en-GB"/>
              </w:rPr>
            </w:pPr>
            <w:r w:rsidRPr="00466D9F">
              <w:rPr>
                <w:rFonts w:ascii="Arial" w:eastAsia="Arial" w:hAnsi="Arial" w:cs="Arial"/>
                <w:sz w:val="20"/>
                <w:szCs w:val="20"/>
                <w:lang w:eastAsia="en-GB"/>
              </w:rPr>
              <w:t>Varcity Living</w:t>
            </w:r>
          </w:p>
        </w:tc>
      </w:tr>
      <w:tr w:rsidR="00466D9F" w:rsidRPr="00466D9F" w14:paraId="3C987655" w14:textId="77777777" w:rsidTr="008670F7">
        <w:trPr>
          <w:trHeight w:val="223"/>
        </w:trPr>
        <w:tc>
          <w:tcPr>
            <w:tcW w:w="1840" w:type="dxa"/>
            <w:vAlign w:val="bottom"/>
          </w:tcPr>
          <w:p w14:paraId="14EB9E33" w14:textId="77777777" w:rsidR="00466D9F" w:rsidRPr="00466D9F" w:rsidRDefault="00466D9F" w:rsidP="00466D9F">
            <w:pPr>
              <w:spacing w:after="0" w:line="240" w:lineRule="auto"/>
              <w:rPr>
                <w:rFonts w:ascii="Arial" w:eastAsia="Times New Roman" w:hAnsi="Arial" w:cs="Arial"/>
                <w:sz w:val="19"/>
                <w:szCs w:val="19"/>
                <w:lang w:eastAsia="en-GB"/>
              </w:rPr>
            </w:pPr>
          </w:p>
        </w:tc>
        <w:tc>
          <w:tcPr>
            <w:tcW w:w="8860" w:type="dxa"/>
            <w:vAlign w:val="bottom"/>
          </w:tcPr>
          <w:p w14:paraId="2E20D502" w14:textId="34B5B0C6" w:rsidR="00466D9F" w:rsidRPr="00466D9F" w:rsidRDefault="00AC7A9A" w:rsidP="00466D9F">
            <w:pPr>
              <w:spacing w:after="0" w:line="224" w:lineRule="exact"/>
              <w:ind w:left="340"/>
              <w:rPr>
                <w:rFonts w:ascii="Arial" w:eastAsia="Times New Roman" w:hAnsi="Arial" w:cs="Arial"/>
                <w:sz w:val="20"/>
                <w:szCs w:val="20"/>
                <w:lang w:eastAsia="en-GB"/>
              </w:rPr>
            </w:pPr>
            <w:r>
              <w:rPr>
                <w:rFonts w:ascii="Arial" w:eastAsia="Arial" w:hAnsi="Arial" w:cs="Arial"/>
                <w:sz w:val="20"/>
                <w:szCs w:val="20"/>
                <w:lang w:eastAsia="en-GB"/>
              </w:rPr>
              <w:t>1 College Road</w:t>
            </w:r>
          </w:p>
        </w:tc>
      </w:tr>
      <w:tr w:rsidR="00466D9F" w:rsidRPr="00466D9F" w14:paraId="41041ACC" w14:textId="77777777" w:rsidTr="008670F7">
        <w:trPr>
          <w:trHeight w:val="223"/>
        </w:trPr>
        <w:tc>
          <w:tcPr>
            <w:tcW w:w="1840" w:type="dxa"/>
            <w:vAlign w:val="bottom"/>
          </w:tcPr>
          <w:p w14:paraId="40007518" w14:textId="77777777" w:rsidR="00466D9F" w:rsidRPr="00466D9F" w:rsidRDefault="00466D9F" w:rsidP="00466D9F">
            <w:pPr>
              <w:spacing w:after="0" w:line="240" w:lineRule="auto"/>
              <w:rPr>
                <w:rFonts w:ascii="Arial" w:eastAsia="Times New Roman" w:hAnsi="Arial" w:cs="Arial"/>
                <w:sz w:val="19"/>
                <w:szCs w:val="19"/>
                <w:lang w:eastAsia="en-GB"/>
              </w:rPr>
            </w:pPr>
          </w:p>
        </w:tc>
        <w:tc>
          <w:tcPr>
            <w:tcW w:w="8860" w:type="dxa"/>
            <w:vAlign w:val="bottom"/>
          </w:tcPr>
          <w:p w14:paraId="6C98E7DE" w14:textId="77777777" w:rsidR="00466D9F" w:rsidRPr="00466D9F" w:rsidRDefault="00466D9F" w:rsidP="00466D9F">
            <w:pPr>
              <w:spacing w:after="0" w:line="224" w:lineRule="exact"/>
              <w:ind w:left="340"/>
              <w:rPr>
                <w:rFonts w:ascii="Arial" w:eastAsia="Times New Roman" w:hAnsi="Arial" w:cs="Arial"/>
                <w:sz w:val="20"/>
                <w:szCs w:val="20"/>
                <w:lang w:eastAsia="en-GB"/>
              </w:rPr>
            </w:pPr>
            <w:r w:rsidRPr="00466D9F">
              <w:rPr>
                <w:rFonts w:ascii="Arial" w:eastAsia="Arial" w:hAnsi="Arial" w:cs="Arial"/>
                <w:sz w:val="20"/>
                <w:szCs w:val="20"/>
                <w:lang w:eastAsia="en-GB"/>
              </w:rPr>
              <w:t>Bangor</w:t>
            </w:r>
          </w:p>
        </w:tc>
      </w:tr>
      <w:tr w:rsidR="00466D9F" w:rsidRPr="00466D9F" w14:paraId="471B45A9" w14:textId="77777777" w:rsidTr="008670F7">
        <w:trPr>
          <w:trHeight w:val="223"/>
        </w:trPr>
        <w:tc>
          <w:tcPr>
            <w:tcW w:w="1840" w:type="dxa"/>
            <w:vAlign w:val="bottom"/>
          </w:tcPr>
          <w:p w14:paraId="5584D45B" w14:textId="77777777" w:rsidR="00466D9F" w:rsidRPr="00466D9F" w:rsidRDefault="00466D9F" w:rsidP="00466D9F">
            <w:pPr>
              <w:spacing w:after="0" w:line="240" w:lineRule="auto"/>
              <w:rPr>
                <w:rFonts w:ascii="Arial" w:eastAsia="Times New Roman" w:hAnsi="Arial" w:cs="Arial"/>
                <w:sz w:val="19"/>
                <w:szCs w:val="19"/>
                <w:lang w:eastAsia="en-GB"/>
              </w:rPr>
            </w:pPr>
          </w:p>
        </w:tc>
        <w:tc>
          <w:tcPr>
            <w:tcW w:w="8860" w:type="dxa"/>
            <w:vAlign w:val="bottom"/>
          </w:tcPr>
          <w:p w14:paraId="63D39580" w14:textId="77777777" w:rsidR="00466D9F" w:rsidRPr="00466D9F" w:rsidRDefault="00466D9F" w:rsidP="00466D9F">
            <w:pPr>
              <w:spacing w:after="0" w:line="224" w:lineRule="exact"/>
              <w:ind w:left="340"/>
              <w:rPr>
                <w:rFonts w:ascii="Arial" w:eastAsia="Times New Roman" w:hAnsi="Arial" w:cs="Arial"/>
                <w:sz w:val="20"/>
                <w:szCs w:val="20"/>
                <w:lang w:eastAsia="en-GB"/>
              </w:rPr>
            </w:pPr>
            <w:r w:rsidRPr="00466D9F">
              <w:rPr>
                <w:rFonts w:ascii="Arial" w:eastAsia="Arial" w:hAnsi="Arial" w:cs="Arial"/>
                <w:sz w:val="20"/>
                <w:szCs w:val="20"/>
                <w:lang w:eastAsia="en-GB"/>
              </w:rPr>
              <w:t>Gwynedd</w:t>
            </w:r>
          </w:p>
        </w:tc>
      </w:tr>
      <w:tr w:rsidR="00466D9F" w:rsidRPr="00466D9F" w14:paraId="77646F04" w14:textId="77777777" w:rsidTr="008670F7">
        <w:trPr>
          <w:trHeight w:val="273"/>
        </w:trPr>
        <w:tc>
          <w:tcPr>
            <w:tcW w:w="1840" w:type="dxa"/>
            <w:vAlign w:val="bottom"/>
          </w:tcPr>
          <w:p w14:paraId="7C4C4F64" w14:textId="77777777" w:rsidR="00466D9F" w:rsidRPr="00466D9F" w:rsidRDefault="00466D9F" w:rsidP="00466D9F">
            <w:pPr>
              <w:spacing w:after="0" w:line="240" w:lineRule="auto"/>
              <w:rPr>
                <w:rFonts w:ascii="Arial" w:eastAsia="Times New Roman" w:hAnsi="Arial" w:cs="Arial"/>
                <w:sz w:val="23"/>
                <w:szCs w:val="23"/>
                <w:lang w:eastAsia="en-GB"/>
              </w:rPr>
            </w:pPr>
          </w:p>
        </w:tc>
        <w:tc>
          <w:tcPr>
            <w:tcW w:w="8860" w:type="dxa"/>
            <w:vAlign w:val="bottom"/>
          </w:tcPr>
          <w:p w14:paraId="168E97DB" w14:textId="2B4508B5" w:rsidR="00466D9F" w:rsidRPr="00466D9F" w:rsidRDefault="00466D9F" w:rsidP="00466D9F">
            <w:pPr>
              <w:spacing w:after="0" w:line="240" w:lineRule="auto"/>
              <w:ind w:left="340"/>
              <w:rPr>
                <w:rFonts w:ascii="Arial" w:eastAsia="Times New Roman" w:hAnsi="Arial" w:cs="Arial"/>
                <w:sz w:val="20"/>
                <w:szCs w:val="20"/>
                <w:lang w:eastAsia="en-GB"/>
              </w:rPr>
            </w:pPr>
            <w:r w:rsidRPr="00466D9F">
              <w:rPr>
                <w:rFonts w:ascii="Arial" w:eastAsia="Arial" w:hAnsi="Arial" w:cs="Arial"/>
                <w:sz w:val="20"/>
                <w:szCs w:val="20"/>
                <w:lang w:eastAsia="en-GB"/>
              </w:rPr>
              <w:t xml:space="preserve">LL57 </w:t>
            </w:r>
            <w:r w:rsidR="00AC7A9A">
              <w:rPr>
                <w:rFonts w:ascii="Arial" w:eastAsia="Arial" w:hAnsi="Arial" w:cs="Arial"/>
                <w:sz w:val="20"/>
                <w:szCs w:val="20"/>
                <w:lang w:eastAsia="en-GB"/>
              </w:rPr>
              <w:t>2AN</w:t>
            </w:r>
          </w:p>
        </w:tc>
      </w:tr>
      <w:tr w:rsidR="00466D9F" w:rsidRPr="00466D9F" w14:paraId="3D398C12" w14:textId="77777777" w:rsidTr="008670F7">
        <w:trPr>
          <w:trHeight w:val="221"/>
        </w:trPr>
        <w:tc>
          <w:tcPr>
            <w:tcW w:w="1840" w:type="dxa"/>
            <w:tcBorders>
              <w:bottom w:val="single" w:sz="8" w:space="0" w:color="00A2B1"/>
            </w:tcBorders>
            <w:vAlign w:val="bottom"/>
          </w:tcPr>
          <w:p w14:paraId="6303F113" w14:textId="77777777" w:rsidR="00466D9F" w:rsidRPr="00466D9F" w:rsidRDefault="00466D9F" w:rsidP="00466D9F">
            <w:pPr>
              <w:spacing w:after="0" w:line="240" w:lineRule="auto"/>
              <w:rPr>
                <w:rFonts w:ascii="Arial" w:eastAsia="Times New Roman" w:hAnsi="Arial" w:cs="Arial"/>
                <w:sz w:val="19"/>
                <w:szCs w:val="19"/>
                <w:lang w:eastAsia="en-GB"/>
              </w:rPr>
            </w:pPr>
          </w:p>
        </w:tc>
        <w:tc>
          <w:tcPr>
            <w:tcW w:w="8860" w:type="dxa"/>
            <w:tcBorders>
              <w:bottom w:val="single" w:sz="8" w:space="0" w:color="00A2B1"/>
            </w:tcBorders>
            <w:vAlign w:val="bottom"/>
          </w:tcPr>
          <w:p w14:paraId="29445339" w14:textId="77777777" w:rsidR="00466D9F" w:rsidRPr="00466D9F" w:rsidRDefault="00466D9F" w:rsidP="00466D9F">
            <w:pPr>
              <w:spacing w:after="0" w:line="240" w:lineRule="auto"/>
              <w:rPr>
                <w:rFonts w:ascii="Arial" w:eastAsia="Times New Roman" w:hAnsi="Arial" w:cs="Arial"/>
                <w:sz w:val="19"/>
                <w:szCs w:val="19"/>
                <w:lang w:eastAsia="en-GB"/>
              </w:rPr>
            </w:pPr>
          </w:p>
        </w:tc>
      </w:tr>
    </w:tbl>
    <w:p w14:paraId="63BF6AA0" w14:textId="77777777" w:rsidR="00466D9F" w:rsidRPr="00466D9F" w:rsidRDefault="00466D9F" w:rsidP="00466D9F">
      <w:pPr>
        <w:spacing w:after="0" w:line="20" w:lineRule="exact"/>
        <w:rPr>
          <w:rFonts w:ascii="Arial" w:eastAsia="Times New Roman" w:hAnsi="Arial" w:cs="Arial"/>
          <w:sz w:val="20"/>
          <w:szCs w:val="20"/>
          <w:lang w:eastAsia="en-GB"/>
        </w:rPr>
      </w:pPr>
      <w:r w:rsidRPr="00466D9F">
        <w:rPr>
          <w:rFonts w:ascii="Arial" w:eastAsia="Times New Roman" w:hAnsi="Arial" w:cs="Arial"/>
          <w:noProof/>
          <w:sz w:val="20"/>
          <w:szCs w:val="20"/>
          <w:lang w:eastAsia="en-GB"/>
        </w:rPr>
        <w:drawing>
          <wp:anchor distT="0" distB="0" distL="114300" distR="114300" simplePos="0" relativeHeight="251658246" behindDoc="1" locked="0" layoutInCell="0" allowOverlap="1" wp14:anchorId="2A581141" wp14:editId="0F9AA1B0">
            <wp:simplePos x="0" y="0"/>
            <wp:positionH relativeFrom="column">
              <wp:posOffset>3175</wp:posOffset>
            </wp:positionH>
            <wp:positionV relativeFrom="paragraph">
              <wp:posOffset>-565150</wp:posOffset>
            </wp:positionV>
            <wp:extent cx="6788150" cy="13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6788150" cy="13970"/>
                    </a:xfrm>
                    <a:prstGeom prst="rect">
                      <a:avLst/>
                    </a:prstGeom>
                    <a:noFill/>
                  </pic:spPr>
                </pic:pic>
              </a:graphicData>
            </a:graphic>
          </wp:anchor>
        </w:drawing>
      </w:r>
    </w:p>
    <w:p w14:paraId="416A5F08" w14:textId="77777777" w:rsidR="00466D9F" w:rsidRPr="00466D9F" w:rsidRDefault="00466D9F" w:rsidP="00466D9F">
      <w:pPr>
        <w:spacing w:after="0" w:line="200" w:lineRule="exact"/>
        <w:rPr>
          <w:rFonts w:ascii="Arial" w:eastAsia="Times New Roman" w:hAnsi="Arial" w:cs="Arial"/>
          <w:sz w:val="20"/>
          <w:szCs w:val="20"/>
          <w:lang w:eastAsia="en-GB"/>
        </w:rPr>
      </w:pPr>
    </w:p>
    <w:p w14:paraId="28CC86C1" w14:textId="260B7CB8" w:rsidR="00466D9F" w:rsidRPr="00466D9F" w:rsidRDefault="00466D9F" w:rsidP="00466D9F">
      <w:pPr>
        <w:spacing w:after="0" w:line="375" w:lineRule="exact"/>
        <w:rPr>
          <w:rFonts w:ascii="Arial" w:eastAsia="Times New Roman" w:hAnsi="Arial" w:cs="Arial"/>
          <w:sz w:val="20"/>
          <w:szCs w:val="20"/>
          <w:lang w:eastAsia="en-GB"/>
        </w:rPr>
      </w:pPr>
      <w:r w:rsidRPr="00466D9F">
        <w:rPr>
          <w:rFonts w:ascii="Arial" w:eastAsia="Times New Roman" w:hAnsi="Arial" w:cs="Arial"/>
          <w:sz w:val="20"/>
          <w:szCs w:val="20"/>
          <w:lang w:eastAsia="en-GB"/>
        </w:rPr>
        <w:t xml:space="preserve">AND </w:t>
      </w:r>
      <w:r w:rsidR="00EF63BE">
        <w:rPr>
          <w:rFonts w:ascii="Arial" w:eastAsia="Times New Roman" w:hAnsi="Arial" w:cs="Arial"/>
          <w:sz w:val="20"/>
          <w:szCs w:val="20"/>
          <w:lang w:eastAsia="en-GB"/>
        </w:rPr>
        <w:t>Contract holder(s)</w:t>
      </w:r>
    </w:p>
    <w:tbl>
      <w:tblPr>
        <w:tblStyle w:val="TableGrid3"/>
        <w:tblW w:w="0" w:type="auto"/>
        <w:tblCellMar>
          <w:left w:w="0" w:type="dxa"/>
          <w:right w:w="0" w:type="dxa"/>
        </w:tblCellMar>
        <w:tblLook w:val="04A0" w:firstRow="1" w:lastRow="0" w:firstColumn="1" w:lastColumn="0" w:noHBand="0" w:noVBand="1"/>
      </w:tblPr>
      <w:tblGrid>
        <w:gridCol w:w="10690"/>
      </w:tblGrid>
      <w:tr w:rsidR="00466D9F" w:rsidRPr="00466D9F" w14:paraId="4752D470" w14:textId="77777777" w:rsidTr="008670F7">
        <w:tc>
          <w:tcPr>
            <w:tcW w:w="10690" w:type="dxa"/>
            <w:tcBorders>
              <w:top w:val="nil"/>
              <w:left w:val="nil"/>
              <w:bottom w:val="nil"/>
              <w:right w:val="nil"/>
            </w:tcBorders>
          </w:tcPr>
          <w:p w14:paraId="495A7394" w14:textId="77777777" w:rsidR="00466D9F" w:rsidRPr="00466D9F" w:rsidRDefault="00466D9F" w:rsidP="00466D9F">
            <w:pPr>
              <w:rPr>
                <w:rFonts w:ascii="Arial" w:eastAsia="Arial" w:hAnsi="Arial" w:cs="Arial"/>
                <w:sz w:val="10"/>
                <w:szCs w:val="10"/>
              </w:rPr>
            </w:pPr>
            <w:r w:rsidRPr="00466D9F">
              <w:rPr>
                <w:rFonts w:ascii="Arial" w:eastAsia="Arial" w:hAnsi="Arial" w:cs="Arial"/>
                <w:sz w:val="10"/>
                <w:szCs w:val="10"/>
              </w:rPr>
              <w:t>[[TenancyIsRenewal]:Equal('False'):collapse:hide]</w:t>
            </w:r>
          </w:p>
          <w:p w14:paraId="2E10C9F6" w14:textId="77777777" w:rsidR="00466D9F" w:rsidRPr="00466D9F" w:rsidRDefault="00466D9F" w:rsidP="00466D9F">
            <w:pPr>
              <w:rPr>
                <w:rFonts w:ascii="Calibri" w:hAnsi="Calibri" w:cs="Times New Roman"/>
                <w:sz w:val="20"/>
                <w:szCs w:val="20"/>
              </w:rPr>
            </w:pPr>
            <w:r w:rsidRPr="00466D9F">
              <w:rPr>
                <w:rFonts w:ascii="Arial" w:eastAsia="Arial" w:hAnsi="Arial" w:cs="Arial"/>
                <w:sz w:val="20"/>
                <w:szCs w:val="20"/>
              </w:rPr>
              <w:t>Full Name</w:t>
            </w:r>
            <w:r w:rsidRPr="00466D9F">
              <w:rPr>
                <w:rFonts w:ascii="Arial" w:eastAsia="Arial" w:hAnsi="Arial" w:cs="Arial"/>
                <w:sz w:val="20"/>
                <w:szCs w:val="20"/>
              </w:rPr>
              <w:tab/>
            </w:r>
            <w:r w:rsidRPr="00466D9F">
              <w:rPr>
                <w:rFonts w:ascii="Arial" w:eastAsia="Arial" w:hAnsi="Arial" w:cs="Arial"/>
                <w:sz w:val="20"/>
                <w:szCs w:val="20"/>
              </w:rPr>
              <w:tab/>
            </w:r>
            <w:r w:rsidRPr="00466D9F">
              <w:rPr>
                <w:rFonts w:ascii="Arial" w:eastAsia="Arial" w:hAnsi="Arial" w:cs="Arial"/>
                <w:sz w:val="19"/>
                <w:szCs w:val="19"/>
              </w:rPr>
              <w:t>[[Tenant.Name]]</w:t>
            </w:r>
          </w:p>
          <w:p w14:paraId="5520A9FF" w14:textId="77777777" w:rsidR="00466D9F" w:rsidRPr="00466D9F" w:rsidRDefault="00466D9F" w:rsidP="00466D9F">
            <w:pPr>
              <w:spacing w:line="256" w:lineRule="auto"/>
              <w:jc w:val="both"/>
              <w:rPr>
                <w:rFonts w:ascii="Arial" w:eastAsia="Arial" w:hAnsi="Arial" w:cs="Arial"/>
                <w:b/>
                <w:bCs/>
                <w:sz w:val="20"/>
                <w:szCs w:val="20"/>
              </w:rPr>
            </w:pPr>
          </w:p>
          <w:p w14:paraId="61268E5A" w14:textId="77777777" w:rsidR="00466D9F" w:rsidRPr="00466D9F" w:rsidRDefault="00466D9F" w:rsidP="00466D9F">
            <w:pPr>
              <w:spacing w:line="256" w:lineRule="auto"/>
              <w:jc w:val="both"/>
              <w:rPr>
                <w:rFonts w:ascii="Arial" w:eastAsia="Arial" w:hAnsi="Arial" w:cs="Arial"/>
                <w:sz w:val="20"/>
                <w:szCs w:val="20"/>
              </w:rPr>
            </w:pPr>
            <w:r w:rsidRPr="00466D9F">
              <w:rPr>
                <w:rFonts w:ascii="Arial" w:eastAsia="Arial" w:hAnsi="Arial" w:cs="Arial"/>
                <w:sz w:val="20"/>
                <w:szCs w:val="20"/>
              </w:rPr>
              <w:t>Address:</w:t>
            </w:r>
            <w:r w:rsidRPr="00466D9F">
              <w:rPr>
                <w:rFonts w:ascii="Arial" w:eastAsia="Arial" w:hAnsi="Arial" w:cs="Arial"/>
                <w:sz w:val="20"/>
                <w:szCs w:val="20"/>
              </w:rPr>
              <w:tab/>
            </w:r>
            <w:r w:rsidRPr="00466D9F">
              <w:rPr>
                <w:rFonts w:ascii="Arial" w:eastAsia="Arial" w:hAnsi="Arial" w:cs="Arial"/>
                <w:sz w:val="20"/>
                <w:szCs w:val="20"/>
              </w:rPr>
              <w:tab/>
              <w:t>[[</w:t>
            </w:r>
            <w:r w:rsidRPr="00466D9F">
              <w:rPr>
                <w:rFonts w:ascii="Arial" w:eastAsia="Arial" w:hAnsi="Arial" w:cs="Arial"/>
                <w:sz w:val="19"/>
                <w:szCs w:val="19"/>
              </w:rPr>
              <w:t>Tenant</w:t>
            </w:r>
            <w:r w:rsidRPr="00466D9F">
              <w:rPr>
                <w:rFonts w:ascii="Arial" w:eastAsia="Arial" w:hAnsi="Arial" w:cs="Arial"/>
                <w:sz w:val="20"/>
                <w:szCs w:val="20"/>
              </w:rPr>
              <w:t>.Address.Address1]]</w:t>
            </w:r>
          </w:p>
          <w:p w14:paraId="1F2FF00F" w14:textId="77777777" w:rsidR="00466D9F" w:rsidRPr="00466D9F" w:rsidRDefault="00466D9F" w:rsidP="00466D9F">
            <w:pPr>
              <w:spacing w:line="256" w:lineRule="auto"/>
              <w:jc w:val="both"/>
              <w:rPr>
                <w:rFonts w:ascii="Arial" w:eastAsia="Arial" w:hAnsi="Arial" w:cs="Arial"/>
                <w:sz w:val="20"/>
                <w:szCs w:val="20"/>
              </w:rPr>
            </w:pPr>
            <w:r w:rsidRPr="00466D9F">
              <w:rPr>
                <w:rFonts w:ascii="Arial" w:eastAsia="Arial" w:hAnsi="Arial" w:cs="Arial"/>
                <w:sz w:val="20"/>
                <w:szCs w:val="20"/>
              </w:rPr>
              <w:tab/>
            </w:r>
            <w:r w:rsidRPr="00466D9F">
              <w:rPr>
                <w:rFonts w:ascii="Arial" w:eastAsia="Arial" w:hAnsi="Arial" w:cs="Arial"/>
                <w:sz w:val="20"/>
                <w:szCs w:val="20"/>
              </w:rPr>
              <w:tab/>
            </w:r>
            <w:r w:rsidRPr="00466D9F">
              <w:rPr>
                <w:rFonts w:ascii="Arial" w:eastAsia="Arial" w:hAnsi="Arial" w:cs="Arial"/>
                <w:sz w:val="20"/>
                <w:szCs w:val="20"/>
              </w:rPr>
              <w:tab/>
              <w:t>[[</w:t>
            </w:r>
            <w:r w:rsidRPr="00466D9F">
              <w:rPr>
                <w:rFonts w:ascii="Arial" w:eastAsia="Arial" w:hAnsi="Arial" w:cs="Arial"/>
                <w:sz w:val="19"/>
                <w:szCs w:val="19"/>
              </w:rPr>
              <w:t>Tenant</w:t>
            </w:r>
            <w:r w:rsidRPr="00466D9F">
              <w:rPr>
                <w:rFonts w:ascii="Arial" w:eastAsia="Arial" w:hAnsi="Arial" w:cs="Arial"/>
                <w:sz w:val="20"/>
                <w:szCs w:val="20"/>
              </w:rPr>
              <w:t>.Address.Address2]]</w:t>
            </w:r>
          </w:p>
          <w:p w14:paraId="0D192F5E" w14:textId="77777777" w:rsidR="00466D9F" w:rsidRPr="00466D9F" w:rsidRDefault="00466D9F" w:rsidP="00466D9F">
            <w:pPr>
              <w:spacing w:line="256" w:lineRule="auto"/>
              <w:jc w:val="both"/>
              <w:rPr>
                <w:rFonts w:ascii="Arial" w:eastAsia="Arial" w:hAnsi="Arial" w:cs="Arial"/>
                <w:sz w:val="20"/>
                <w:szCs w:val="20"/>
              </w:rPr>
            </w:pPr>
            <w:r w:rsidRPr="00466D9F">
              <w:rPr>
                <w:rFonts w:ascii="Arial" w:eastAsia="Arial" w:hAnsi="Arial" w:cs="Arial"/>
                <w:sz w:val="20"/>
                <w:szCs w:val="20"/>
              </w:rPr>
              <w:tab/>
            </w:r>
            <w:r w:rsidRPr="00466D9F">
              <w:rPr>
                <w:rFonts w:ascii="Arial" w:eastAsia="Arial" w:hAnsi="Arial" w:cs="Arial"/>
                <w:sz w:val="20"/>
                <w:szCs w:val="20"/>
              </w:rPr>
              <w:tab/>
            </w:r>
            <w:r w:rsidRPr="00466D9F">
              <w:rPr>
                <w:rFonts w:ascii="Arial" w:eastAsia="Arial" w:hAnsi="Arial" w:cs="Arial"/>
                <w:sz w:val="20"/>
                <w:szCs w:val="20"/>
              </w:rPr>
              <w:tab/>
              <w:t>[[</w:t>
            </w:r>
            <w:r w:rsidRPr="00466D9F">
              <w:rPr>
                <w:rFonts w:ascii="Arial" w:eastAsia="Arial" w:hAnsi="Arial" w:cs="Arial"/>
                <w:sz w:val="19"/>
                <w:szCs w:val="19"/>
              </w:rPr>
              <w:t>Tenant</w:t>
            </w:r>
            <w:r w:rsidRPr="00466D9F">
              <w:rPr>
                <w:rFonts w:ascii="Arial" w:eastAsia="Arial" w:hAnsi="Arial" w:cs="Arial"/>
                <w:sz w:val="20"/>
                <w:szCs w:val="20"/>
              </w:rPr>
              <w:t>.Address.Address3]]</w:t>
            </w:r>
          </w:p>
          <w:p w14:paraId="1A3ADA4E" w14:textId="77777777" w:rsidR="00466D9F" w:rsidRPr="00466D9F" w:rsidRDefault="00466D9F" w:rsidP="00466D9F">
            <w:pPr>
              <w:spacing w:line="256" w:lineRule="auto"/>
              <w:jc w:val="both"/>
              <w:rPr>
                <w:rFonts w:ascii="Arial" w:eastAsia="Arial" w:hAnsi="Arial" w:cs="Arial"/>
                <w:sz w:val="20"/>
                <w:szCs w:val="20"/>
              </w:rPr>
            </w:pPr>
            <w:r w:rsidRPr="00466D9F">
              <w:rPr>
                <w:rFonts w:ascii="Arial" w:eastAsia="Arial" w:hAnsi="Arial" w:cs="Arial"/>
                <w:sz w:val="20"/>
                <w:szCs w:val="20"/>
              </w:rPr>
              <w:tab/>
            </w:r>
            <w:r w:rsidRPr="00466D9F">
              <w:rPr>
                <w:rFonts w:ascii="Arial" w:eastAsia="Arial" w:hAnsi="Arial" w:cs="Arial"/>
                <w:sz w:val="20"/>
                <w:szCs w:val="20"/>
              </w:rPr>
              <w:tab/>
            </w:r>
            <w:r w:rsidRPr="00466D9F">
              <w:rPr>
                <w:rFonts w:ascii="Arial" w:eastAsia="Arial" w:hAnsi="Arial" w:cs="Arial"/>
                <w:sz w:val="20"/>
                <w:szCs w:val="20"/>
              </w:rPr>
              <w:tab/>
              <w:t>[[</w:t>
            </w:r>
            <w:r w:rsidRPr="00466D9F">
              <w:rPr>
                <w:rFonts w:ascii="Arial" w:eastAsia="Arial" w:hAnsi="Arial" w:cs="Arial"/>
                <w:sz w:val="19"/>
                <w:szCs w:val="19"/>
              </w:rPr>
              <w:t>Tenant</w:t>
            </w:r>
            <w:r w:rsidRPr="00466D9F">
              <w:rPr>
                <w:rFonts w:ascii="Arial" w:eastAsia="Arial" w:hAnsi="Arial" w:cs="Arial"/>
                <w:sz w:val="20"/>
                <w:szCs w:val="20"/>
              </w:rPr>
              <w:t>.Address.Address4]]</w:t>
            </w:r>
          </w:p>
          <w:p w14:paraId="5ED59BCE" w14:textId="77777777" w:rsidR="00466D9F" w:rsidRPr="00466D9F" w:rsidRDefault="00466D9F" w:rsidP="00466D9F">
            <w:pPr>
              <w:spacing w:line="256" w:lineRule="auto"/>
              <w:jc w:val="both"/>
              <w:rPr>
                <w:rFonts w:ascii="Arial" w:eastAsia="Arial" w:hAnsi="Arial" w:cs="Arial"/>
                <w:sz w:val="20"/>
                <w:szCs w:val="20"/>
              </w:rPr>
            </w:pPr>
            <w:r w:rsidRPr="00466D9F">
              <w:rPr>
                <w:rFonts w:ascii="Arial" w:eastAsia="Arial" w:hAnsi="Arial" w:cs="Arial"/>
                <w:sz w:val="20"/>
                <w:szCs w:val="20"/>
              </w:rPr>
              <w:tab/>
            </w:r>
            <w:r w:rsidRPr="00466D9F">
              <w:rPr>
                <w:rFonts w:ascii="Arial" w:eastAsia="Arial" w:hAnsi="Arial" w:cs="Arial"/>
                <w:sz w:val="20"/>
                <w:szCs w:val="20"/>
              </w:rPr>
              <w:tab/>
            </w:r>
            <w:r w:rsidRPr="00466D9F">
              <w:rPr>
                <w:rFonts w:ascii="Arial" w:eastAsia="Arial" w:hAnsi="Arial" w:cs="Arial"/>
                <w:sz w:val="20"/>
                <w:szCs w:val="20"/>
              </w:rPr>
              <w:tab/>
              <w:t>[[</w:t>
            </w:r>
            <w:r w:rsidRPr="00466D9F">
              <w:rPr>
                <w:rFonts w:ascii="Arial" w:eastAsia="Arial" w:hAnsi="Arial" w:cs="Arial"/>
                <w:sz w:val="19"/>
                <w:szCs w:val="19"/>
              </w:rPr>
              <w:t>Tenant</w:t>
            </w:r>
            <w:r w:rsidRPr="00466D9F">
              <w:rPr>
                <w:rFonts w:ascii="Arial" w:eastAsia="Arial" w:hAnsi="Arial" w:cs="Arial"/>
                <w:sz w:val="20"/>
                <w:szCs w:val="20"/>
              </w:rPr>
              <w:t>.Address.Postcode]]</w:t>
            </w:r>
          </w:p>
          <w:p w14:paraId="43C713E3" w14:textId="77777777" w:rsidR="00466D9F" w:rsidRPr="00466D9F" w:rsidRDefault="00466D9F" w:rsidP="00466D9F">
            <w:pPr>
              <w:spacing w:line="256" w:lineRule="auto"/>
              <w:jc w:val="both"/>
              <w:rPr>
                <w:rFonts w:ascii="Arial" w:eastAsia="Arial" w:hAnsi="Arial" w:cs="Arial"/>
                <w:sz w:val="20"/>
                <w:szCs w:val="20"/>
              </w:rPr>
            </w:pPr>
          </w:p>
        </w:tc>
      </w:tr>
    </w:tbl>
    <w:p w14:paraId="4FACB8E2" w14:textId="77777777" w:rsidR="00466D9F" w:rsidRPr="00466D9F" w:rsidRDefault="00466D9F" w:rsidP="00466D9F">
      <w:pPr>
        <w:spacing w:after="0" w:line="240" w:lineRule="auto"/>
        <w:rPr>
          <w:rFonts w:ascii="Times New Roman" w:eastAsia="Times New Roman" w:hAnsi="Times New Roman" w:cs="Times New Roman"/>
          <w:sz w:val="2"/>
          <w:szCs w:val="2"/>
          <w:lang w:eastAsia="en-GB"/>
        </w:rPr>
      </w:pPr>
    </w:p>
    <w:tbl>
      <w:tblPr>
        <w:tblStyle w:val="TableGrid3"/>
        <w:tblW w:w="0" w:type="auto"/>
        <w:tblCellMar>
          <w:left w:w="0" w:type="dxa"/>
          <w:right w:w="0" w:type="dxa"/>
        </w:tblCellMar>
        <w:tblLook w:val="04A0" w:firstRow="1" w:lastRow="0" w:firstColumn="1" w:lastColumn="0" w:noHBand="0" w:noVBand="1"/>
      </w:tblPr>
      <w:tblGrid>
        <w:gridCol w:w="10690"/>
      </w:tblGrid>
      <w:tr w:rsidR="00466D9F" w:rsidRPr="00466D9F" w14:paraId="51D1EBB6" w14:textId="77777777" w:rsidTr="008670F7">
        <w:tc>
          <w:tcPr>
            <w:tcW w:w="10690" w:type="dxa"/>
            <w:tcBorders>
              <w:top w:val="nil"/>
              <w:left w:val="nil"/>
              <w:bottom w:val="nil"/>
              <w:right w:val="nil"/>
            </w:tcBorders>
          </w:tcPr>
          <w:p w14:paraId="303D9B08" w14:textId="77777777" w:rsidR="00466D9F" w:rsidRPr="00466D9F" w:rsidRDefault="00466D9F" w:rsidP="00466D9F">
            <w:pPr>
              <w:rPr>
                <w:rFonts w:ascii="Arial" w:eastAsia="Arial" w:hAnsi="Arial" w:cs="Arial"/>
                <w:sz w:val="10"/>
                <w:szCs w:val="10"/>
              </w:rPr>
            </w:pPr>
            <w:r w:rsidRPr="00466D9F">
              <w:rPr>
                <w:rFonts w:ascii="Arial" w:eastAsia="Arial" w:hAnsi="Arial" w:cs="Arial"/>
                <w:sz w:val="10"/>
                <w:szCs w:val="10"/>
              </w:rPr>
              <w:t>[[TenancyIsRenewal]:Equal('True'):collapse:hide]</w:t>
            </w:r>
          </w:p>
          <w:p w14:paraId="46714F15" w14:textId="77777777" w:rsidR="00466D9F" w:rsidRPr="00466D9F" w:rsidRDefault="00466D9F" w:rsidP="00466D9F">
            <w:pPr>
              <w:rPr>
                <w:rFonts w:ascii="Calibri" w:hAnsi="Calibri" w:cs="Times New Roman"/>
                <w:sz w:val="20"/>
                <w:szCs w:val="20"/>
              </w:rPr>
            </w:pPr>
            <w:r w:rsidRPr="00466D9F">
              <w:rPr>
                <w:rFonts w:ascii="Arial" w:eastAsia="Arial" w:hAnsi="Arial" w:cs="Arial"/>
                <w:sz w:val="20"/>
                <w:szCs w:val="20"/>
              </w:rPr>
              <w:t>Full Name</w:t>
            </w:r>
            <w:r w:rsidRPr="00466D9F">
              <w:rPr>
                <w:rFonts w:ascii="Arial" w:eastAsia="Arial" w:hAnsi="Arial" w:cs="Arial"/>
                <w:sz w:val="20"/>
                <w:szCs w:val="20"/>
              </w:rPr>
              <w:tab/>
            </w:r>
            <w:r w:rsidRPr="00466D9F">
              <w:rPr>
                <w:rFonts w:ascii="Arial" w:eastAsia="Arial" w:hAnsi="Arial" w:cs="Arial"/>
                <w:sz w:val="20"/>
                <w:szCs w:val="20"/>
              </w:rPr>
              <w:tab/>
            </w:r>
            <w:r w:rsidRPr="00466D9F">
              <w:rPr>
                <w:rFonts w:ascii="Arial" w:eastAsia="Arial" w:hAnsi="Arial" w:cs="Arial"/>
                <w:sz w:val="19"/>
                <w:szCs w:val="19"/>
              </w:rPr>
              <w:t>[[Tenant.Name]]</w:t>
            </w:r>
          </w:p>
          <w:p w14:paraId="03F3B5EB" w14:textId="77777777" w:rsidR="00466D9F" w:rsidRPr="00466D9F" w:rsidRDefault="00466D9F" w:rsidP="00466D9F">
            <w:pPr>
              <w:spacing w:line="256" w:lineRule="auto"/>
              <w:jc w:val="both"/>
              <w:rPr>
                <w:rFonts w:ascii="Arial" w:eastAsia="Arial" w:hAnsi="Arial" w:cs="Arial"/>
                <w:b/>
                <w:bCs/>
                <w:sz w:val="20"/>
                <w:szCs w:val="20"/>
              </w:rPr>
            </w:pPr>
          </w:p>
          <w:p w14:paraId="3796B151" w14:textId="77777777" w:rsidR="00466D9F" w:rsidRPr="00466D9F" w:rsidRDefault="00466D9F" w:rsidP="00466D9F">
            <w:pPr>
              <w:spacing w:line="256" w:lineRule="auto"/>
              <w:jc w:val="both"/>
              <w:rPr>
                <w:rFonts w:ascii="Arial" w:eastAsia="Arial" w:hAnsi="Arial" w:cs="Arial"/>
                <w:sz w:val="20"/>
                <w:szCs w:val="20"/>
              </w:rPr>
            </w:pPr>
            <w:r w:rsidRPr="00466D9F">
              <w:rPr>
                <w:rFonts w:ascii="Arial" w:eastAsia="Arial" w:hAnsi="Arial" w:cs="Arial"/>
                <w:sz w:val="20"/>
                <w:szCs w:val="20"/>
              </w:rPr>
              <w:t>Address:</w:t>
            </w:r>
            <w:r w:rsidRPr="00466D9F">
              <w:rPr>
                <w:rFonts w:ascii="Arial" w:eastAsia="Arial" w:hAnsi="Arial" w:cs="Arial"/>
                <w:sz w:val="20"/>
                <w:szCs w:val="20"/>
              </w:rPr>
              <w:tab/>
            </w:r>
            <w:r w:rsidRPr="00466D9F">
              <w:rPr>
                <w:rFonts w:ascii="Arial" w:eastAsia="Arial" w:hAnsi="Arial" w:cs="Arial"/>
                <w:sz w:val="20"/>
                <w:szCs w:val="20"/>
              </w:rPr>
              <w:tab/>
              <w:t>[[</w:t>
            </w:r>
            <w:r w:rsidRPr="00466D9F">
              <w:rPr>
                <w:rFonts w:ascii="Arial" w:eastAsia="Arial" w:hAnsi="Arial" w:cs="Arial"/>
                <w:sz w:val="19"/>
                <w:szCs w:val="19"/>
              </w:rPr>
              <w:t>Tenant</w:t>
            </w:r>
            <w:r w:rsidRPr="00466D9F">
              <w:rPr>
                <w:rFonts w:ascii="Arial" w:eastAsia="Arial" w:hAnsi="Arial" w:cs="Arial"/>
                <w:sz w:val="20"/>
                <w:szCs w:val="20"/>
              </w:rPr>
              <w:t>.Address.FlatNumber]] [[</w:t>
            </w:r>
            <w:r w:rsidRPr="00466D9F">
              <w:rPr>
                <w:rFonts w:ascii="Arial" w:eastAsia="Arial" w:hAnsi="Arial" w:cs="Arial"/>
                <w:sz w:val="19"/>
                <w:szCs w:val="19"/>
              </w:rPr>
              <w:t>Tenant</w:t>
            </w:r>
            <w:r w:rsidRPr="00466D9F">
              <w:rPr>
                <w:rFonts w:ascii="Arial" w:eastAsia="Arial" w:hAnsi="Arial" w:cs="Arial"/>
                <w:sz w:val="20"/>
                <w:szCs w:val="20"/>
              </w:rPr>
              <w:t>.Address.AddressNumber]] [[</w:t>
            </w:r>
            <w:r w:rsidRPr="00466D9F">
              <w:rPr>
                <w:rFonts w:ascii="Arial" w:eastAsia="Arial" w:hAnsi="Arial" w:cs="Arial"/>
                <w:sz w:val="19"/>
                <w:szCs w:val="19"/>
              </w:rPr>
              <w:t>Tenant</w:t>
            </w:r>
            <w:r w:rsidRPr="00466D9F">
              <w:rPr>
                <w:rFonts w:ascii="Arial" w:eastAsia="Arial" w:hAnsi="Arial" w:cs="Arial"/>
                <w:sz w:val="20"/>
                <w:szCs w:val="20"/>
              </w:rPr>
              <w:t>.Address.Address1]]</w:t>
            </w:r>
          </w:p>
          <w:p w14:paraId="2B1D4C11" w14:textId="77777777" w:rsidR="00466D9F" w:rsidRPr="00466D9F" w:rsidRDefault="00466D9F" w:rsidP="00466D9F">
            <w:pPr>
              <w:spacing w:line="256" w:lineRule="auto"/>
              <w:jc w:val="both"/>
              <w:rPr>
                <w:rFonts w:ascii="Arial" w:eastAsia="Arial" w:hAnsi="Arial" w:cs="Arial"/>
                <w:sz w:val="20"/>
                <w:szCs w:val="20"/>
              </w:rPr>
            </w:pPr>
            <w:r w:rsidRPr="00466D9F">
              <w:rPr>
                <w:rFonts w:ascii="Arial" w:eastAsia="Arial" w:hAnsi="Arial" w:cs="Arial"/>
                <w:sz w:val="20"/>
                <w:szCs w:val="20"/>
              </w:rPr>
              <w:tab/>
            </w:r>
            <w:r w:rsidRPr="00466D9F">
              <w:rPr>
                <w:rFonts w:ascii="Arial" w:eastAsia="Arial" w:hAnsi="Arial" w:cs="Arial"/>
                <w:sz w:val="20"/>
                <w:szCs w:val="20"/>
              </w:rPr>
              <w:tab/>
            </w:r>
            <w:r w:rsidRPr="00466D9F">
              <w:rPr>
                <w:rFonts w:ascii="Arial" w:eastAsia="Arial" w:hAnsi="Arial" w:cs="Arial"/>
                <w:sz w:val="20"/>
                <w:szCs w:val="20"/>
              </w:rPr>
              <w:tab/>
              <w:t>[[</w:t>
            </w:r>
            <w:r w:rsidRPr="00466D9F">
              <w:rPr>
                <w:rFonts w:ascii="Arial" w:eastAsia="Arial" w:hAnsi="Arial" w:cs="Arial"/>
                <w:sz w:val="19"/>
                <w:szCs w:val="19"/>
              </w:rPr>
              <w:t>Tenant</w:t>
            </w:r>
            <w:r w:rsidRPr="00466D9F">
              <w:rPr>
                <w:rFonts w:ascii="Arial" w:eastAsia="Arial" w:hAnsi="Arial" w:cs="Arial"/>
                <w:sz w:val="20"/>
                <w:szCs w:val="20"/>
              </w:rPr>
              <w:t>.Address.Address2]]</w:t>
            </w:r>
          </w:p>
          <w:p w14:paraId="1DFBE146" w14:textId="77777777" w:rsidR="00466D9F" w:rsidRPr="00466D9F" w:rsidRDefault="00466D9F" w:rsidP="00466D9F">
            <w:pPr>
              <w:spacing w:line="256" w:lineRule="auto"/>
              <w:jc w:val="both"/>
              <w:rPr>
                <w:rFonts w:ascii="Arial" w:eastAsia="Arial" w:hAnsi="Arial" w:cs="Arial"/>
                <w:sz w:val="20"/>
                <w:szCs w:val="20"/>
              </w:rPr>
            </w:pPr>
            <w:r w:rsidRPr="00466D9F">
              <w:rPr>
                <w:rFonts w:ascii="Arial" w:eastAsia="Arial" w:hAnsi="Arial" w:cs="Arial"/>
                <w:sz w:val="20"/>
                <w:szCs w:val="20"/>
              </w:rPr>
              <w:tab/>
            </w:r>
            <w:r w:rsidRPr="00466D9F">
              <w:rPr>
                <w:rFonts w:ascii="Arial" w:eastAsia="Arial" w:hAnsi="Arial" w:cs="Arial"/>
                <w:sz w:val="20"/>
                <w:szCs w:val="20"/>
              </w:rPr>
              <w:tab/>
            </w:r>
            <w:r w:rsidRPr="00466D9F">
              <w:rPr>
                <w:rFonts w:ascii="Arial" w:eastAsia="Arial" w:hAnsi="Arial" w:cs="Arial"/>
                <w:sz w:val="20"/>
                <w:szCs w:val="20"/>
              </w:rPr>
              <w:tab/>
              <w:t>[[</w:t>
            </w:r>
            <w:r w:rsidRPr="00466D9F">
              <w:rPr>
                <w:rFonts w:ascii="Arial" w:eastAsia="Arial" w:hAnsi="Arial" w:cs="Arial"/>
                <w:sz w:val="19"/>
                <w:szCs w:val="19"/>
              </w:rPr>
              <w:t>Tenant</w:t>
            </w:r>
            <w:r w:rsidRPr="00466D9F">
              <w:rPr>
                <w:rFonts w:ascii="Arial" w:eastAsia="Arial" w:hAnsi="Arial" w:cs="Arial"/>
                <w:sz w:val="20"/>
                <w:szCs w:val="20"/>
              </w:rPr>
              <w:t>.Address.Address3]]</w:t>
            </w:r>
          </w:p>
          <w:p w14:paraId="62FDFDA3" w14:textId="77777777" w:rsidR="00466D9F" w:rsidRPr="00466D9F" w:rsidRDefault="00466D9F" w:rsidP="00466D9F">
            <w:pPr>
              <w:spacing w:line="256" w:lineRule="auto"/>
              <w:jc w:val="both"/>
              <w:rPr>
                <w:rFonts w:ascii="Arial" w:eastAsia="Arial" w:hAnsi="Arial" w:cs="Arial"/>
                <w:sz w:val="20"/>
                <w:szCs w:val="20"/>
              </w:rPr>
            </w:pPr>
            <w:r w:rsidRPr="00466D9F">
              <w:rPr>
                <w:rFonts w:ascii="Arial" w:eastAsia="Arial" w:hAnsi="Arial" w:cs="Arial"/>
                <w:sz w:val="20"/>
                <w:szCs w:val="20"/>
              </w:rPr>
              <w:tab/>
            </w:r>
            <w:r w:rsidRPr="00466D9F">
              <w:rPr>
                <w:rFonts w:ascii="Arial" w:eastAsia="Arial" w:hAnsi="Arial" w:cs="Arial"/>
                <w:sz w:val="20"/>
                <w:szCs w:val="20"/>
              </w:rPr>
              <w:tab/>
            </w:r>
            <w:r w:rsidRPr="00466D9F">
              <w:rPr>
                <w:rFonts w:ascii="Arial" w:eastAsia="Arial" w:hAnsi="Arial" w:cs="Arial"/>
                <w:sz w:val="20"/>
                <w:szCs w:val="20"/>
              </w:rPr>
              <w:tab/>
              <w:t>[[</w:t>
            </w:r>
            <w:r w:rsidRPr="00466D9F">
              <w:rPr>
                <w:rFonts w:ascii="Arial" w:eastAsia="Arial" w:hAnsi="Arial" w:cs="Arial"/>
                <w:sz w:val="19"/>
                <w:szCs w:val="19"/>
              </w:rPr>
              <w:t>Tenant</w:t>
            </w:r>
            <w:r w:rsidRPr="00466D9F">
              <w:rPr>
                <w:rFonts w:ascii="Arial" w:eastAsia="Arial" w:hAnsi="Arial" w:cs="Arial"/>
                <w:sz w:val="20"/>
                <w:szCs w:val="20"/>
              </w:rPr>
              <w:t>.Address.Address4]]</w:t>
            </w:r>
          </w:p>
          <w:p w14:paraId="44F853CB" w14:textId="77777777" w:rsidR="00466D9F" w:rsidRPr="00466D9F" w:rsidRDefault="00466D9F" w:rsidP="00466D9F">
            <w:pPr>
              <w:spacing w:line="256" w:lineRule="auto"/>
              <w:jc w:val="both"/>
              <w:rPr>
                <w:rFonts w:ascii="Arial" w:eastAsia="Arial" w:hAnsi="Arial" w:cs="Arial"/>
                <w:sz w:val="20"/>
                <w:szCs w:val="20"/>
              </w:rPr>
            </w:pPr>
            <w:r w:rsidRPr="00466D9F">
              <w:rPr>
                <w:rFonts w:ascii="Arial" w:eastAsia="Arial" w:hAnsi="Arial" w:cs="Arial"/>
                <w:sz w:val="20"/>
                <w:szCs w:val="20"/>
              </w:rPr>
              <w:tab/>
            </w:r>
            <w:r w:rsidRPr="00466D9F">
              <w:rPr>
                <w:rFonts w:ascii="Arial" w:eastAsia="Arial" w:hAnsi="Arial" w:cs="Arial"/>
                <w:sz w:val="20"/>
                <w:szCs w:val="20"/>
              </w:rPr>
              <w:tab/>
            </w:r>
            <w:r w:rsidRPr="00466D9F">
              <w:rPr>
                <w:rFonts w:ascii="Arial" w:eastAsia="Arial" w:hAnsi="Arial" w:cs="Arial"/>
                <w:sz w:val="20"/>
                <w:szCs w:val="20"/>
              </w:rPr>
              <w:tab/>
              <w:t>[[</w:t>
            </w:r>
            <w:r w:rsidRPr="00466D9F">
              <w:rPr>
                <w:rFonts w:ascii="Arial" w:eastAsia="Arial" w:hAnsi="Arial" w:cs="Arial"/>
                <w:sz w:val="19"/>
                <w:szCs w:val="19"/>
              </w:rPr>
              <w:t>Tenant</w:t>
            </w:r>
            <w:r w:rsidRPr="00466D9F">
              <w:rPr>
                <w:rFonts w:ascii="Arial" w:eastAsia="Arial" w:hAnsi="Arial" w:cs="Arial"/>
                <w:sz w:val="20"/>
                <w:szCs w:val="20"/>
              </w:rPr>
              <w:t>.Address.Postcode]]</w:t>
            </w:r>
          </w:p>
          <w:p w14:paraId="05B37D13" w14:textId="77777777" w:rsidR="00466D9F" w:rsidRPr="00466D9F" w:rsidRDefault="00466D9F" w:rsidP="00466D9F">
            <w:pPr>
              <w:spacing w:line="256" w:lineRule="auto"/>
              <w:jc w:val="both"/>
              <w:rPr>
                <w:rFonts w:ascii="Arial" w:eastAsia="Arial" w:hAnsi="Arial" w:cs="Arial"/>
                <w:sz w:val="20"/>
                <w:szCs w:val="20"/>
              </w:rPr>
            </w:pPr>
          </w:p>
        </w:tc>
      </w:tr>
    </w:tbl>
    <w:p w14:paraId="7D4C8C97" w14:textId="77777777" w:rsidR="00466D9F" w:rsidRPr="00466D9F" w:rsidRDefault="00466D9F" w:rsidP="00466D9F">
      <w:pPr>
        <w:spacing w:after="0" w:line="248" w:lineRule="auto"/>
        <w:jc w:val="both"/>
        <w:rPr>
          <w:rFonts w:ascii="Arial" w:eastAsia="Arial" w:hAnsi="Arial" w:cs="Arial"/>
          <w:b/>
          <w:bCs/>
          <w:sz w:val="20"/>
          <w:szCs w:val="20"/>
          <w:lang w:eastAsia="en-GB"/>
        </w:rPr>
      </w:pPr>
    </w:p>
    <w:p w14:paraId="7CBA7723" w14:textId="58ED4D77" w:rsidR="00466D9F" w:rsidRPr="00466D9F" w:rsidRDefault="00466D9F" w:rsidP="00466D9F">
      <w:pPr>
        <w:spacing w:after="0" w:line="248" w:lineRule="auto"/>
        <w:jc w:val="both"/>
        <w:rPr>
          <w:rFonts w:ascii="Times New Roman" w:eastAsia="Times New Roman" w:hAnsi="Times New Roman" w:cs="Times New Roman"/>
          <w:sz w:val="20"/>
          <w:szCs w:val="20"/>
          <w:lang w:eastAsia="en-GB"/>
        </w:rPr>
      </w:pPr>
      <w:r w:rsidRPr="00466D9F">
        <w:rPr>
          <w:rFonts w:ascii="Arial" w:eastAsia="Arial" w:hAnsi="Arial" w:cs="Arial"/>
          <w:b/>
          <w:bCs/>
          <w:sz w:val="20"/>
          <w:szCs w:val="20"/>
          <w:lang w:eastAsia="en-GB"/>
        </w:rPr>
        <w:t xml:space="preserve">Note: </w:t>
      </w:r>
      <w:r w:rsidRPr="00466D9F">
        <w:rPr>
          <w:rFonts w:ascii="Arial" w:eastAsia="Arial" w:hAnsi="Arial" w:cs="Arial"/>
          <w:sz w:val="20"/>
          <w:szCs w:val="20"/>
          <w:lang w:eastAsia="en-GB"/>
        </w:rPr>
        <w:t xml:space="preserve">All </w:t>
      </w:r>
      <w:r w:rsidR="00D52A89">
        <w:rPr>
          <w:rFonts w:ascii="Arial" w:eastAsia="Times New Roman" w:hAnsi="Arial" w:cs="Arial"/>
          <w:sz w:val="20"/>
          <w:szCs w:val="20"/>
          <w:lang w:eastAsia="en-GB"/>
        </w:rPr>
        <w:t>contract holder</w:t>
      </w:r>
      <w:r w:rsidR="00D52A89">
        <w:rPr>
          <w:rFonts w:ascii="Arial" w:eastAsia="Arial" w:hAnsi="Arial" w:cs="Arial"/>
          <w:sz w:val="20"/>
          <w:szCs w:val="20"/>
          <w:lang w:eastAsia="en-GB"/>
        </w:rPr>
        <w:t>(</w:t>
      </w:r>
      <w:r w:rsidRPr="00466D9F">
        <w:rPr>
          <w:rFonts w:ascii="Arial" w:eastAsia="Arial" w:hAnsi="Arial" w:cs="Arial"/>
          <w:sz w:val="20"/>
          <w:szCs w:val="20"/>
          <w:lang w:eastAsia="en-GB"/>
        </w:rPr>
        <w:t>s</w:t>
      </w:r>
      <w:r w:rsidR="00D52A89">
        <w:rPr>
          <w:rFonts w:ascii="Arial" w:eastAsia="Arial" w:hAnsi="Arial" w:cs="Arial"/>
          <w:sz w:val="20"/>
          <w:szCs w:val="20"/>
          <w:lang w:eastAsia="en-GB"/>
        </w:rPr>
        <w:t>)</w:t>
      </w:r>
      <w:r w:rsidRPr="00466D9F">
        <w:rPr>
          <w:rFonts w:ascii="Arial" w:eastAsia="Arial" w:hAnsi="Arial" w:cs="Arial"/>
          <w:sz w:val="20"/>
          <w:szCs w:val="20"/>
          <w:lang w:eastAsia="en-GB"/>
        </w:rPr>
        <w:t xml:space="preserve"> will be jointly and severally liable for the </w:t>
      </w:r>
      <w:r w:rsidR="00D52A89">
        <w:rPr>
          <w:rFonts w:ascii="Arial" w:eastAsia="Times New Roman" w:hAnsi="Arial" w:cs="Arial"/>
          <w:sz w:val="20"/>
          <w:szCs w:val="20"/>
          <w:lang w:eastAsia="en-GB"/>
        </w:rPr>
        <w:t>contract holder</w:t>
      </w:r>
      <w:r w:rsidRPr="00466D9F">
        <w:rPr>
          <w:rFonts w:ascii="Arial" w:eastAsia="Arial" w:hAnsi="Arial" w:cs="Arial"/>
          <w:sz w:val="20"/>
          <w:szCs w:val="20"/>
          <w:lang w:eastAsia="en-GB"/>
        </w:rPr>
        <w:t>’s obligations contained within this Agreement. In the</w:t>
      </w:r>
      <w:r w:rsidRPr="00466D9F">
        <w:rPr>
          <w:rFonts w:ascii="Arial" w:eastAsia="Arial" w:hAnsi="Arial" w:cs="Arial"/>
          <w:b/>
          <w:bCs/>
          <w:sz w:val="20"/>
          <w:szCs w:val="20"/>
          <w:lang w:eastAsia="en-GB"/>
        </w:rPr>
        <w:t xml:space="preserve"> </w:t>
      </w:r>
      <w:r w:rsidRPr="00466D9F">
        <w:rPr>
          <w:rFonts w:ascii="Arial" w:eastAsia="Arial" w:hAnsi="Arial" w:cs="Arial"/>
          <w:sz w:val="20"/>
          <w:szCs w:val="20"/>
          <w:lang w:eastAsia="en-GB"/>
        </w:rPr>
        <w:t xml:space="preserve">event of non-payment of Rent and/or other breach of the Agreement, any individual </w:t>
      </w:r>
      <w:r w:rsidR="00D52A89">
        <w:rPr>
          <w:rFonts w:ascii="Arial" w:eastAsia="Times New Roman" w:hAnsi="Arial" w:cs="Arial"/>
          <w:sz w:val="20"/>
          <w:szCs w:val="20"/>
          <w:lang w:eastAsia="en-GB"/>
        </w:rPr>
        <w:t>contract holder</w:t>
      </w:r>
      <w:r w:rsidRPr="00466D9F">
        <w:rPr>
          <w:rFonts w:ascii="Arial" w:eastAsia="Arial" w:hAnsi="Arial" w:cs="Arial"/>
          <w:sz w:val="20"/>
          <w:szCs w:val="20"/>
          <w:lang w:eastAsia="en-GB"/>
        </w:rPr>
        <w:t xml:space="preserve"> or group of </w:t>
      </w:r>
      <w:r w:rsidR="00D52A89">
        <w:rPr>
          <w:rFonts w:ascii="Arial" w:eastAsia="Times New Roman" w:hAnsi="Arial" w:cs="Arial"/>
          <w:sz w:val="20"/>
          <w:szCs w:val="20"/>
          <w:lang w:eastAsia="en-GB"/>
        </w:rPr>
        <w:t>contract holder</w:t>
      </w:r>
      <w:r w:rsidR="00D52A89">
        <w:rPr>
          <w:rFonts w:ascii="Arial" w:eastAsia="Arial" w:hAnsi="Arial" w:cs="Arial"/>
          <w:sz w:val="20"/>
          <w:szCs w:val="20"/>
          <w:lang w:eastAsia="en-GB"/>
        </w:rPr>
        <w:t>(</w:t>
      </w:r>
      <w:r w:rsidRPr="00466D9F">
        <w:rPr>
          <w:rFonts w:ascii="Arial" w:eastAsia="Arial" w:hAnsi="Arial" w:cs="Arial"/>
          <w:sz w:val="20"/>
          <w:szCs w:val="20"/>
          <w:lang w:eastAsia="en-GB"/>
        </w:rPr>
        <w:t>s</w:t>
      </w:r>
      <w:r w:rsidR="00D52A89">
        <w:rPr>
          <w:rFonts w:ascii="Arial" w:eastAsia="Arial" w:hAnsi="Arial" w:cs="Arial"/>
          <w:sz w:val="20"/>
          <w:szCs w:val="20"/>
          <w:lang w:eastAsia="en-GB"/>
        </w:rPr>
        <w:t>)</w:t>
      </w:r>
      <w:r w:rsidRPr="00466D9F">
        <w:rPr>
          <w:rFonts w:ascii="Arial" w:eastAsia="Arial" w:hAnsi="Arial" w:cs="Arial"/>
          <w:sz w:val="20"/>
          <w:szCs w:val="20"/>
          <w:lang w:eastAsia="en-GB"/>
        </w:rPr>
        <w:t xml:space="preserve"> may be pursued. This means that legal action may be brought against any one or any group of the </w:t>
      </w:r>
      <w:r w:rsidR="00D52A89">
        <w:rPr>
          <w:rFonts w:ascii="Arial" w:eastAsia="Times New Roman" w:hAnsi="Arial" w:cs="Arial"/>
          <w:sz w:val="20"/>
          <w:szCs w:val="20"/>
          <w:lang w:eastAsia="en-GB"/>
        </w:rPr>
        <w:t>contract holder(s)</w:t>
      </w:r>
      <w:r w:rsidRPr="00466D9F">
        <w:rPr>
          <w:rFonts w:ascii="Arial" w:eastAsia="Arial" w:hAnsi="Arial" w:cs="Arial"/>
          <w:sz w:val="20"/>
          <w:szCs w:val="20"/>
          <w:lang w:eastAsia="en-GB"/>
        </w:rPr>
        <w:t xml:space="preserve">. The group of </w:t>
      </w:r>
      <w:r w:rsidR="00D52A89">
        <w:rPr>
          <w:rFonts w:ascii="Arial" w:eastAsia="Times New Roman" w:hAnsi="Arial" w:cs="Arial"/>
          <w:sz w:val="20"/>
          <w:szCs w:val="20"/>
          <w:lang w:eastAsia="en-GB"/>
        </w:rPr>
        <w:t>contract holder(s)</w:t>
      </w:r>
      <w:r w:rsidRPr="00466D9F">
        <w:rPr>
          <w:rFonts w:ascii="Arial" w:eastAsia="Arial" w:hAnsi="Arial" w:cs="Arial"/>
          <w:sz w:val="20"/>
          <w:szCs w:val="20"/>
          <w:lang w:eastAsia="en-GB"/>
        </w:rPr>
        <w:t xml:space="preserve"> shall be known collectively as ‘The </w:t>
      </w:r>
      <w:r w:rsidR="00D52A89">
        <w:rPr>
          <w:rFonts w:ascii="Arial" w:eastAsia="Times New Roman" w:hAnsi="Arial" w:cs="Arial"/>
          <w:sz w:val="20"/>
          <w:szCs w:val="20"/>
          <w:lang w:eastAsia="en-GB"/>
        </w:rPr>
        <w:t>contract holder</w:t>
      </w:r>
      <w:r w:rsidRPr="00466D9F">
        <w:rPr>
          <w:rFonts w:ascii="Arial" w:eastAsia="Arial" w:hAnsi="Arial" w:cs="Arial"/>
          <w:sz w:val="20"/>
          <w:szCs w:val="20"/>
          <w:lang w:eastAsia="en-GB"/>
        </w:rPr>
        <w:t>’ throughout this Agreement.</w:t>
      </w:r>
    </w:p>
    <w:p w14:paraId="18796457" w14:textId="77777777" w:rsidR="00466D9F" w:rsidRPr="00466D9F" w:rsidRDefault="00466D9F" w:rsidP="00466D9F">
      <w:pPr>
        <w:spacing w:after="0" w:line="20" w:lineRule="exact"/>
        <w:rPr>
          <w:rFonts w:ascii="Times New Roman" w:eastAsia="Times New Roman" w:hAnsi="Times New Roman" w:cs="Times New Roman"/>
          <w:sz w:val="20"/>
          <w:szCs w:val="20"/>
          <w:lang w:eastAsia="en-GB"/>
        </w:rPr>
      </w:pPr>
      <w:r w:rsidRPr="00466D9F">
        <w:rPr>
          <w:rFonts w:ascii="Times New Roman" w:eastAsia="Times New Roman" w:hAnsi="Times New Roman" w:cs="Times New Roman"/>
          <w:noProof/>
          <w:sz w:val="20"/>
          <w:szCs w:val="20"/>
          <w:lang w:eastAsia="en-GB"/>
        </w:rPr>
        <w:drawing>
          <wp:anchor distT="0" distB="0" distL="114300" distR="114300" simplePos="0" relativeHeight="251658247" behindDoc="1" locked="0" layoutInCell="0" allowOverlap="1" wp14:anchorId="3A39A3D2" wp14:editId="504E82AF">
            <wp:simplePos x="0" y="0"/>
            <wp:positionH relativeFrom="column">
              <wp:posOffset>3175</wp:posOffset>
            </wp:positionH>
            <wp:positionV relativeFrom="paragraph">
              <wp:posOffset>266065</wp:posOffset>
            </wp:positionV>
            <wp:extent cx="6788150" cy="393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6788150" cy="39370"/>
                    </a:xfrm>
                    <a:prstGeom prst="rect">
                      <a:avLst/>
                    </a:prstGeom>
                    <a:noFill/>
                  </pic:spPr>
                </pic:pic>
              </a:graphicData>
            </a:graphic>
          </wp:anchor>
        </w:drawing>
      </w:r>
    </w:p>
    <w:p w14:paraId="040B235E" w14:textId="77777777" w:rsidR="00466D9F" w:rsidRPr="00466D9F" w:rsidRDefault="00466D9F" w:rsidP="00466D9F">
      <w:pPr>
        <w:spacing w:after="0" w:line="200" w:lineRule="exact"/>
        <w:rPr>
          <w:rFonts w:ascii="Times New Roman" w:eastAsia="Times New Roman" w:hAnsi="Times New Roman" w:cs="Times New Roman"/>
          <w:sz w:val="20"/>
          <w:szCs w:val="20"/>
          <w:lang w:eastAsia="en-GB"/>
        </w:rPr>
      </w:pPr>
    </w:p>
    <w:p w14:paraId="3A5884BF" w14:textId="77777777" w:rsidR="00466D9F" w:rsidRPr="00466D9F" w:rsidRDefault="00466D9F" w:rsidP="00466D9F">
      <w:pPr>
        <w:spacing w:after="0" w:line="200" w:lineRule="exact"/>
        <w:rPr>
          <w:rFonts w:ascii="Times New Roman" w:eastAsia="Times New Roman" w:hAnsi="Times New Roman" w:cs="Times New Roman"/>
          <w:sz w:val="20"/>
          <w:szCs w:val="20"/>
          <w:lang w:eastAsia="en-GB"/>
        </w:rPr>
      </w:pPr>
    </w:p>
    <w:p w14:paraId="70E964AE" w14:textId="77777777" w:rsidR="00466D9F" w:rsidRPr="00466D9F" w:rsidRDefault="00466D9F" w:rsidP="00466D9F">
      <w:pPr>
        <w:spacing w:after="0" w:line="231" w:lineRule="exact"/>
        <w:rPr>
          <w:rFonts w:ascii="Times New Roman" w:eastAsia="Times New Roman" w:hAnsi="Times New Roman" w:cs="Times New Roman"/>
          <w:sz w:val="20"/>
          <w:szCs w:val="20"/>
          <w:lang w:eastAsia="en-GB"/>
        </w:rPr>
      </w:pPr>
    </w:p>
    <w:p w14:paraId="44C86A7C" w14:textId="77777777" w:rsidR="00466D9F" w:rsidRPr="00466D9F" w:rsidRDefault="00466D9F" w:rsidP="00466D9F">
      <w:pPr>
        <w:spacing w:after="0" w:line="240" w:lineRule="auto"/>
        <w:rPr>
          <w:rFonts w:ascii="Times New Roman" w:eastAsia="Times New Roman" w:hAnsi="Times New Roman" w:cs="Times New Roman"/>
          <w:sz w:val="20"/>
          <w:szCs w:val="20"/>
          <w:lang w:eastAsia="en-GB"/>
        </w:rPr>
      </w:pPr>
      <w:r w:rsidRPr="00466D9F">
        <w:rPr>
          <w:rFonts w:ascii="Arial" w:eastAsia="Arial" w:hAnsi="Arial" w:cs="Arial"/>
          <w:b/>
          <w:bCs/>
          <w:sz w:val="20"/>
          <w:szCs w:val="20"/>
          <w:lang w:eastAsia="en-GB"/>
        </w:rPr>
        <w:t>AND IS MADE IN RELATION TO THE PROPERTY AT:</w:t>
      </w:r>
    </w:p>
    <w:p w14:paraId="57A9F9E0" w14:textId="77777777" w:rsidR="00466D9F" w:rsidRPr="00466D9F" w:rsidRDefault="00466D9F" w:rsidP="00466D9F">
      <w:pPr>
        <w:spacing w:after="0" w:line="197" w:lineRule="exact"/>
        <w:rPr>
          <w:rFonts w:ascii="Times New Roman" w:eastAsia="Times New Roman" w:hAnsi="Times New Roman" w:cs="Times New Roman"/>
          <w:sz w:val="20"/>
          <w:szCs w:val="20"/>
          <w:lang w:eastAsia="en-GB"/>
        </w:rPr>
      </w:pPr>
    </w:p>
    <w:p w14:paraId="2EE3F69E" w14:textId="77777777" w:rsidR="00466D9F" w:rsidRPr="00466D9F" w:rsidRDefault="00466D9F" w:rsidP="00466D9F">
      <w:pPr>
        <w:spacing w:after="0" w:line="240" w:lineRule="auto"/>
        <w:rPr>
          <w:rFonts w:ascii="Times New Roman" w:eastAsia="Times New Roman" w:hAnsi="Times New Roman" w:cs="Times New Roman"/>
          <w:sz w:val="20"/>
          <w:szCs w:val="20"/>
          <w:lang w:eastAsia="en-GB"/>
        </w:rPr>
      </w:pPr>
      <w:r w:rsidRPr="00466D9F">
        <w:rPr>
          <w:rFonts w:ascii="Arial" w:eastAsia="Arial" w:hAnsi="Arial" w:cs="Arial"/>
          <w:sz w:val="20"/>
          <w:szCs w:val="20"/>
          <w:lang w:eastAsia="en-GB"/>
        </w:rPr>
        <w:t>[[PropertyAddress]]</w:t>
      </w:r>
    </w:p>
    <w:p w14:paraId="7A78E8FB" w14:textId="77777777" w:rsidR="00466D9F" w:rsidRPr="00466D9F" w:rsidRDefault="00466D9F" w:rsidP="00466D9F">
      <w:pPr>
        <w:spacing w:after="0" w:line="189" w:lineRule="exact"/>
        <w:rPr>
          <w:rFonts w:ascii="Times New Roman" w:eastAsia="Times New Roman" w:hAnsi="Times New Roman" w:cs="Times New Roman"/>
          <w:sz w:val="20"/>
          <w:szCs w:val="20"/>
          <w:lang w:eastAsia="en-GB"/>
        </w:rPr>
      </w:pPr>
    </w:p>
    <w:p w14:paraId="0B8EE05F" w14:textId="77777777" w:rsidR="00466D9F" w:rsidRPr="00466D9F" w:rsidRDefault="00466D9F" w:rsidP="00466D9F">
      <w:pPr>
        <w:spacing w:after="0" w:line="240" w:lineRule="auto"/>
        <w:rPr>
          <w:rFonts w:ascii="Times New Roman" w:eastAsia="Times New Roman" w:hAnsi="Times New Roman" w:cs="Times New Roman"/>
          <w:sz w:val="20"/>
          <w:szCs w:val="20"/>
          <w:lang w:eastAsia="en-GB"/>
        </w:rPr>
      </w:pPr>
      <w:r w:rsidRPr="00466D9F">
        <w:rPr>
          <w:rFonts w:ascii="Arial" w:eastAsia="Arial" w:hAnsi="Arial" w:cs="Arial"/>
          <w:b/>
          <w:bCs/>
          <w:sz w:val="20"/>
          <w:szCs w:val="20"/>
          <w:lang w:eastAsia="en-GB"/>
        </w:rPr>
        <w:t>Utilities:</w:t>
      </w:r>
    </w:p>
    <w:p w14:paraId="0342414E" w14:textId="77777777" w:rsidR="00466D9F" w:rsidRPr="00466D9F" w:rsidRDefault="00466D9F" w:rsidP="00466D9F">
      <w:pPr>
        <w:spacing w:after="0" w:line="101" w:lineRule="exact"/>
        <w:rPr>
          <w:rFonts w:ascii="Times New Roman" w:eastAsia="Times New Roman" w:hAnsi="Times New Roman" w:cs="Times New Roman"/>
          <w:sz w:val="20"/>
          <w:szCs w:val="20"/>
          <w:lang w:eastAsia="en-GB"/>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54"/>
        <w:gridCol w:w="3130"/>
        <w:gridCol w:w="2458"/>
        <w:gridCol w:w="2658"/>
      </w:tblGrid>
      <w:tr w:rsidR="00466D9F" w:rsidRPr="00466D9F" w14:paraId="7705001D" w14:textId="77777777" w:rsidTr="008670F7">
        <w:tc>
          <w:tcPr>
            <w:tcW w:w="2672" w:type="dxa"/>
          </w:tcPr>
          <w:p w14:paraId="1FD007EF" w14:textId="697856D0" w:rsidR="00466D9F" w:rsidRPr="00466D9F" w:rsidRDefault="00041F8C" w:rsidP="00466D9F">
            <w:pPr>
              <w:tabs>
                <w:tab w:val="left" w:pos="2160"/>
                <w:tab w:val="left" w:pos="5440"/>
                <w:tab w:val="left" w:pos="7600"/>
              </w:tabs>
              <w:rPr>
                <w:rFonts w:ascii="Arial" w:eastAsia="Arial" w:hAnsi="Arial" w:cs="Arial"/>
                <w:b/>
                <w:bCs/>
                <w:sz w:val="20"/>
                <w:szCs w:val="20"/>
              </w:rPr>
            </w:pPr>
            <w:r>
              <w:rPr>
                <w:rFonts w:ascii="Arial" w:eastAsia="Arial" w:hAnsi="Arial" w:cs="Arial"/>
                <w:b/>
                <w:bCs/>
                <w:sz w:val="20"/>
                <w:szCs w:val="20"/>
              </w:rPr>
              <w:t>Contract Holder Pays</w:t>
            </w:r>
            <w:r w:rsidR="00466D9F" w:rsidRPr="00466D9F">
              <w:rPr>
                <w:rFonts w:ascii="Arial" w:eastAsia="Arial" w:hAnsi="Arial" w:cs="Arial"/>
                <w:b/>
                <w:bCs/>
                <w:sz w:val="20"/>
                <w:szCs w:val="20"/>
              </w:rPr>
              <w:t>:</w:t>
            </w:r>
          </w:p>
        </w:tc>
        <w:tc>
          <w:tcPr>
            <w:tcW w:w="2672" w:type="dxa"/>
          </w:tcPr>
          <w:tbl>
            <w:tblPr>
              <w:tblStyle w:val="TableGrid3"/>
              <w:tblW w:w="3130" w:type="dxa"/>
              <w:tblCellMar>
                <w:left w:w="0" w:type="dxa"/>
                <w:right w:w="0" w:type="dxa"/>
              </w:tblCellMar>
              <w:tblLook w:val="04A0" w:firstRow="1" w:lastRow="0" w:firstColumn="1" w:lastColumn="0" w:noHBand="0" w:noVBand="1"/>
            </w:tblPr>
            <w:tblGrid>
              <w:gridCol w:w="3130"/>
            </w:tblGrid>
            <w:tr w:rsidR="00466D9F" w:rsidRPr="00466D9F" w14:paraId="781022CD" w14:textId="77777777" w:rsidTr="008670F7">
              <w:tc>
                <w:tcPr>
                  <w:tcW w:w="3130" w:type="dxa"/>
                  <w:tcBorders>
                    <w:top w:val="nil"/>
                    <w:left w:val="nil"/>
                    <w:bottom w:val="nil"/>
                    <w:right w:val="nil"/>
                  </w:tcBorders>
                </w:tcPr>
                <w:p w14:paraId="0ACD10F4" w14:textId="77777777" w:rsidR="00466D9F" w:rsidRPr="00466D9F" w:rsidRDefault="00466D9F" w:rsidP="00466D9F">
                  <w:pPr>
                    <w:tabs>
                      <w:tab w:val="left" w:pos="2160"/>
                      <w:tab w:val="left" w:pos="5440"/>
                      <w:tab w:val="left" w:pos="7600"/>
                    </w:tabs>
                    <w:rPr>
                      <w:rFonts w:ascii="Arial" w:eastAsia="Arial" w:hAnsi="Arial" w:cs="Arial"/>
                      <w:b/>
                      <w:bCs/>
                      <w:sz w:val="20"/>
                      <w:szCs w:val="20"/>
                    </w:rPr>
                  </w:pPr>
                  <w:r w:rsidRPr="00466D9F">
                    <w:rPr>
                      <w:rFonts w:ascii="Arial" w:eastAsia="Arial" w:hAnsi="Arial" w:cs="Arial"/>
                      <w:b/>
                      <w:bCs/>
                      <w:sz w:val="20"/>
                      <w:szCs w:val="20"/>
                    </w:rPr>
                    <w:t>[[TenantServices.Name]]</w:t>
                  </w:r>
                </w:p>
              </w:tc>
            </w:tr>
          </w:tbl>
          <w:p w14:paraId="1E13FB3A" w14:textId="77777777" w:rsidR="00466D9F" w:rsidRPr="00466D9F" w:rsidRDefault="00466D9F" w:rsidP="00466D9F">
            <w:pPr>
              <w:tabs>
                <w:tab w:val="left" w:pos="2160"/>
                <w:tab w:val="left" w:pos="5440"/>
                <w:tab w:val="left" w:pos="7600"/>
              </w:tabs>
              <w:rPr>
                <w:rFonts w:ascii="Arial" w:eastAsia="Arial" w:hAnsi="Arial" w:cs="Arial"/>
                <w:b/>
                <w:bCs/>
                <w:sz w:val="20"/>
                <w:szCs w:val="20"/>
              </w:rPr>
            </w:pPr>
          </w:p>
        </w:tc>
        <w:tc>
          <w:tcPr>
            <w:tcW w:w="2673" w:type="dxa"/>
          </w:tcPr>
          <w:p w14:paraId="7F999125" w14:textId="77777777" w:rsidR="00466D9F" w:rsidRPr="00466D9F" w:rsidRDefault="00466D9F" w:rsidP="00466D9F">
            <w:pPr>
              <w:tabs>
                <w:tab w:val="left" w:pos="2160"/>
                <w:tab w:val="left" w:pos="5440"/>
                <w:tab w:val="left" w:pos="7600"/>
              </w:tabs>
              <w:rPr>
                <w:rFonts w:ascii="Arial" w:eastAsia="Arial" w:hAnsi="Arial" w:cs="Arial"/>
                <w:b/>
                <w:bCs/>
                <w:sz w:val="20"/>
                <w:szCs w:val="20"/>
              </w:rPr>
            </w:pPr>
            <w:r w:rsidRPr="00466D9F">
              <w:rPr>
                <w:rFonts w:ascii="Arial" w:eastAsia="Arial" w:hAnsi="Arial" w:cs="Arial"/>
                <w:b/>
                <w:bCs/>
                <w:sz w:val="20"/>
                <w:szCs w:val="20"/>
              </w:rPr>
              <w:t>Landlord Pays:</w:t>
            </w:r>
          </w:p>
        </w:tc>
        <w:tc>
          <w:tcPr>
            <w:tcW w:w="2673" w:type="dxa"/>
          </w:tcPr>
          <w:tbl>
            <w:tblPr>
              <w:tblStyle w:val="TableGrid3"/>
              <w:tblW w:w="0" w:type="auto"/>
              <w:tblCellMar>
                <w:left w:w="0" w:type="dxa"/>
                <w:right w:w="0" w:type="dxa"/>
              </w:tblCellMar>
              <w:tblLook w:val="04A0" w:firstRow="1" w:lastRow="0" w:firstColumn="1" w:lastColumn="0" w:noHBand="0" w:noVBand="1"/>
            </w:tblPr>
            <w:tblGrid>
              <w:gridCol w:w="2652"/>
            </w:tblGrid>
            <w:tr w:rsidR="00466D9F" w:rsidRPr="00466D9F" w14:paraId="6FFE8571" w14:textId="77777777" w:rsidTr="008670F7">
              <w:tc>
                <w:tcPr>
                  <w:tcW w:w="2652" w:type="dxa"/>
                  <w:tcBorders>
                    <w:top w:val="nil"/>
                    <w:left w:val="nil"/>
                    <w:bottom w:val="nil"/>
                    <w:right w:val="nil"/>
                  </w:tcBorders>
                </w:tcPr>
                <w:p w14:paraId="416237AB" w14:textId="77777777" w:rsidR="00466D9F" w:rsidRPr="00466D9F" w:rsidRDefault="00466D9F" w:rsidP="00466D9F">
                  <w:pPr>
                    <w:tabs>
                      <w:tab w:val="left" w:pos="2160"/>
                      <w:tab w:val="left" w:pos="5440"/>
                      <w:tab w:val="left" w:pos="7600"/>
                    </w:tabs>
                    <w:rPr>
                      <w:rFonts w:ascii="Arial" w:eastAsia="Arial" w:hAnsi="Arial" w:cs="Arial"/>
                      <w:b/>
                      <w:bCs/>
                      <w:sz w:val="20"/>
                      <w:szCs w:val="20"/>
                    </w:rPr>
                  </w:pPr>
                  <w:r w:rsidRPr="00466D9F">
                    <w:rPr>
                      <w:rFonts w:ascii="Arial" w:eastAsia="Arial" w:hAnsi="Arial" w:cs="Arial"/>
                      <w:b/>
                      <w:bCs/>
                      <w:sz w:val="20"/>
                      <w:szCs w:val="20"/>
                    </w:rPr>
                    <w:t>[[LandlordServices.Name]]</w:t>
                  </w:r>
                </w:p>
              </w:tc>
            </w:tr>
          </w:tbl>
          <w:p w14:paraId="12523697" w14:textId="77777777" w:rsidR="00466D9F" w:rsidRPr="00466D9F" w:rsidRDefault="00466D9F" w:rsidP="00466D9F">
            <w:pPr>
              <w:tabs>
                <w:tab w:val="left" w:pos="2160"/>
                <w:tab w:val="left" w:pos="5440"/>
                <w:tab w:val="left" w:pos="7600"/>
              </w:tabs>
              <w:rPr>
                <w:rFonts w:ascii="Arial" w:eastAsia="Arial" w:hAnsi="Arial" w:cs="Arial"/>
                <w:b/>
                <w:bCs/>
                <w:sz w:val="20"/>
                <w:szCs w:val="20"/>
              </w:rPr>
            </w:pPr>
          </w:p>
        </w:tc>
      </w:tr>
    </w:tbl>
    <w:p w14:paraId="15E260C2" w14:textId="45123BC8" w:rsidR="00EF63BE" w:rsidRPr="00466D9F" w:rsidRDefault="00EF63BE" w:rsidP="00466D9F">
      <w:pPr>
        <w:spacing w:after="0" w:line="240" w:lineRule="auto"/>
        <w:rPr>
          <w:rFonts w:ascii="Arial" w:eastAsia="Times New Roman" w:hAnsi="Arial" w:cs="Arial"/>
          <w:sz w:val="20"/>
          <w:szCs w:val="20"/>
          <w:lang w:eastAsia="en-GB"/>
        </w:rPr>
        <w:sectPr w:rsidR="00EF63BE" w:rsidRPr="00466D9F">
          <w:type w:val="continuous"/>
          <w:pgSz w:w="11900" w:h="16840"/>
          <w:pgMar w:top="402" w:right="600" w:bottom="1440" w:left="600" w:header="0" w:footer="0" w:gutter="0"/>
          <w:cols w:space="720" w:equalWidth="0">
            <w:col w:w="10700"/>
          </w:cols>
        </w:sectPr>
      </w:pPr>
    </w:p>
    <w:p w14:paraId="1D86C450" w14:textId="77777777" w:rsidR="00466D9F" w:rsidRPr="00466D9F" w:rsidRDefault="00466D9F" w:rsidP="00466D9F">
      <w:pPr>
        <w:spacing w:after="0" w:line="200" w:lineRule="exact"/>
        <w:rPr>
          <w:rFonts w:ascii="Times New Roman" w:eastAsia="Times New Roman" w:hAnsi="Times New Roman" w:cs="Times New Roman"/>
          <w:sz w:val="20"/>
          <w:szCs w:val="20"/>
          <w:lang w:eastAsia="en-GB"/>
        </w:rPr>
      </w:pPr>
    </w:p>
    <w:p w14:paraId="5625F8C5" w14:textId="3F914C45" w:rsidR="00466D9F" w:rsidRPr="00466D9F" w:rsidRDefault="00466D9F" w:rsidP="00466D9F">
      <w:pPr>
        <w:spacing w:after="0" w:line="240" w:lineRule="auto"/>
        <w:rPr>
          <w:rFonts w:ascii="Times New Roman" w:eastAsia="Times New Roman" w:hAnsi="Times New Roman" w:cs="Times New Roman"/>
          <w:sz w:val="20"/>
          <w:szCs w:val="20"/>
          <w:lang w:eastAsia="en-GB"/>
        </w:rPr>
      </w:pPr>
      <w:r w:rsidRPr="00466D9F">
        <w:rPr>
          <w:rFonts w:ascii="Arial" w:eastAsia="Arial" w:hAnsi="Arial" w:cs="Arial"/>
          <w:b/>
          <w:bCs/>
          <w:sz w:val="28"/>
          <w:szCs w:val="28"/>
          <w:lang w:eastAsia="en-GB"/>
        </w:rPr>
        <w:t xml:space="preserve">THE MAIN TERMS OF THE </w:t>
      </w:r>
      <w:r w:rsidR="00EF63BE">
        <w:rPr>
          <w:rFonts w:ascii="Arial" w:eastAsia="Arial" w:hAnsi="Arial" w:cs="Arial"/>
          <w:b/>
          <w:bCs/>
          <w:sz w:val="28"/>
          <w:szCs w:val="28"/>
          <w:lang w:eastAsia="en-GB"/>
        </w:rPr>
        <w:t>CONTRACT</w:t>
      </w:r>
      <w:r w:rsidRPr="00466D9F">
        <w:rPr>
          <w:rFonts w:ascii="Arial" w:eastAsia="Arial" w:hAnsi="Arial" w:cs="Arial"/>
          <w:b/>
          <w:bCs/>
          <w:sz w:val="28"/>
          <w:szCs w:val="28"/>
          <w:lang w:eastAsia="en-GB"/>
        </w:rPr>
        <w:t xml:space="preserve"> ARE:</w:t>
      </w:r>
    </w:p>
    <w:p w14:paraId="09C570E4" w14:textId="77777777" w:rsidR="00466D9F" w:rsidRPr="00466D9F" w:rsidRDefault="00466D9F" w:rsidP="00466D9F">
      <w:pPr>
        <w:spacing w:after="0" w:line="203" w:lineRule="exact"/>
        <w:rPr>
          <w:rFonts w:ascii="Times New Roman" w:eastAsia="Times New Roman" w:hAnsi="Times New Roman" w:cs="Times New Roman"/>
          <w:sz w:val="20"/>
          <w:szCs w:val="20"/>
          <w:lang w:eastAsia="en-GB"/>
        </w:rPr>
      </w:pPr>
    </w:p>
    <w:p w14:paraId="76888DB4" w14:textId="77777777" w:rsidR="00466D9F" w:rsidRPr="00466D9F" w:rsidRDefault="00466D9F" w:rsidP="00466D9F">
      <w:pPr>
        <w:spacing w:after="0" w:line="240" w:lineRule="auto"/>
        <w:rPr>
          <w:rFonts w:ascii="Times New Roman" w:eastAsia="Times New Roman" w:hAnsi="Times New Roman" w:cs="Times New Roman"/>
          <w:sz w:val="20"/>
          <w:szCs w:val="20"/>
          <w:lang w:eastAsia="en-GB"/>
        </w:rPr>
      </w:pPr>
      <w:r w:rsidRPr="00466D9F">
        <w:rPr>
          <w:rFonts w:ascii="Arial" w:eastAsia="Arial" w:hAnsi="Arial" w:cs="Arial"/>
          <w:b/>
          <w:bCs/>
          <w:sz w:val="20"/>
          <w:szCs w:val="20"/>
          <w:lang w:eastAsia="en-GB"/>
        </w:rPr>
        <w:t>Number of permitted occupiers</w:t>
      </w:r>
    </w:p>
    <w:p w14:paraId="6FB1190A" w14:textId="77777777" w:rsidR="00466D9F" w:rsidRPr="00466D9F" w:rsidRDefault="00466D9F" w:rsidP="00466D9F">
      <w:pPr>
        <w:spacing w:after="0" w:line="197" w:lineRule="exact"/>
        <w:rPr>
          <w:rFonts w:ascii="Times New Roman" w:eastAsia="Times New Roman" w:hAnsi="Times New Roman" w:cs="Times New Roman"/>
          <w:sz w:val="20"/>
          <w:szCs w:val="20"/>
          <w:lang w:eastAsia="en-GB"/>
        </w:rPr>
      </w:pPr>
    </w:p>
    <w:p w14:paraId="781A8F23" w14:textId="77777777" w:rsidR="00466D9F" w:rsidRPr="00466D9F" w:rsidRDefault="00466D9F" w:rsidP="00466D9F">
      <w:pPr>
        <w:spacing w:after="0" w:line="240" w:lineRule="auto"/>
        <w:rPr>
          <w:rFonts w:ascii="Times New Roman" w:eastAsia="Times New Roman" w:hAnsi="Times New Roman" w:cs="Times New Roman"/>
          <w:sz w:val="20"/>
          <w:szCs w:val="20"/>
          <w:lang w:eastAsia="en-GB"/>
        </w:rPr>
      </w:pPr>
      <w:r w:rsidRPr="00466D9F">
        <w:rPr>
          <w:rFonts w:ascii="Arial" w:eastAsia="Arial" w:hAnsi="Arial" w:cs="Arial"/>
          <w:sz w:val="20"/>
          <w:szCs w:val="20"/>
          <w:lang w:eastAsia="en-GB"/>
        </w:rPr>
        <w:t>The maximum number of people permitted to occupy the Property is: [[NumberOfBeds]]</w:t>
      </w:r>
    </w:p>
    <w:p w14:paraId="2DF23152" w14:textId="77777777" w:rsidR="00466D9F" w:rsidRPr="00466D9F" w:rsidRDefault="00466D9F" w:rsidP="00466D9F">
      <w:pPr>
        <w:spacing w:after="0" w:line="20" w:lineRule="exact"/>
        <w:rPr>
          <w:rFonts w:ascii="Times New Roman" w:eastAsia="Times New Roman" w:hAnsi="Times New Roman" w:cs="Times New Roman"/>
          <w:sz w:val="20"/>
          <w:szCs w:val="20"/>
          <w:lang w:eastAsia="en-GB"/>
        </w:rPr>
      </w:pPr>
      <w:r w:rsidRPr="00466D9F">
        <w:rPr>
          <w:rFonts w:ascii="Times New Roman" w:eastAsia="Times New Roman" w:hAnsi="Times New Roman" w:cs="Times New Roman"/>
          <w:noProof/>
          <w:sz w:val="20"/>
          <w:szCs w:val="20"/>
          <w:lang w:eastAsia="en-GB"/>
        </w:rPr>
        <w:drawing>
          <wp:anchor distT="0" distB="0" distL="114300" distR="114300" simplePos="0" relativeHeight="251658248" behindDoc="1" locked="0" layoutInCell="0" allowOverlap="1" wp14:anchorId="6EF853C8" wp14:editId="47B30230">
            <wp:simplePos x="0" y="0"/>
            <wp:positionH relativeFrom="column">
              <wp:posOffset>3175</wp:posOffset>
            </wp:positionH>
            <wp:positionV relativeFrom="paragraph">
              <wp:posOffset>153670</wp:posOffset>
            </wp:positionV>
            <wp:extent cx="6788150" cy="393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6788150" cy="39370"/>
                    </a:xfrm>
                    <a:prstGeom prst="rect">
                      <a:avLst/>
                    </a:prstGeom>
                    <a:noFill/>
                  </pic:spPr>
                </pic:pic>
              </a:graphicData>
            </a:graphic>
          </wp:anchor>
        </w:drawing>
      </w:r>
    </w:p>
    <w:p w14:paraId="3F5AD727" w14:textId="77777777" w:rsidR="00466D9F" w:rsidRPr="00466D9F" w:rsidRDefault="00466D9F" w:rsidP="00466D9F">
      <w:pPr>
        <w:spacing w:after="0" w:line="200" w:lineRule="exact"/>
        <w:rPr>
          <w:rFonts w:ascii="Times New Roman" w:eastAsia="Times New Roman" w:hAnsi="Times New Roman" w:cs="Times New Roman"/>
          <w:sz w:val="20"/>
          <w:szCs w:val="20"/>
          <w:lang w:eastAsia="en-GB"/>
        </w:rPr>
      </w:pPr>
    </w:p>
    <w:p w14:paraId="1AFCCE22" w14:textId="77777777" w:rsidR="00466D9F" w:rsidRPr="00466D9F" w:rsidRDefault="00466D9F" w:rsidP="00466D9F">
      <w:pPr>
        <w:spacing w:after="0" w:line="254" w:lineRule="exact"/>
        <w:rPr>
          <w:rFonts w:ascii="Times New Roman" w:eastAsia="Times New Roman" w:hAnsi="Times New Roman" w:cs="Times New Roman"/>
          <w:sz w:val="20"/>
          <w:szCs w:val="20"/>
          <w:lang w:eastAsia="en-GB"/>
        </w:rPr>
      </w:pPr>
    </w:p>
    <w:p w14:paraId="6F7CB575" w14:textId="77777777" w:rsidR="00466D9F" w:rsidRPr="00466D9F" w:rsidRDefault="00466D9F" w:rsidP="00466D9F">
      <w:pPr>
        <w:spacing w:after="0" w:line="240" w:lineRule="auto"/>
        <w:rPr>
          <w:rFonts w:ascii="Times New Roman" w:eastAsia="Times New Roman" w:hAnsi="Times New Roman" w:cs="Times New Roman"/>
          <w:sz w:val="20"/>
          <w:szCs w:val="20"/>
          <w:lang w:eastAsia="en-GB"/>
        </w:rPr>
      </w:pPr>
      <w:r w:rsidRPr="00466D9F">
        <w:rPr>
          <w:rFonts w:ascii="Arial" w:eastAsia="Arial" w:hAnsi="Arial" w:cs="Arial"/>
          <w:b/>
          <w:bCs/>
          <w:sz w:val="20"/>
          <w:szCs w:val="20"/>
          <w:lang w:eastAsia="en-GB"/>
        </w:rPr>
        <w:t>Term</w:t>
      </w:r>
    </w:p>
    <w:p w14:paraId="1E4A31CE" w14:textId="77777777" w:rsidR="00466D9F" w:rsidRPr="00466D9F" w:rsidRDefault="00466D9F" w:rsidP="00466D9F">
      <w:pPr>
        <w:spacing w:after="0" w:line="105" w:lineRule="exact"/>
        <w:rPr>
          <w:rFonts w:ascii="Times New Roman" w:eastAsia="Times New Roman" w:hAnsi="Times New Roman" w:cs="Times New Roman"/>
          <w:sz w:val="20"/>
          <w:szCs w:val="20"/>
          <w:lang w:eastAsia="en-GB"/>
        </w:rPr>
      </w:pPr>
    </w:p>
    <w:p w14:paraId="1F657FAF" w14:textId="77777777" w:rsidR="00466D9F" w:rsidRPr="00466D9F" w:rsidRDefault="00466D9F" w:rsidP="00466D9F">
      <w:pPr>
        <w:spacing w:after="0" w:line="240" w:lineRule="auto"/>
        <w:rPr>
          <w:rFonts w:ascii="Times New Roman" w:eastAsia="Times New Roman" w:hAnsi="Times New Roman" w:cs="Times New Roman"/>
          <w:sz w:val="20"/>
          <w:szCs w:val="20"/>
          <w:lang w:eastAsia="en-GB"/>
        </w:rPr>
      </w:pPr>
      <w:r w:rsidRPr="00466D9F">
        <w:rPr>
          <w:rFonts w:ascii="Arial" w:eastAsia="Arial" w:hAnsi="Arial" w:cs="Arial"/>
          <w:sz w:val="20"/>
          <w:szCs w:val="20"/>
          <w:lang w:eastAsia="en-GB"/>
        </w:rPr>
        <w:t>A FIXED TERM of [[TermMonths]] months commencing on and including [[StartDate]] to and including [[FixedDate]]</w:t>
      </w:r>
    </w:p>
    <w:p w14:paraId="13E019DE" w14:textId="77777777" w:rsidR="00466D9F" w:rsidRPr="00466D9F" w:rsidRDefault="00466D9F" w:rsidP="00466D9F">
      <w:pPr>
        <w:spacing w:after="0" w:line="84" w:lineRule="exact"/>
        <w:rPr>
          <w:rFonts w:ascii="Times New Roman" w:eastAsia="Times New Roman" w:hAnsi="Times New Roman" w:cs="Times New Roman"/>
          <w:sz w:val="20"/>
          <w:szCs w:val="20"/>
          <w:lang w:eastAsia="en-GB"/>
        </w:rPr>
      </w:pPr>
    </w:p>
    <w:p w14:paraId="174D2375" w14:textId="260D1A52" w:rsidR="00466D9F" w:rsidRPr="00466D9F" w:rsidRDefault="00D52A89" w:rsidP="00466D9F">
      <w:pPr>
        <w:spacing w:after="0" w:line="240" w:lineRule="auto"/>
        <w:rPr>
          <w:rFonts w:ascii="Arial" w:eastAsia="Arial" w:hAnsi="Arial" w:cs="Arial"/>
          <w:sz w:val="20"/>
          <w:szCs w:val="20"/>
          <w:lang w:eastAsia="en-GB"/>
        </w:rPr>
      </w:pPr>
      <w:r>
        <w:rPr>
          <w:rFonts w:ascii="Arial" w:eastAsia="Times New Roman" w:hAnsi="Arial" w:cs="Arial"/>
          <w:sz w:val="20"/>
          <w:szCs w:val="20"/>
          <w:lang w:eastAsia="en-GB"/>
        </w:rPr>
        <w:t>The contract holder</w:t>
      </w:r>
      <w:r>
        <w:rPr>
          <w:rFonts w:ascii="Arial" w:eastAsia="Arial" w:hAnsi="Arial" w:cs="Arial"/>
          <w:sz w:val="20"/>
          <w:szCs w:val="20"/>
          <w:lang w:eastAsia="en-GB"/>
        </w:rPr>
        <w:t>(</w:t>
      </w:r>
      <w:r w:rsidR="00466D9F" w:rsidRPr="00466D9F">
        <w:rPr>
          <w:rFonts w:ascii="Arial" w:eastAsia="Arial" w:hAnsi="Arial" w:cs="Arial"/>
          <w:sz w:val="20"/>
          <w:szCs w:val="20"/>
          <w:lang w:eastAsia="en-GB"/>
        </w:rPr>
        <w:t>s</w:t>
      </w:r>
      <w:r>
        <w:rPr>
          <w:rFonts w:ascii="Arial" w:eastAsia="Arial" w:hAnsi="Arial" w:cs="Arial"/>
          <w:sz w:val="20"/>
          <w:szCs w:val="20"/>
          <w:lang w:eastAsia="en-GB"/>
        </w:rPr>
        <w:t>)</w:t>
      </w:r>
      <w:r w:rsidR="00466D9F" w:rsidRPr="00466D9F">
        <w:rPr>
          <w:rFonts w:ascii="Arial" w:eastAsia="Arial" w:hAnsi="Arial" w:cs="Arial"/>
          <w:sz w:val="20"/>
          <w:szCs w:val="20"/>
          <w:lang w:eastAsia="en-GB"/>
        </w:rPr>
        <w:t xml:space="preserve"> must provide the agent with at least 3 working days’ notice prior to them collecting keys. The </w:t>
      </w:r>
      <w:r w:rsidR="00EC7761">
        <w:rPr>
          <w:rFonts w:ascii="Arial" w:eastAsia="Arial" w:hAnsi="Arial" w:cs="Arial"/>
          <w:sz w:val="20"/>
          <w:szCs w:val="20"/>
          <w:lang w:eastAsia="en-GB"/>
        </w:rPr>
        <w:t>L</w:t>
      </w:r>
      <w:r w:rsidR="00466D9F" w:rsidRPr="00466D9F">
        <w:rPr>
          <w:rFonts w:ascii="Arial" w:eastAsia="Arial" w:hAnsi="Arial" w:cs="Arial"/>
          <w:sz w:val="20"/>
          <w:szCs w:val="20"/>
          <w:lang w:eastAsia="en-GB"/>
        </w:rPr>
        <w:t xml:space="preserve">andlord may access the property from time to time during the first 8 weeks of your </w:t>
      </w:r>
      <w:r w:rsidR="00AC7A9A">
        <w:rPr>
          <w:rFonts w:ascii="Arial" w:eastAsia="Arial" w:hAnsi="Arial" w:cs="Arial"/>
          <w:sz w:val="20"/>
          <w:szCs w:val="20"/>
          <w:lang w:eastAsia="en-GB"/>
        </w:rPr>
        <w:t>contract</w:t>
      </w:r>
      <w:r w:rsidR="00466D9F" w:rsidRPr="00466D9F">
        <w:rPr>
          <w:rFonts w:ascii="Arial" w:eastAsia="Arial" w:hAnsi="Arial" w:cs="Arial"/>
          <w:sz w:val="20"/>
          <w:szCs w:val="20"/>
          <w:lang w:eastAsia="en-GB"/>
        </w:rPr>
        <w:t xml:space="preserve"> to complete proactive maintenance works. </w:t>
      </w:r>
    </w:p>
    <w:p w14:paraId="0555EFC3" w14:textId="6FC1351E" w:rsidR="00466D9F" w:rsidRPr="00466D9F" w:rsidRDefault="00466D9F" w:rsidP="00466D9F">
      <w:pPr>
        <w:spacing w:after="0" w:line="240" w:lineRule="auto"/>
        <w:rPr>
          <w:rFonts w:ascii="Arial" w:eastAsia="Arial" w:hAnsi="Arial" w:cs="Arial"/>
          <w:sz w:val="20"/>
          <w:szCs w:val="20"/>
          <w:lang w:eastAsia="en-GB"/>
        </w:rPr>
      </w:pPr>
      <w:r w:rsidRPr="00466D9F">
        <w:rPr>
          <w:rFonts w:ascii="Arial" w:eastAsia="Arial" w:hAnsi="Arial" w:cs="Arial"/>
          <w:sz w:val="20"/>
          <w:szCs w:val="20"/>
          <w:lang w:eastAsia="en-GB"/>
        </w:rPr>
        <w:t xml:space="preserve">At least twenty four hour notice will be </w:t>
      </w:r>
      <w:r w:rsidRPr="005138D6">
        <w:rPr>
          <w:rFonts w:ascii="Arial" w:eastAsia="Arial" w:hAnsi="Arial" w:cs="Arial"/>
          <w:sz w:val="20"/>
          <w:szCs w:val="20"/>
          <w:lang w:eastAsia="en-GB"/>
        </w:rPr>
        <w:t xml:space="preserve">given, in line with clause </w:t>
      </w:r>
      <w:r w:rsidR="005138D6" w:rsidRPr="005138D6">
        <w:rPr>
          <w:rFonts w:ascii="Arial" w:eastAsia="Arial" w:hAnsi="Arial" w:cs="Arial"/>
          <w:sz w:val="20"/>
          <w:szCs w:val="20"/>
          <w:lang w:eastAsia="en-GB"/>
        </w:rPr>
        <w:t>11.2</w:t>
      </w:r>
      <w:r w:rsidRPr="005138D6">
        <w:rPr>
          <w:rFonts w:ascii="Arial" w:eastAsia="Arial" w:hAnsi="Arial" w:cs="Arial"/>
          <w:sz w:val="20"/>
          <w:szCs w:val="20"/>
          <w:lang w:eastAsia="en-GB"/>
        </w:rPr>
        <w:t>(access to the property).</w:t>
      </w:r>
    </w:p>
    <w:p w14:paraId="4CDBBE6A" w14:textId="77777777" w:rsidR="00466D9F" w:rsidRPr="00466D9F" w:rsidRDefault="00466D9F" w:rsidP="00466D9F">
      <w:pPr>
        <w:spacing w:after="0" w:line="240" w:lineRule="auto"/>
        <w:rPr>
          <w:rFonts w:ascii="Arial" w:eastAsia="Arial" w:hAnsi="Arial" w:cs="Arial"/>
          <w:sz w:val="20"/>
          <w:szCs w:val="20"/>
          <w:lang w:eastAsia="en-GB"/>
        </w:rPr>
      </w:pPr>
    </w:p>
    <w:p w14:paraId="2524D9A7" w14:textId="4A25530A" w:rsidR="00466D9F" w:rsidRPr="00466D9F" w:rsidRDefault="00D52A89" w:rsidP="00466D9F">
      <w:pPr>
        <w:spacing w:after="0" w:line="261" w:lineRule="auto"/>
        <w:ind w:right="80"/>
        <w:rPr>
          <w:rFonts w:ascii="Times New Roman" w:eastAsia="Times New Roman" w:hAnsi="Times New Roman" w:cs="Times New Roman"/>
          <w:sz w:val="20"/>
          <w:szCs w:val="20"/>
          <w:lang w:eastAsia="en-GB"/>
        </w:rPr>
      </w:pPr>
      <w:r>
        <w:rPr>
          <w:rFonts w:ascii="Arial" w:eastAsia="Times New Roman" w:hAnsi="Arial" w:cs="Arial"/>
          <w:sz w:val="20"/>
          <w:szCs w:val="20"/>
          <w:lang w:eastAsia="en-GB"/>
        </w:rPr>
        <w:t>The contract holder(s)</w:t>
      </w:r>
      <w:r w:rsidR="00466D9F" w:rsidRPr="00466D9F">
        <w:rPr>
          <w:rFonts w:ascii="Arial" w:eastAsia="Times New Roman" w:hAnsi="Arial" w:cs="Arial"/>
          <w:sz w:val="20"/>
          <w:szCs w:val="20"/>
          <w:lang w:eastAsia="en-GB"/>
        </w:rPr>
        <w:t xml:space="preserve">, unless agreed otherwise, can only collect keys, and access their property from 4pm on the first day of the </w:t>
      </w:r>
      <w:r w:rsidR="00AC7A9A">
        <w:rPr>
          <w:rFonts w:ascii="Arial" w:eastAsia="Times New Roman" w:hAnsi="Arial" w:cs="Arial"/>
          <w:sz w:val="20"/>
          <w:szCs w:val="20"/>
          <w:lang w:eastAsia="en-GB"/>
        </w:rPr>
        <w:t>contract</w:t>
      </w:r>
      <w:r w:rsidR="00466D9F" w:rsidRPr="00466D9F">
        <w:rPr>
          <w:rFonts w:ascii="Arial" w:eastAsia="Times New Roman" w:hAnsi="Arial" w:cs="Arial"/>
          <w:sz w:val="20"/>
          <w:szCs w:val="20"/>
          <w:lang w:eastAsia="en-GB"/>
        </w:rPr>
        <w:t xml:space="preserve">, and must leave the property (handing in their keys) by 10am on the last day of their </w:t>
      </w:r>
      <w:r w:rsidR="00AC7A9A">
        <w:rPr>
          <w:rFonts w:ascii="Arial" w:eastAsia="Times New Roman" w:hAnsi="Arial" w:cs="Arial"/>
          <w:sz w:val="20"/>
          <w:szCs w:val="20"/>
          <w:lang w:eastAsia="en-GB"/>
        </w:rPr>
        <w:t>contract</w:t>
      </w:r>
      <w:r w:rsidR="00466D9F" w:rsidRPr="00466D9F">
        <w:rPr>
          <w:rFonts w:ascii="Arial" w:eastAsia="Times New Roman" w:hAnsi="Arial" w:cs="Arial"/>
          <w:sz w:val="20"/>
          <w:szCs w:val="20"/>
          <w:lang w:eastAsia="en-GB"/>
        </w:rPr>
        <w:t>.</w:t>
      </w:r>
    </w:p>
    <w:p w14:paraId="11BE99C9" w14:textId="77777777" w:rsidR="00466D9F" w:rsidRPr="00466D9F" w:rsidRDefault="00466D9F" w:rsidP="00466D9F">
      <w:pPr>
        <w:spacing w:after="0" w:line="240" w:lineRule="auto"/>
        <w:rPr>
          <w:rFonts w:ascii="Arial" w:eastAsia="Arial" w:hAnsi="Arial" w:cs="Arial"/>
          <w:sz w:val="20"/>
          <w:szCs w:val="20"/>
          <w:lang w:eastAsia="en-GB"/>
        </w:rPr>
      </w:pPr>
    </w:p>
    <w:p w14:paraId="581E7DBF" w14:textId="77777777" w:rsidR="00466D9F" w:rsidRPr="00466D9F" w:rsidRDefault="00466D9F" w:rsidP="00466D9F">
      <w:pPr>
        <w:spacing w:after="0" w:line="20" w:lineRule="exact"/>
        <w:rPr>
          <w:rFonts w:ascii="Times New Roman" w:eastAsia="Times New Roman" w:hAnsi="Times New Roman" w:cs="Times New Roman"/>
          <w:sz w:val="20"/>
          <w:szCs w:val="20"/>
          <w:lang w:eastAsia="en-GB"/>
        </w:rPr>
      </w:pPr>
      <w:r w:rsidRPr="00466D9F">
        <w:rPr>
          <w:rFonts w:ascii="Times New Roman" w:eastAsia="Times New Roman" w:hAnsi="Times New Roman" w:cs="Times New Roman"/>
          <w:noProof/>
          <w:sz w:val="20"/>
          <w:szCs w:val="20"/>
          <w:lang w:eastAsia="en-GB"/>
        </w:rPr>
        <w:drawing>
          <wp:anchor distT="0" distB="0" distL="114300" distR="114300" simplePos="0" relativeHeight="251658249" behindDoc="1" locked="0" layoutInCell="0" allowOverlap="1" wp14:anchorId="3967BFE2" wp14:editId="5C390FC6">
            <wp:simplePos x="0" y="0"/>
            <wp:positionH relativeFrom="column">
              <wp:posOffset>3175</wp:posOffset>
            </wp:positionH>
            <wp:positionV relativeFrom="paragraph">
              <wp:posOffset>119380</wp:posOffset>
            </wp:positionV>
            <wp:extent cx="6788150" cy="393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6788150" cy="39370"/>
                    </a:xfrm>
                    <a:prstGeom prst="rect">
                      <a:avLst/>
                    </a:prstGeom>
                    <a:noFill/>
                  </pic:spPr>
                </pic:pic>
              </a:graphicData>
            </a:graphic>
          </wp:anchor>
        </w:drawing>
      </w:r>
    </w:p>
    <w:p w14:paraId="24CAFE67" w14:textId="77777777" w:rsidR="00466D9F" w:rsidRPr="00466D9F" w:rsidRDefault="00466D9F" w:rsidP="00466D9F">
      <w:pPr>
        <w:spacing w:after="0" w:line="400" w:lineRule="exact"/>
        <w:rPr>
          <w:rFonts w:ascii="Times New Roman" w:eastAsia="Times New Roman" w:hAnsi="Times New Roman" w:cs="Times New Roman"/>
          <w:sz w:val="20"/>
          <w:szCs w:val="20"/>
          <w:lang w:eastAsia="en-GB"/>
        </w:rPr>
      </w:pPr>
    </w:p>
    <w:p w14:paraId="1A8E6C1E" w14:textId="77777777" w:rsidR="00466D9F" w:rsidRPr="00466D9F" w:rsidRDefault="00466D9F" w:rsidP="00466D9F">
      <w:pPr>
        <w:spacing w:after="0" w:line="240" w:lineRule="auto"/>
        <w:rPr>
          <w:rFonts w:ascii="Times New Roman" w:eastAsia="Times New Roman" w:hAnsi="Times New Roman" w:cs="Times New Roman"/>
          <w:sz w:val="20"/>
          <w:szCs w:val="20"/>
          <w:lang w:eastAsia="en-GB"/>
        </w:rPr>
      </w:pPr>
      <w:r w:rsidRPr="00466D9F">
        <w:rPr>
          <w:rFonts w:ascii="Arial" w:eastAsia="Arial" w:hAnsi="Arial" w:cs="Arial"/>
          <w:b/>
          <w:bCs/>
          <w:sz w:val="20"/>
          <w:szCs w:val="20"/>
          <w:lang w:eastAsia="en-GB"/>
        </w:rPr>
        <w:t>Rent</w:t>
      </w:r>
    </w:p>
    <w:p w14:paraId="64D6854D" w14:textId="77777777" w:rsidR="00466D9F" w:rsidRPr="00466D9F" w:rsidRDefault="00466D9F" w:rsidP="00466D9F">
      <w:pPr>
        <w:spacing w:after="0" w:line="197" w:lineRule="exact"/>
        <w:rPr>
          <w:rFonts w:ascii="Times New Roman" w:eastAsia="Times New Roman" w:hAnsi="Times New Roman" w:cs="Times New Roman"/>
          <w:sz w:val="20"/>
          <w:szCs w:val="20"/>
          <w:lang w:eastAsia="en-GB"/>
        </w:rPr>
      </w:pPr>
    </w:p>
    <w:p w14:paraId="14C4C2FA" w14:textId="77777777" w:rsidR="00466D9F" w:rsidRPr="00466D9F" w:rsidRDefault="00466D9F" w:rsidP="00466D9F">
      <w:pPr>
        <w:spacing w:after="0" w:line="276" w:lineRule="auto"/>
        <w:jc w:val="both"/>
        <w:rPr>
          <w:rFonts w:ascii="Times New Roman" w:eastAsia="Times New Roman" w:hAnsi="Times New Roman" w:cs="Times New Roman"/>
          <w:sz w:val="20"/>
          <w:szCs w:val="20"/>
          <w:lang w:eastAsia="en-GB"/>
        </w:rPr>
      </w:pPr>
      <w:r w:rsidRPr="00466D9F">
        <w:rPr>
          <w:rFonts w:ascii="Arial" w:eastAsia="Arial" w:hAnsi="Arial" w:cs="Arial"/>
          <w:sz w:val="20"/>
          <w:szCs w:val="20"/>
          <w:lang w:eastAsia="en-GB"/>
        </w:rPr>
        <w:t>The total rent payable per week is £[[AdvertisedRent]] and total rent payable is £_______and is payable in advance in the following instalments to the following bank account:</w:t>
      </w:r>
    </w:p>
    <w:p w14:paraId="5B78A8CA" w14:textId="77777777" w:rsidR="00466D9F" w:rsidRPr="00466D9F" w:rsidRDefault="00466D9F" w:rsidP="00466D9F">
      <w:pPr>
        <w:spacing w:after="0" w:line="48" w:lineRule="exact"/>
        <w:rPr>
          <w:rFonts w:ascii="Times New Roman" w:eastAsia="Times New Roman" w:hAnsi="Times New Roman" w:cs="Times New Roman"/>
          <w:sz w:val="20"/>
          <w:szCs w:val="20"/>
          <w:lang w:eastAsia="en-GB"/>
        </w:rPr>
      </w:pPr>
    </w:p>
    <w:p w14:paraId="3EF04186" w14:textId="77777777" w:rsidR="00466D9F" w:rsidRPr="00466D9F" w:rsidRDefault="00466D9F" w:rsidP="00466D9F">
      <w:pPr>
        <w:spacing w:after="0" w:line="240" w:lineRule="auto"/>
        <w:rPr>
          <w:rFonts w:ascii="Times New Roman" w:eastAsia="Times New Roman" w:hAnsi="Times New Roman" w:cs="Times New Roman"/>
          <w:sz w:val="20"/>
          <w:szCs w:val="20"/>
          <w:lang w:eastAsia="en-GB"/>
        </w:rPr>
      </w:pPr>
      <w:r w:rsidRPr="00466D9F">
        <w:rPr>
          <w:rFonts w:ascii="Arial" w:eastAsia="Arial" w:hAnsi="Arial" w:cs="Arial"/>
          <w:sz w:val="20"/>
          <w:szCs w:val="20"/>
          <w:lang w:eastAsia="en-GB"/>
        </w:rPr>
        <w:t>[[Beneficiary.Bank.Name]]</w:t>
      </w:r>
    </w:p>
    <w:p w14:paraId="220E79FD" w14:textId="77777777" w:rsidR="00466D9F" w:rsidRPr="00466D9F" w:rsidRDefault="00466D9F" w:rsidP="00466D9F">
      <w:pPr>
        <w:spacing w:after="0" w:line="233" w:lineRule="auto"/>
        <w:rPr>
          <w:rFonts w:ascii="Times New Roman" w:eastAsia="Times New Roman" w:hAnsi="Times New Roman" w:cs="Times New Roman"/>
          <w:sz w:val="20"/>
          <w:szCs w:val="20"/>
          <w:lang w:eastAsia="en-GB"/>
        </w:rPr>
      </w:pPr>
      <w:r w:rsidRPr="00466D9F">
        <w:rPr>
          <w:rFonts w:ascii="Arial" w:eastAsia="Arial" w:hAnsi="Arial" w:cs="Arial"/>
          <w:sz w:val="20"/>
          <w:szCs w:val="20"/>
          <w:lang w:eastAsia="en-GB"/>
        </w:rPr>
        <w:t>Sort Code: [[Beneficiary.Bank.SortCode]]</w:t>
      </w:r>
    </w:p>
    <w:p w14:paraId="206A9D41" w14:textId="77777777" w:rsidR="00466D9F" w:rsidRPr="00466D9F" w:rsidRDefault="00466D9F" w:rsidP="00466D9F">
      <w:pPr>
        <w:spacing w:after="0" w:line="84" w:lineRule="exact"/>
        <w:rPr>
          <w:rFonts w:ascii="Times New Roman" w:eastAsia="Times New Roman" w:hAnsi="Times New Roman" w:cs="Times New Roman"/>
          <w:sz w:val="20"/>
          <w:szCs w:val="20"/>
          <w:lang w:eastAsia="en-GB"/>
        </w:rPr>
      </w:pPr>
    </w:p>
    <w:p w14:paraId="351F7EE3" w14:textId="77777777" w:rsidR="00466D9F" w:rsidRPr="00466D9F" w:rsidRDefault="00466D9F" w:rsidP="00466D9F">
      <w:pPr>
        <w:spacing w:after="0" w:line="240" w:lineRule="auto"/>
        <w:rPr>
          <w:rFonts w:ascii="Times New Roman" w:eastAsia="Times New Roman" w:hAnsi="Times New Roman" w:cs="Times New Roman"/>
          <w:sz w:val="20"/>
          <w:szCs w:val="20"/>
          <w:lang w:eastAsia="en-GB"/>
        </w:rPr>
      </w:pPr>
      <w:r w:rsidRPr="00466D9F">
        <w:rPr>
          <w:rFonts w:ascii="Arial" w:eastAsia="Arial" w:hAnsi="Arial" w:cs="Arial"/>
          <w:sz w:val="20"/>
          <w:szCs w:val="20"/>
          <w:lang w:eastAsia="en-GB"/>
        </w:rPr>
        <w:t>Account Number: [[Beneficiary.Bank.AccountNum]]</w:t>
      </w:r>
    </w:p>
    <w:p w14:paraId="14538DC1" w14:textId="77777777" w:rsidR="00466D9F" w:rsidRPr="00466D9F" w:rsidRDefault="00466D9F" w:rsidP="00466D9F">
      <w:pPr>
        <w:spacing w:after="0" w:line="219" w:lineRule="exact"/>
        <w:rPr>
          <w:rFonts w:ascii="Times New Roman" w:eastAsia="Times New Roman" w:hAnsi="Times New Roman" w:cs="Times New Roman"/>
          <w:sz w:val="20"/>
          <w:szCs w:val="20"/>
          <w:lang w:eastAsia="en-GB"/>
        </w:rPr>
      </w:pPr>
    </w:p>
    <w:p w14:paraId="6471DCEF" w14:textId="77777777" w:rsidR="00466D9F" w:rsidRPr="00466D9F" w:rsidRDefault="00466D9F" w:rsidP="00466D9F">
      <w:pPr>
        <w:spacing w:after="0" w:line="240" w:lineRule="auto"/>
        <w:rPr>
          <w:rFonts w:ascii="Times New Roman" w:eastAsia="Times New Roman" w:hAnsi="Times New Roman" w:cs="Times New Roman"/>
          <w:sz w:val="20"/>
          <w:szCs w:val="20"/>
          <w:lang w:eastAsia="en-GB"/>
        </w:rPr>
      </w:pPr>
      <w:r w:rsidRPr="00466D9F">
        <w:rPr>
          <w:rFonts w:ascii="Arial" w:eastAsia="Arial" w:hAnsi="Arial" w:cs="Arial"/>
          <w:sz w:val="20"/>
          <w:szCs w:val="20"/>
          <w:lang w:eastAsia="en-GB"/>
        </w:rPr>
        <w:t>With your full name as the reference, failure to do so could delay payment processing.</w:t>
      </w:r>
    </w:p>
    <w:p w14:paraId="7F35A306" w14:textId="77777777" w:rsidR="00466D9F" w:rsidRPr="00466D9F" w:rsidRDefault="00466D9F" w:rsidP="00466D9F">
      <w:pPr>
        <w:spacing w:after="0" w:line="208" w:lineRule="exact"/>
        <w:rPr>
          <w:rFonts w:ascii="Times New Roman" w:eastAsia="Times New Roman" w:hAnsi="Times New Roman" w:cs="Times New Roman"/>
          <w:sz w:val="20"/>
          <w:szCs w:val="20"/>
          <w:lang w:eastAsia="en-GB"/>
        </w:rPr>
      </w:pPr>
    </w:p>
    <w:p w14:paraId="47BC1417" w14:textId="77777777" w:rsidR="00466D9F" w:rsidRPr="00466D9F" w:rsidRDefault="00466D9F" w:rsidP="00466D9F">
      <w:pPr>
        <w:spacing w:after="0" w:line="20" w:lineRule="exact"/>
        <w:rPr>
          <w:rFonts w:ascii="Times New Roman" w:eastAsia="Times New Roman" w:hAnsi="Times New Roman" w:cs="Times New Roman"/>
          <w:sz w:val="20"/>
          <w:szCs w:val="20"/>
          <w:lang w:eastAsia="en-GB"/>
        </w:rPr>
      </w:pPr>
    </w:p>
    <w:p w14:paraId="155B9A63" w14:textId="77777777" w:rsidR="00466D9F" w:rsidRPr="00466D9F" w:rsidRDefault="00466D9F" w:rsidP="00466D9F">
      <w:pPr>
        <w:spacing w:after="0" w:line="20" w:lineRule="exact"/>
        <w:rPr>
          <w:rFonts w:ascii="Times New Roman" w:eastAsia="Times New Roman" w:hAnsi="Times New Roman" w:cs="Times New Roman"/>
          <w:sz w:val="20"/>
          <w:szCs w:val="20"/>
          <w:lang w:eastAsia="en-GB"/>
        </w:rPr>
      </w:pPr>
    </w:p>
    <w:p w14:paraId="763E8E3F" w14:textId="77777777" w:rsidR="00466D9F" w:rsidRPr="00466D9F" w:rsidRDefault="00466D9F" w:rsidP="00466D9F">
      <w:pPr>
        <w:spacing w:after="0" w:line="20" w:lineRule="exact"/>
        <w:rPr>
          <w:rFonts w:ascii="Times New Roman" w:eastAsia="Times New Roman" w:hAnsi="Times New Roman" w:cs="Times New Roman"/>
          <w:sz w:val="20"/>
          <w:szCs w:val="20"/>
          <w:lang w:eastAsia="en-GB"/>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02"/>
        <w:gridCol w:w="2854"/>
        <w:gridCol w:w="3170"/>
      </w:tblGrid>
      <w:tr w:rsidR="00466D9F" w:rsidRPr="00466D9F" w14:paraId="799B2075" w14:textId="77777777" w:rsidTr="00466D9F">
        <w:tc>
          <w:tcPr>
            <w:tcW w:w="1663" w:type="pct"/>
            <w:shd w:val="clear" w:color="auto" w:fill="D9D9D9"/>
          </w:tcPr>
          <w:p w14:paraId="58E3EF43" w14:textId="77777777" w:rsidR="00466D9F" w:rsidRPr="00466D9F" w:rsidRDefault="00466D9F" w:rsidP="00466D9F">
            <w:pPr>
              <w:rPr>
                <w:rFonts w:ascii="Calibri" w:eastAsia="Arial" w:hAnsi="Calibri" w:cs="Calibri"/>
                <w:b/>
                <w:sz w:val="20"/>
                <w:szCs w:val="20"/>
              </w:rPr>
            </w:pPr>
            <w:r w:rsidRPr="00466D9F">
              <w:rPr>
                <w:rFonts w:ascii="Calibri" w:eastAsia="Arial" w:hAnsi="Calibri" w:cs="Calibri"/>
                <w:b/>
                <w:sz w:val="20"/>
                <w:szCs w:val="20"/>
              </w:rPr>
              <w:t>From</w:t>
            </w:r>
          </w:p>
        </w:tc>
        <w:tc>
          <w:tcPr>
            <w:tcW w:w="1581" w:type="pct"/>
            <w:shd w:val="clear" w:color="auto" w:fill="D9D9D9"/>
          </w:tcPr>
          <w:p w14:paraId="3B5EB83A" w14:textId="77777777" w:rsidR="00466D9F" w:rsidRPr="00466D9F" w:rsidRDefault="00466D9F" w:rsidP="00466D9F">
            <w:pPr>
              <w:rPr>
                <w:rFonts w:ascii="Calibri" w:eastAsia="Arial" w:hAnsi="Calibri" w:cs="Calibri"/>
                <w:b/>
                <w:sz w:val="20"/>
                <w:szCs w:val="20"/>
              </w:rPr>
            </w:pPr>
            <w:r w:rsidRPr="00466D9F">
              <w:rPr>
                <w:rFonts w:ascii="Calibri" w:eastAsia="Arial" w:hAnsi="Calibri" w:cs="Calibri"/>
                <w:b/>
                <w:sz w:val="20"/>
                <w:szCs w:val="20"/>
              </w:rPr>
              <w:t>To</w:t>
            </w:r>
          </w:p>
        </w:tc>
        <w:tc>
          <w:tcPr>
            <w:tcW w:w="1756" w:type="pct"/>
            <w:shd w:val="clear" w:color="auto" w:fill="D9D9D9"/>
          </w:tcPr>
          <w:p w14:paraId="3BCE6F93" w14:textId="77777777" w:rsidR="00466D9F" w:rsidRPr="00466D9F" w:rsidRDefault="00466D9F" w:rsidP="00466D9F">
            <w:pPr>
              <w:rPr>
                <w:rFonts w:ascii="Calibri" w:eastAsia="Arial" w:hAnsi="Calibri" w:cs="Calibri"/>
                <w:b/>
                <w:sz w:val="20"/>
                <w:szCs w:val="20"/>
              </w:rPr>
            </w:pPr>
            <w:r w:rsidRPr="00466D9F">
              <w:rPr>
                <w:rFonts w:ascii="Calibri" w:eastAsia="Arial" w:hAnsi="Calibri" w:cs="Calibri"/>
                <w:b/>
                <w:sz w:val="20"/>
                <w:szCs w:val="20"/>
              </w:rPr>
              <w:t>Total Rent</w:t>
            </w:r>
          </w:p>
        </w:tc>
      </w:tr>
      <w:tr w:rsidR="00466D9F" w:rsidRPr="00466D9F" w14:paraId="577DA1AE" w14:textId="77777777" w:rsidTr="008670F7">
        <w:tc>
          <w:tcPr>
            <w:tcW w:w="1663" w:type="pct"/>
          </w:tcPr>
          <w:p w14:paraId="4F392256" w14:textId="77777777" w:rsidR="00466D9F" w:rsidRPr="00466D9F" w:rsidRDefault="00466D9F" w:rsidP="00466D9F">
            <w:pPr>
              <w:rPr>
                <w:rFonts w:ascii="Calibri" w:eastAsia="Arial" w:hAnsi="Calibri" w:cs="Calibri"/>
                <w:sz w:val="20"/>
                <w:szCs w:val="20"/>
              </w:rPr>
            </w:pPr>
            <w:r w:rsidRPr="00466D9F">
              <w:rPr>
                <w:rFonts w:ascii="Calibri" w:eastAsia="Arial" w:hAnsi="Calibri" w:cs="Calibri"/>
                <w:sz w:val="20"/>
                <w:szCs w:val="20"/>
              </w:rPr>
              <w:t>[[RentPeriodsList.RentPeriod.From]]</w:t>
            </w:r>
          </w:p>
        </w:tc>
        <w:tc>
          <w:tcPr>
            <w:tcW w:w="1581" w:type="pct"/>
          </w:tcPr>
          <w:p w14:paraId="5DE72491" w14:textId="77777777" w:rsidR="00466D9F" w:rsidRPr="00466D9F" w:rsidRDefault="00466D9F" w:rsidP="00466D9F">
            <w:pPr>
              <w:rPr>
                <w:rFonts w:ascii="Calibri" w:eastAsia="Arial" w:hAnsi="Calibri" w:cs="Calibri"/>
                <w:sz w:val="20"/>
                <w:szCs w:val="20"/>
              </w:rPr>
            </w:pPr>
            <w:r w:rsidRPr="00466D9F">
              <w:rPr>
                <w:rFonts w:ascii="Calibri" w:eastAsia="Arial" w:hAnsi="Calibri" w:cs="Calibri"/>
                <w:sz w:val="20"/>
                <w:szCs w:val="20"/>
              </w:rPr>
              <w:t>[[RentPeriodsList.RentPeriod.To]]</w:t>
            </w:r>
          </w:p>
        </w:tc>
        <w:tc>
          <w:tcPr>
            <w:tcW w:w="1756" w:type="pct"/>
          </w:tcPr>
          <w:p w14:paraId="0772BB07" w14:textId="77777777" w:rsidR="00466D9F" w:rsidRPr="00466D9F" w:rsidRDefault="00466D9F" w:rsidP="00466D9F">
            <w:pPr>
              <w:rPr>
                <w:rFonts w:ascii="Calibri" w:eastAsia="Arial" w:hAnsi="Calibri" w:cs="Calibri"/>
                <w:sz w:val="20"/>
                <w:szCs w:val="20"/>
              </w:rPr>
            </w:pPr>
            <w:r w:rsidRPr="00466D9F">
              <w:rPr>
                <w:rFonts w:ascii="Calibri" w:eastAsia="Arial" w:hAnsi="Calibri" w:cs="Calibri"/>
                <w:sz w:val="20"/>
                <w:szCs w:val="20"/>
              </w:rPr>
              <w:t>[[RentPeriodsList.RentPeriod.Rent]]</w:t>
            </w:r>
          </w:p>
        </w:tc>
      </w:tr>
    </w:tbl>
    <w:p w14:paraId="09B07B83" w14:textId="77777777" w:rsidR="00466D9F" w:rsidRPr="00466D9F" w:rsidRDefault="00466D9F" w:rsidP="00466D9F">
      <w:pPr>
        <w:spacing w:after="0" w:line="313" w:lineRule="exact"/>
        <w:rPr>
          <w:rFonts w:ascii="Times New Roman" w:eastAsia="Times New Roman" w:hAnsi="Times New Roman" w:cs="Times New Roman"/>
          <w:sz w:val="20"/>
          <w:szCs w:val="20"/>
          <w:lang w:eastAsia="en-GB"/>
        </w:rPr>
      </w:pPr>
      <w:r w:rsidRPr="00466D9F">
        <w:rPr>
          <w:rFonts w:ascii="Times New Roman" w:eastAsia="Times New Roman" w:hAnsi="Times New Roman" w:cs="Times New Roman"/>
          <w:noProof/>
          <w:sz w:val="20"/>
          <w:szCs w:val="20"/>
          <w:lang w:eastAsia="en-GB"/>
        </w:rPr>
        <w:drawing>
          <wp:anchor distT="0" distB="0" distL="114300" distR="114300" simplePos="0" relativeHeight="251658250" behindDoc="1" locked="0" layoutInCell="0" allowOverlap="1" wp14:anchorId="141F147F" wp14:editId="7CFFB907">
            <wp:simplePos x="0" y="0"/>
            <wp:positionH relativeFrom="margin">
              <wp:posOffset>-542290</wp:posOffset>
            </wp:positionH>
            <wp:positionV relativeFrom="paragraph">
              <wp:posOffset>50165</wp:posOffset>
            </wp:positionV>
            <wp:extent cx="6788150" cy="393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6788150" cy="39370"/>
                    </a:xfrm>
                    <a:prstGeom prst="rect">
                      <a:avLst/>
                    </a:prstGeom>
                    <a:noFill/>
                  </pic:spPr>
                </pic:pic>
              </a:graphicData>
            </a:graphic>
          </wp:anchor>
        </w:drawing>
      </w:r>
    </w:p>
    <w:p w14:paraId="527F0843" w14:textId="77777777" w:rsidR="00466D9F" w:rsidRPr="00466D9F" w:rsidRDefault="00466D9F" w:rsidP="00466D9F">
      <w:pPr>
        <w:spacing w:after="0" w:line="240" w:lineRule="auto"/>
        <w:rPr>
          <w:rFonts w:ascii="Times New Roman" w:eastAsia="Times New Roman" w:hAnsi="Times New Roman" w:cs="Times New Roman"/>
          <w:sz w:val="20"/>
          <w:szCs w:val="20"/>
          <w:lang w:eastAsia="en-GB"/>
        </w:rPr>
      </w:pPr>
      <w:r w:rsidRPr="00466D9F">
        <w:rPr>
          <w:rFonts w:ascii="Arial" w:eastAsia="Arial" w:hAnsi="Arial" w:cs="Arial"/>
          <w:b/>
          <w:bCs/>
          <w:sz w:val="20"/>
          <w:szCs w:val="20"/>
          <w:lang w:eastAsia="en-GB"/>
        </w:rPr>
        <w:t>Utility, Council Tax and Charges for Services</w:t>
      </w:r>
    </w:p>
    <w:p w14:paraId="6E6CCA9A" w14:textId="77777777" w:rsidR="00466D9F" w:rsidRPr="00466D9F" w:rsidRDefault="00466D9F" w:rsidP="00466D9F">
      <w:pPr>
        <w:spacing w:after="0" w:line="197" w:lineRule="exact"/>
        <w:rPr>
          <w:rFonts w:ascii="Times New Roman" w:eastAsia="Times New Roman" w:hAnsi="Times New Roman" w:cs="Times New Roman"/>
          <w:sz w:val="20"/>
          <w:szCs w:val="20"/>
          <w:lang w:eastAsia="en-GB"/>
        </w:rPr>
      </w:pPr>
    </w:p>
    <w:p w14:paraId="5EA57519" w14:textId="2E3E7C16" w:rsidR="00466D9F" w:rsidRPr="00466D9F" w:rsidRDefault="00466D9F" w:rsidP="00466D9F">
      <w:pPr>
        <w:spacing w:after="0" w:line="240" w:lineRule="auto"/>
        <w:rPr>
          <w:rFonts w:ascii="Times New Roman" w:eastAsia="Times New Roman" w:hAnsi="Times New Roman" w:cs="Times New Roman"/>
          <w:sz w:val="20"/>
          <w:szCs w:val="20"/>
          <w:lang w:eastAsia="en-GB"/>
        </w:rPr>
      </w:pPr>
      <w:r w:rsidRPr="00466D9F">
        <w:rPr>
          <w:rFonts w:ascii="Arial" w:eastAsia="Arial" w:hAnsi="Arial" w:cs="Arial"/>
          <w:sz w:val="20"/>
          <w:szCs w:val="20"/>
          <w:lang w:eastAsia="en-GB"/>
        </w:rPr>
        <w:t xml:space="preserve">The </w:t>
      </w:r>
      <w:r w:rsidR="00D52A89">
        <w:rPr>
          <w:rFonts w:ascii="Arial" w:eastAsia="Times New Roman" w:hAnsi="Arial" w:cs="Arial"/>
          <w:sz w:val="20"/>
          <w:szCs w:val="20"/>
          <w:lang w:eastAsia="en-GB"/>
        </w:rPr>
        <w:t>contract holder</w:t>
      </w:r>
      <w:r w:rsidRPr="00466D9F">
        <w:rPr>
          <w:rFonts w:ascii="Arial" w:eastAsia="Arial" w:hAnsi="Arial" w:cs="Arial"/>
          <w:sz w:val="20"/>
          <w:szCs w:val="20"/>
          <w:lang w:eastAsia="en-GB"/>
        </w:rPr>
        <w:t xml:space="preserve"> will pay:</w:t>
      </w:r>
    </w:p>
    <w:p w14:paraId="0C8A235E" w14:textId="77777777" w:rsidR="00466D9F" w:rsidRPr="00466D9F" w:rsidRDefault="00466D9F" w:rsidP="00466D9F">
      <w:pPr>
        <w:spacing w:after="0" w:line="215" w:lineRule="exact"/>
        <w:rPr>
          <w:rFonts w:ascii="Times New Roman" w:eastAsia="Times New Roman" w:hAnsi="Times New Roman" w:cs="Times New Roman"/>
          <w:sz w:val="20"/>
          <w:szCs w:val="20"/>
          <w:lang w:eastAsia="en-GB"/>
        </w:rPr>
      </w:pPr>
    </w:p>
    <w:p w14:paraId="2A7B741D" w14:textId="77777777" w:rsidR="00466D9F" w:rsidRPr="00466D9F" w:rsidRDefault="00466D9F" w:rsidP="00466D9F">
      <w:pPr>
        <w:spacing w:after="0" w:line="217" w:lineRule="exact"/>
        <w:rPr>
          <w:rFonts w:ascii="Arial" w:eastAsia="Arial" w:hAnsi="Arial" w:cs="Arial"/>
          <w:sz w:val="20"/>
          <w:szCs w:val="20"/>
          <w:lang w:eastAsia="en-GB"/>
        </w:rPr>
      </w:pPr>
      <w:r w:rsidRPr="00466D9F">
        <w:rPr>
          <w:rFonts w:ascii="Arial" w:eastAsia="Arial" w:hAnsi="Arial" w:cs="Arial"/>
          <w:sz w:val="20"/>
          <w:szCs w:val="20"/>
          <w:lang w:eastAsia="en-GB"/>
        </w:rPr>
        <w:t>[[TenantServicesLine.Name]]</w:t>
      </w:r>
    </w:p>
    <w:p w14:paraId="5D224165" w14:textId="77777777" w:rsidR="00466D9F" w:rsidRPr="00466D9F" w:rsidRDefault="00466D9F" w:rsidP="00466D9F">
      <w:pPr>
        <w:spacing w:after="0" w:line="217" w:lineRule="exact"/>
        <w:rPr>
          <w:rFonts w:ascii="Times New Roman" w:eastAsia="Times New Roman" w:hAnsi="Times New Roman" w:cs="Times New Roman"/>
          <w:sz w:val="20"/>
          <w:szCs w:val="20"/>
          <w:lang w:eastAsia="en-GB"/>
        </w:rPr>
      </w:pPr>
    </w:p>
    <w:p w14:paraId="063396C3" w14:textId="77777777" w:rsidR="00466D9F" w:rsidRPr="00466D9F" w:rsidRDefault="00466D9F" w:rsidP="00466D9F">
      <w:pPr>
        <w:spacing w:after="0" w:line="240" w:lineRule="auto"/>
        <w:rPr>
          <w:rFonts w:ascii="Times New Roman" w:eastAsia="Times New Roman" w:hAnsi="Times New Roman" w:cs="Times New Roman"/>
          <w:sz w:val="20"/>
          <w:szCs w:val="20"/>
          <w:lang w:eastAsia="en-GB"/>
        </w:rPr>
      </w:pPr>
      <w:r w:rsidRPr="00466D9F">
        <w:rPr>
          <w:rFonts w:ascii="Arial" w:eastAsia="Arial" w:hAnsi="Arial" w:cs="Arial"/>
          <w:sz w:val="20"/>
          <w:szCs w:val="20"/>
          <w:lang w:eastAsia="en-GB"/>
        </w:rPr>
        <w:t>The Landlord will pay:</w:t>
      </w:r>
    </w:p>
    <w:p w14:paraId="042B6CDE" w14:textId="77777777" w:rsidR="00466D9F" w:rsidRPr="00466D9F" w:rsidRDefault="00466D9F" w:rsidP="00466D9F">
      <w:pPr>
        <w:spacing w:after="0" w:line="217" w:lineRule="exact"/>
        <w:rPr>
          <w:rFonts w:ascii="Times New Roman" w:eastAsia="Times New Roman" w:hAnsi="Times New Roman" w:cs="Times New Roman"/>
          <w:sz w:val="20"/>
          <w:szCs w:val="20"/>
          <w:lang w:eastAsia="en-GB"/>
        </w:rPr>
      </w:pPr>
    </w:p>
    <w:p w14:paraId="10FC32B4" w14:textId="77777777" w:rsidR="00466D9F" w:rsidRPr="00466D9F" w:rsidRDefault="00466D9F" w:rsidP="00466D9F">
      <w:pPr>
        <w:spacing w:after="0" w:line="240" w:lineRule="auto"/>
        <w:rPr>
          <w:rFonts w:ascii="Arial" w:eastAsia="Arial" w:hAnsi="Arial" w:cs="Arial"/>
          <w:sz w:val="20"/>
          <w:szCs w:val="20"/>
          <w:lang w:eastAsia="en-GB"/>
        </w:rPr>
      </w:pPr>
      <w:r w:rsidRPr="00466D9F">
        <w:rPr>
          <w:rFonts w:ascii="Arial" w:eastAsia="Arial" w:hAnsi="Arial" w:cs="Arial"/>
          <w:sz w:val="20"/>
          <w:szCs w:val="20"/>
          <w:lang w:eastAsia="en-GB"/>
        </w:rPr>
        <w:t>[[LandlordServicesLine.Name]]</w:t>
      </w:r>
    </w:p>
    <w:p w14:paraId="3631E3C1" w14:textId="77777777" w:rsidR="00466D9F" w:rsidRPr="00466D9F" w:rsidRDefault="00466D9F" w:rsidP="00466D9F">
      <w:pPr>
        <w:spacing w:after="0" w:line="240" w:lineRule="auto"/>
        <w:rPr>
          <w:rFonts w:ascii="Arial" w:eastAsia="Arial" w:hAnsi="Arial" w:cs="Arial"/>
          <w:sz w:val="20"/>
          <w:szCs w:val="20"/>
          <w:lang w:eastAsia="en-GB"/>
        </w:rPr>
      </w:pPr>
    </w:p>
    <w:p w14:paraId="32FB3E14" w14:textId="1DE8C432" w:rsidR="00466D9F" w:rsidRPr="00466D9F" w:rsidRDefault="00EF63BE" w:rsidP="00466D9F">
      <w:pPr>
        <w:autoSpaceDE w:val="0"/>
        <w:autoSpaceDN w:val="0"/>
        <w:spacing w:after="0" w:line="360" w:lineRule="auto"/>
        <w:rPr>
          <w:rFonts w:ascii="Arial" w:eastAsia="Times New Roman" w:hAnsi="Arial" w:cs="Arial"/>
          <w:b/>
          <w:bCs/>
          <w:sz w:val="20"/>
          <w:szCs w:val="20"/>
          <w:lang w:eastAsia="en-GB"/>
        </w:rPr>
      </w:pPr>
      <w:r w:rsidRPr="00466D9F">
        <w:rPr>
          <w:rFonts w:ascii="Times New Roman" w:eastAsia="Times New Roman" w:hAnsi="Times New Roman" w:cs="Times New Roman"/>
          <w:noProof/>
          <w:sz w:val="20"/>
          <w:szCs w:val="20"/>
          <w:lang w:eastAsia="en-GB"/>
        </w:rPr>
        <w:drawing>
          <wp:anchor distT="0" distB="0" distL="114300" distR="114300" simplePos="0" relativeHeight="251658251" behindDoc="1" locked="0" layoutInCell="0" allowOverlap="1" wp14:anchorId="558F5C18" wp14:editId="694326FD">
            <wp:simplePos x="0" y="0"/>
            <wp:positionH relativeFrom="column">
              <wp:posOffset>-463550</wp:posOffset>
            </wp:positionH>
            <wp:positionV relativeFrom="paragraph">
              <wp:posOffset>1082040</wp:posOffset>
            </wp:positionV>
            <wp:extent cx="6788150" cy="393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6788150" cy="39370"/>
                    </a:xfrm>
                    <a:prstGeom prst="rect">
                      <a:avLst/>
                    </a:prstGeom>
                    <a:noFill/>
                  </pic:spPr>
                </pic:pic>
              </a:graphicData>
            </a:graphic>
          </wp:anchor>
        </w:drawing>
      </w:r>
      <w:r w:rsidR="00466D9F" w:rsidRPr="00466D9F">
        <w:rPr>
          <w:rFonts w:ascii="Arial" w:eastAsia="Times New Roman" w:hAnsi="Arial" w:cs="Arial"/>
          <w:b/>
          <w:bCs/>
          <w:sz w:val="20"/>
          <w:szCs w:val="20"/>
          <w:lang w:eastAsia="en-GB"/>
        </w:rPr>
        <w:t>Any utilities</w:t>
      </w:r>
      <w:r w:rsidR="00245200">
        <w:rPr>
          <w:rFonts w:ascii="Arial" w:eastAsia="Times New Roman" w:hAnsi="Arial" w:cs="Arial"/>
          <w:b/>
          <w:bCs/>
          <w:sz w:val="20"/>
          <w:szCs w:val="20"/>
          <w:lang w:eastAsia="en-GB"/>
        </w:rPr>
        <w:t xml:space="preserve"> </w:t>
      </w:r>
      <w:r w:rsidR="00466D9F" w:rsidRPr="00466D9F">
        <w:rPr>
          <w:rFonts w:ascii="Arial" w:eastAsia="Times New Roman" w:hAnsi="Arial" w:cs="Arial"/>
          <w:b/>
          <w:bCs/>
          <w:sz w:val="20"/>
          <w:szCs w:val="20"/>
          <w:lang w:eastAsia="en-GB"/>
        </w:rPr>
        <w:t xml:space="preserve">the Landlord is deemed responsible for, as set out in the particulars, will be subject to the fair usage policy, which can be found on our website </w:t>
      </w:r>
      <w:hyperlink r:id="rId14" w:history="1">
        <w:r w:rsidR="00466D9F" w:rsidRPr="00466D9F">
          <w:rPr>
            <w:rFonts w:ascii="Arial" w:eastAsia="Times New Roman" w:hAnsi="Arial" w:cs="Arial"/>
            <w:b/>
            <w:bCs/>
            <w:color w:val="CC9900"/>
            <w:sz w:val="20"/>
            <w:szCs w:val="20"/>
            <w:u w:val="single"/>
            <w:lang w:eastAsia="en-GB"/>
          </w:rPr>
          <w:t>www.varcityliving.co.uk/faqs</w:t>
        </w:r>
      </w:hyperlink>
      <w:r w:rsidR="00466D9F" w:rsidRPr="00466D9F">
        <w:rPr>
          <w:rFonts w:ascii="Arial" w:eastAsia="Times New Roman" w:hAnsi="Arial" w:cs="Arial"/>
          <w:b/>
          <w:bCs/>
          <w:sz w:val="20"/>
          <w:szCs w:val="20"/>
          <w:lang w:eastAsia="en-GB"/>
        </w:rPr>
        <w:t xml:space="preserve"> If the bills amount exceeds this usage, the </w:t>
      </w:r>
      <w:r w:rsidR="00D52A89" w:rsidRPr="00D52A89">
        <w:rPr>
          <w:rFonts w:ascii="Arial" w:eastAsia="Times New Roman" w:hAnsi="Arial" w:cs="Arial"/>
          <w:b/>
          <w:bCs/>
          <w:sz w:val="20"/>
          <w:szCs w:val="20"/>
          <w:lang w:eastAsia="en-GB"/>
        </w:rPr>
        <w:t>contract holder</w:t>
      </w:r>
      <w:r w:rsidR="00D52A89">
        <w:rPr>
          <w:rFonts w:ascii="Arial" w:eastAsia="Times New Roman" w:hAnsi="Arial" w:cs="Arial"/>
          <w:b/>
          <w:bCs/>
          <w:sz w:val="20"/>
          <w:szCs w:val="20"/>
          <w:lang w:eastAsia="en-GB"/>
        </w:rPr>
        <w:t>(s)</w:t>
      </w:r>
      <w:r w:rsidR="00466D9F" w:rsidRPr="00466D9F">
        <w:rPr>
          <w:rFonts w:ascii="Arial" w:eastAsia="Times New Roman" w:hAnsi="Arial" w:cs="Arial"/>
          <w:b/>
          <w:bCs/>
          <w:sz w:val="20"/>
          <w:szCs w:val="20"/>
          <w:lang w:eastAsia="en-GB"/>
        </w:rPr>
        <w:t xml:space="preserve"> will be liable for the excess amount. The Fair usage policy applies, unless specified value is stated in the </w:t>
      </w:r>
      <w:r w:rsidR="00AC26EB">
        <w:rPr>
          <w:rFonts w:ascii="Arial" w:eastAsia="Times New Roman" w:hAnsi="Arial" w:cs="Arial"/>
          <w:b/>
          <w:bCs/>
          <w:sz w:val="20"/>
          <w:szCs w:val="20"/>
          <w:lang w:eastAsia="en-GB"/>
        </w:rPr>
        <w:t>supplementary terms</w:t>
      </w:r>
      <w:r w:rsidR="00624942">
        <w:rPr>
          <w:rFonts w:ascii="Arial" w:eastAsia="Times New Roman" w:hAnsi="Arial" w:cs="Arial"/>
          <w:b/>
          <w:bCs/>
          <w:sz w:val="20"/>
          <w:szCs w:val="20"/>
          <w:lang w:eastAsia="en-GB"/>
        </w:rPr>
        <w:t>.</w:t>
      </w:r>
    </w:p>
    <w:p w14:paraId="6B894C5F" w14:textId="77777777" w:rsidR="00466D9F" w:rsidRPr="00466D9F" w:rsidRDefault="00466D9F" w:rsidP="00466D9F">
      <w:pPr>
        <w:spacing w:after="0" w:line="240" w:lineRule="auto"/>
        <w:rPr>
          <w:rFonts w:ascii="Times New Roman" w:eastAsia="Times New Roman" w:hAnsi="Times New Roman" w:cs="Times New Roman"/>
          <w:sz w:val="20"/>
          <w:szCs w:val="20"/>
          <w:lang w:eastAsia="en-GB"/>
        </w:rPr>
      </w:pPr>
    </w:p>
    <w:p w14:paraId="0D43C0D1" w14:textId="08D7ECD9" w:rsidR="00466D9F" w:rsidRPr="00466D9F" w:rsidRDefault="00466D9F" w:rsidP="00466D9F">
      <w:pPr>
        <w:spacing w:after="0" w:line="20" w:lineRule="exact"/>
        <w:rPr>
          <w:rFonts w:ascii="Times New Roman" w:eastAsia="Times New Roman" w:hAnsi="Times New Roman" w:cs="Times New Roman"/>
          <w:sz w:val="20"/>
          <w:szCs w:val="20"/>
          <w:lang w:eastAsia="en-GB"/>
        </w:rPr>
      </w:pPr>
    </w:p>
    <w:p w14:paraId="308C7EA5" w14:textId="77777777" w:rsidR="00466D9F" w:rsidRPr="00466D9F" w:rsidRDefault="00466D9F" w:rsidP="00466D9F">
      <w:pPr>
        <w:spacing w:after="0" w:line="240" w:lineRule="auto"/>
        <w:rPr>
          <w:rFonts w:ascii="Times New Roman" w:eastAsia="Times New Roman" w:hAnsi="Times New Roman" w:cs="Times New Roman"/>
          <w:sz w:val="20"/>
          <w:szCs w:val="20"/>
          <w:lang w:eastAsia="en-GB"/>
        </w:rPr>
      </w:pPr>
      <w:r w:rsidRPr="00466D9F">
        <w:rPr>
          <w:rFonts w:ascii="Arial" w:eastAsia="Arial" w:hAnsi="Arial" w:cs="Arial"/>
          <w:b/>
          <w:bCs/>
          <w:sz w:val="20"/>
          <w:szCs w:val="20"/>
          <w:lang w:eastAsia="en-GB"/>
        </w:rPr>
        <w:t>Deposit</w:t>
      </w:r>
    </w:p>
    <w:p w14:paraId="18E33E22" w14:textId="77777777" w:rsidR="00466D9F" w:rsidRPr="00466D9F" w:rsidRDefault="00466D9F" w:rsidP="00466D9F">
      <w:pPr>
        <w:spacing w:after="0" w:line="197" w:lineRule="exact"/>
        <w:rPr>
          <w:rFonts w:ascii="Times New Roman" w:eastAsia="Times New Roman" w:hAnsi="Times New Roman" w:cs="Times New Roman"/>
          <w:sz w:val="20"/>
          <w:szCs w:val="20"/>
          <w:lang w:eastAsia="en-GB"/>
        </w:rPr>
      </w:pPr>
    </w:p>
    <w:p w14:paraId="60D36F0C" w14:textId="30E99057" w:rsidR="00466D9F" w:rsidRPr="00466D9F" w:rsidRDefault="00466D9F" w:rsidP="00466D9F">
      <w:pPr>
        <w:spacing w:after="0" w:line="254" w:lineRule="auto"/>
        <w:jc w:val="both"/>
        <w:rPr>
          <w:rFonts w:ascii="Times New Roman" w:eastAsia="Times New Roman" w:hAnsi="Times New Roman" w:cs="Times New Roman"/>
          <w:sz w:val="20"/>
          <w:szCs w:val="20"/>
          <w:lang w:eastAsia="en-GB"/>
        </w:rPr>
      </w:pPr>
      <w:r w:rsidRPr="00466D9F">
        <w:rPr>
          <w:rFonts w:ascii="Arial" w:eastAsia="Arial" w:hAnsi="Arial" w:cs="Arial"/>
          <w:sz w:val="20"/>
          <w:szCs w:val="20"/>
          <w:lang w:eastAsia="en-GB"/>
        </w:rPr>
        <w:t xml:space="preserve">A Deposit of [[Deposit]] is to be paid in cleared funds on the signing of this Agreement and is held under the terms of an authorised deposit scheme (as per Clause 5 of this Agreement) the details of which will be made available to the </w:t>
      </w:r>
      <w:r w:rsidR="00D52A89">
        <w:rPr>
          <w:rFonts w:ascii="Arial" w:eastAsia="Times New Roman" w:hAnsi="Arial" w:cs="Arial"/>
          <w:sz w:val="20"/>
          <w:szCs w:val="20"/>
          <w:lang w:eastAsia="en-GB"/>
        </w:rPr>
        <w:t>contract holder</w:t>
      </w:r>
      <w:r w:rsidRPr="00466D9F">
        <w:rPr>
          <w:rFonts w:ascii="Arial" w:eastAsia="Arial" w:hAnsi="Arial" w:cs="Arial"/>
          <w:sz w:val="20"/>
          <w:szCs w:val="20"/>
          <w:lang w:eastAsia="en-GB"/>
        </w:rPr>
        <w:t xml:space="preserve"> by the Landlord within 30 days of receiving the Deposit</w:t>
      </w:r>
      <w:r w:rsidR="008C477C">
        <w:rPr>
          <w:rFonts w:ascii="Arial" w:eastAsia="Arial" w:hAnsi="Arial" w:cs="Arial"/>
          <w:sz w:val="20"/>
          <w:szCs w:val="20"/>
          <w:lang w:eastAsia="en-GB"/>
        </w:rPr>
        <w:t>.</w:t>
      </w:r>
    </w:p>
    <w:p w14:paraId="0D350447" w14:textId="77777777" w:rsidR="008C477C" w:rsidRDefault="008C477C" w:rsidP="00EF63BE">
      <w:pPr>
        <w:spacing w:after="0" w:line="240" w:lineRule="auto"/>
        <w:rPr>
          <w:rFonts w:ascii="Arial" w:hAnsi="Arial" w:cs="Arial"/>
          <w:sz w:val="20"/>
          <w:szCs w:val="20"/>
        </w:rPr>
      </w:pPr>
    </w:p>
    <w:p w14:paraId="7BF1CFF5" w14:textId="0B53140E" w:rsidR="00EF63BE" w:rsidRDefault="00EF63BE" w:rsidP="00EF63BE">
      <w:pPr>
        <w:spacing w:after="0" w:line="240" w:lineRule="auto"/>
        <w:rPr>
          <w:rFonts w:ascii="Arial" w:hAnsi="Arial" w:cs="Arial"/>
          <w:sz w:val="20"/>
          <w:szCs w:val="20"/>
        </w:rPr>
      </w:pPr>
      <w:r w:rsidRPr="00EF63BE">
        <w:rPr>
          <w:rFonts w:ascii="Arial" w:hAnsi="Arial" w:cs="Arial"/>
          <w:sz w:val="20"/>
          <w:szCs w:val="20"/>
        </w:rPr>
        <w:t>Please sign below as evidence of your agreement to this contract</w:t>
      </w:r>
    </w:p>
    <w:p w14:paraId="4590E0AD" w14:textId="77777777" w:rsidR="00826D22" w:rsidRDefault="00826D22" w:rsidP="00EF63BE">
      <w:pPr>
        <w:spacing w:after="0" w:line="240" w:lineRule="auto"/>
        <w:rPr>
          <w:rFonts w:ascii="Arial" w:eastAsia="Arial" w:hAnsi="Arial" w:cs="Arial"/>
          <w:b/>
          <w:bCs/>
          <w:sz w:val="20"/>
          <w:szCs w:val="20"/>
          <w:lang w:eastAsia="en-GB"/>
        </w:rPr>
      </w:pPr>
    </w:p>
    <w:p w14:paraId="6E33FA6F" w14:textId="77777777" w:rsidR="00826D22" w:rsidRDefault="00826D22" w:rsidP="00EF63BE">
      <w:pPr>
        <w:spacing w:after="0" w:line="240" w:lineRule="auto"/>
        <w:rPr>
          <w:rFonts w:ascii="Arial" w:eastAsia="Arial" w:hAnsi="Arial" w:cs="Arial"/>
          <w:b/>
          <w:bCs/>
          <w:sz w:val="20"/>
          <w:szCs w:val="20"/>
          <w:lang w:eastAsia="en-GB"/>
        </w:rPr>
      </w:pPr>
    </w:p>
    <w:p w14:paraId="319F8623" w14:textId="77777777" w:rsidR="00826D22" w:rsidRDefault="00826D22" w:rsidP="00EF63BE">
      <w:pPr>
        <w:spacing w:after="0" w:line="240" w:lineRule="auto"/>
        <w:rPr>
          <w:rFonts w:ascii="Arial" w:eastAsia="Arial" w:hAnsi="Arial" w:cs="Arial"/>
          <w:b/>
          <w:bCs/>
          <w:sz w:val="20"/>
          <w:szCs w:val="20"/>
          <w:lang w:eastAsia="en-GB"/>
        </w:rPr>
      </w:pPr>
    </w:p>
    <w:p w14:paraId="458C0539" w14:textId="77777777" w:rsidR="00826D22" w:rsidRDefault="00826D22" w:rsidP="00EF63BE">
      <w:pPr>
        <w:spacing w:after="0" w:line="240" w:lineRule="auto"/>
        <w:rPr>
          <w:rFonts w:ascii="Arial" w:eastAsia="Arial" w:hAnsi="Arial" w:cs="Arial"/>
          <w:b/>
          <w:bCs/>
          <w:sz w:val="20"/>
          <w:szCs w:val="20"/>
          <w:lang w:eastAsia="en-GB"/>
        </w:rPr>
      </w:pPr>
    </w:p>
    <w:p w14:paraId="5531E417" w14:textId="77777777" w:rsidR="00826D22" w:rsidRPr="00EF63BE" w:rsidRDefault="00826D22" w:rsidP="00EF63BE">
      <w:pPr>
        <w:spacing w:after="0" w:line="240" w:lineRule="auto"/>
        <w:rPr>
          <w:rFonts w:ascii="Arial" w:eastAsia="Arial" w:hAnsi="Arial" w:cs="Arial"/>
          <w:b/>
          <w:bCs/>
          <w:sz w:val="20"/>
          <w:szCs w:val="20"/>
          <w:lang w:eastAsia="en-GB"/>
        </w:rPr>
      </w:pPr>
    </w:p>
    <w:tbl>
      <w:tblPr>
        <w:tblStyle w:val="TableGrid4"/>
        <w:tblpPr w:leftFromText="180" w:rightFromText="180" w:vertAnchor="page" w:horzAnchor="margin" w:tblpXSpec="center" w:tblpY="3211"/>
        <w:tblW w:w="9924" w:type="dxa"/>
        <w:tblCellMar>
          <w:left w:w="0" w:type="dxa"/>
          <w:right w:w="0" w:type="dxa"/>
        </w:tblCellMar>
        <w:tblLook w:val="04A0" w:firstRow="1" w:lastRow="0" w:firstColumn="1" w:lastColumn="0" w:noHBand="0" w:noVBand="1"/>
      </w:tblPr>
      <w:tblGrid>
        <w:gridCol w:w="9924"/>
      </w:tblGrid>
      <w:tr w:rsidR="00135170" w:rsidRPr="00EF63BE" w14:paraId="02E6AA2F" w14:textId="77777777" w:rsidTr="00826D22">
        <w:trPr>
          <w:trHeight w:val="1747"/>
        </w:trPr>
        <w:tc>
          <w:tcPr>
            <w:tcW w:w="9924" w:type="dxa"/>
            <w:tcBorders>
              <w:top w:val="nil"/>
              <w:left w:val="nil"/>
              <w:bottom w:val="nil"/>
              <w:right w:val="nil"/>
            </w:tcBorders>
          </w:tcPr>
          <w:p w14:paraId="5B287274" w14:textId="77777777" w:rsidR="00135170" w:rsidRPr="00EF63BE" w:rsidRDefault="00135170" w:rsidP="00826D22">
            <w:pPr>
              <w:rPr>
                <w:rFonts w:ascii="Arial" w:eastAsia="Arial" w:hAnsi="Arial" w:cs="Arial"/>
                <w:b/>
                <w:bCs/>
                <w:color w:val="FFFFFF"/>
                <w:sz w:val="20"/>
                <w:szCs w:val="20"/>
              </w:rPr>
            </w:pPr>
            <w:r w:rsidRPr="00EF63BE">
              <w:rPr>
                <w:rFonts w:ascii="Arial" w:eastAsia="Arial" w:hAnsi="Arial" w:cs="Arial"/>
                <w:b/>
                <w:bCs/>
                <w:color w:val="FFFFFF"/>
                <w:sz w:val="20"/>
                <w:szCs w:val="20"/>
              </w:rPr>
              <w:t>[[LandlordSign.Name]]</w:t>
            </w:r>
          </w:p>
          <w:p w14:paraId="39BBA348" w14:textId="77777777" w:rsidR="00135170" w:rsidRPr="00EF63BE" w:rsidRDefault="00135170" w:rsidP="00826D22">
            <w:pPr>
              <w:rPr>
                <w:rFonts w:ascii="Calibri" w:hAnsi="Calibri" w:cs="Times New Roman"/>
                <w:sz w:val="20"/>
                <w:szCs w:val="20"/>
              </w:rPr>
            </w:pPr>
            <w:r w:rsidRPr="00EF63BE">
              <w:rPr>
                <w:rFonts w:ascii="Arial" w:eastAsia="Arial" w:hAnsi="Arial" w:cs="Arial"/>
                <w:b/>
                <w:bCs/>
                <w:sz w:val="20"/>
                <w:szCs w:val="20"/>
              </w:rPr>
              <w:t xml:space="preserve">SIGNED </w:t>
            </w:r>
            <w:r w:rsidRPr="00EF63BE">
              <w:rPr>
                <w:rFonts w:ascii="Arial" w:eastAsia="Arial" w:hAnsi="Arial" w:cs="Arial"/>
                <w:sz w:val="20"/>
                <w:szCs w:val="20"/>
              </w:rPr>
              <w:t>by the Landlord or an authorised</w:t>
            </w:r>
          </w:p>
          <w:p w14:paraId="6E73E482" w14:textId="77777777" w:rsidR="00135170" w:rsidRPr="00EF63BE" w:rsidRDefault="00135170" w:rsidP="00826D22">
            <w:pPr>
              <w:spacing w:line="20" w:lineRule="exact"/>
              <w:rPr>
                <w:rFonts w:ascii="Calibri" w:hAnsi="Calibri" w:cs="Times New Roman"/>
                <w:sz w:val="20"/>
                <w:szCs w:val="20"/>
              </w:rPr>
            </w:pPr>
            <w:r w:rsidRPr="00EF63BE">
              <w:rPr>
                <w:rFonts w:ascii="Calibri" w:hAnsi="Calibri" w:cs="Times New Roman"/>
                <w:noProof/>
                <w:sz w:val="20"/>
                <w:szCs w:val="20"/>
              </w:rPr>
              <w:drawing>
                <wp:anchor distT="0" distB="0" distL="114300" distR="114300" simplePos="0" relativeHeight="251658262" behindDoc="1" locked="0" layoutInCell="0" allowOverlap="1" wp14:anchorId="661B88A4" wp14:editId="4955E4EE">
                  <wp:simplePos x="0" y="0"/>
                  <wp:positionH relativeFrom="column">
                    <wp:posOffset>2773045</wp:posOffset>
                  </wp:positionH>
                  <wp:positionV relativeFrom="paragraph">
                    <wp:posOffset>-76200</wp:posOffset>
                  </wp:positionV>
                  <wp:extent cx="4100830" cy="4210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4100830" cy="421005"/>
                          </a:xfrm>
                          <a:prstGeom prst="rect">
                            <a:avLst/>
                          </a:prstGeom>
                          <a:noFill/>
                        </pic:spPr>
                      </pic:pic>
                    </a:graphicData>
                  </a:graphic>
                </wp:anchor>
              </w:drawing>
            </w:r>
          </w:p>
          <w:p w14:paraId="6F1249E2" w14:textId="77777777" w:rsidR="00135170" w:rsidRPr="00EF63BE" w:rsidRDefault="00135170" w:rsidP="00826D22">
            <w:pPr>
              <w:spacing w:line="53" w:lineRule="exact"/>
              <w:rPr>
                <w:rFonts w:ascii="Calibri" w:hAnsi="Calibri" w:cs="Times New Roman"/>
                <w:sz w:val="20"/>
                <w:szCs w:val="20"/>
              </w:rPr>
            </w:pPr>
          </w:p>
          <w:p w14:paraId="2BA94A48" w14:textId="77777777" w:rsidR="00135170" w:rsidRPr="00EF63BE" w:rsidRDefault="00135170" w:rsidP="00826D22">
            <w:pPr>
              <w:spacing w:line="265" w:lineRule="auto"/>
              <w:ind w:right="1060"/>
              <w:rPr>
                <w:rFonts w:ascii="Arial" w:eastAsia="Arial" w:hAnsi="Arial" w:cs="Arial"/>
                <w:sz w:val="20"/>
                <w:szCs w:val="20"/>
              </w:rPr>
            </w:pPr>
            <w:r w:rsidRPr="00EF63BE">
              <w:rPr>
                <w:rFonts w:ascii="Arial" w:eastAsia="Arial" w:hAnsi="Arial" w:cs="Arial"/>
                <w:sz w:val="20"/>
                <w:szCs w:val="20"/>
              </w:rPr>
              <w:t xml:space="preserve">person of Varcity Living as agent for the                                          </w:t>
            </w:r>
            <w:r w:rsidRPr="00EF63BE">
              <w:rPr>
                <w:rFonts w:ascii="Arial" w:eastAsia="Arial" w:hAnsi="Arial" w:cs="Arial"/>
                <w:color w:val="D3D3D3"/>
                <w:sz w:val="20"/>
                <w:szCs w:val="20"/>
              </w:rPr>
              <w:t>Agent or Landlord Sign Here</w:t>
            </w:r>
            <w:r w:rsidRPr="00EF63BE">
              <w:rPr>
                <w:rFonts w:ascii="Arial" w:eastAsia="Arial" w:hAnsi="Arial" w:cs="Arial"/>
                <w:sz w:val="20"/>
                <w:szCs w:val="20"/>
              </w:rPr>
              <w:t xml:space="preserve"> </w:t>
            </w:r>
          </w:p>
          <w:p w14:paraId="18936448" w14:textId="77777777" w:rsidR="00135170" w:rsidRPr="00EF63BE" w:rsidRDefault="00135170" w:rsidP="00826D22">
            <w:pPr>
              <w:spacing w:line="265" w:lineRule="auto"/>
              <w:ind w:right="1060"/>
              <w:rPr>
                <w:rFonts w:ascii="Calibri" w:hAnsi="Calibri" w:cs="Times New Roman"/>
                <w:sz w:val="20"/>
                <w:szCs w:val="20"/>
              </w:rPr>
            </w:pPr>
            <w:r w:rsidRPr="00EF63BE">
              <w:rPr>
                <w:rFonts w:ascii="Arial" w:eastAsia="Arial" w:hAnsi="Arial" w:cs="Arial"/>
                <w:sz w:val="20"/>
                <w:szCs w:val="20"/>
              </w:rPr>
              <w:t>Landlord</w:t>
            </w:r>
          </w:p>
          <w:p w14:paraId="697AD381" w14:textId="77777777" w:rsidR="00135170" w:rsidRPr="00EF63BE" w:rsidRDefault="00135170" w:rsidP="00826D22">
            <w:pPr>
              <w:spacing w:line="200" w:lineRule="exact"/>
              <w:rPr>
                <w:rFonts w:ascii="Calibri" w:hAnsi="Calibri" w:cs="Times New Roman"/>
                <w:sz w:val="20"/>
                <w:szCs w:val="20"/>
              </w:rPr>
            </w:pPr>
          </w:p>
          <w:p w14:paraId="2810E24B" w14:textId="77777777" w:rsidR="00135170" w:rsidRPr="00EF63BE" w:rsidRDefault="00135170" w:rsidP="00826D22">
            <w:pPr>
              <w:rPr>
                <w:rFonts w:ascii="Arial" w:eastAsia="Arial" w:hAnsi="Arial" w:cs="Arial"/>
                <w:b/>
                <w:bCs/>
                <w:sz w:val="20"/>
                <w:szCs w:val="20"/>
              </w:rPr>
            </w:pPr>
          </w:p>
          <w:p w14:paraId="2AC61656" w14:textId="77777777" w:rsidR="00135170" w:rsidRPr="00EF63BE" w:rsidRDefault="00135170" w:rsidP="00826D22">
            <w:pPr>
              <w:rPr>
                <w:rFonts w:ascii="Arial" w:eastAsia="Arial" w:hAnsi="Arial" w:cs="Arial"/>
                <w:b/>
                <w:bCs/>
                <w:sz w:val="20"/>
                <w:szCs w:val="20"/>
              </w:rPr>
            </w:pPr>
          </w:p>
          <w:p w14:paraId="0C53B8D6" w14:textId="77777777" w:rsidR="00135170" w:rsidRPr="00EF63BE" w:rsidRDefault="00135170" w:rsidP="00826D22">
            <w:pPr>
              <w:rPr>
                <w:rFonts w:ascii="Arial" w:eastAsia="Arial" w:hAnsi="Arial" w:cs="Arial"/>
                <w:b/>
                <w:bCs/>
                <w:sz w:val="20"/>
                <w:szCs w:val="20"/>
              </w:rPr>
            </w:pPr>
          </w:p>
        </w:tc>
      </w:tr>
    </w:tbl>
    <w:p w14:paraId="06C3F1C7" w14:textId="77777777" w:rsidR="00EF63BE" w:rsidRPr="00EF63BE" w:rsidRDefault="00EF63BE" w:rsidP="00EF63BE">
      <w:pPr>
        <w:spacing w:after="0" w:line="240" w:lineRule="auto"/>
        <w:rPr>
          <w:rFonts w:ascii="Arial" w:eastAsia="Arial" w:hAnsi="Arial" w:cs="Arial"/>
          <w:b/>
          <w:bCs/>
          <w:sz w:val="20"/>
          <w:szCs w:val="20"/>
          <w:lang w:eastAsia="en-GB"/>
        </w:rPr>
      </w:pPr>
    </w:p>
    <w:tbl>
      <w:tblPr>
        <w:tblStyle w:val="TableGrid4"/>
        <w:tblW w:w="0" w:type="auto"/>
        <w:tblInd w:w="-555" w:type="dxa"/>
        <w:tblLook w:val="04A0" w:firstRow="1" w:lastRow="0" w:firstColumn="1" w:lastColumn="0" w:noHBand="0" w:noVBand="1"/>
      </w:tblPr>
      <w:tblGrid>
        <w:gridCol w:w="9026"/>
      </w:tblGrid>
      <w:tr w:rsidR="00EF63BE" w:rsidRPr="00EF63BE" w14:paraId="5F37DB60" w14:textId="77777777" w:rsidTr="00135170">
        <w:tc>
          <w:tcPr>
            <w:tcW w:w="9026" w:type="dxa"/>
            <w:tcBorders>
              <w:top w:val="nil"/>
              <w:left w:val="nil"/>
              <w:bottom w:val="nil"/>
              <w:right w:val="nil"/>
            </w:tcBorders>
          </w:tcPr>
          <w:p w14:paraId="261F17DE" w14:textId="77777777" w:rsidR="00EF63BE" w:rsidRPr="00EF63BE" w:rsidRDefault="00EF63BE" w:rsidP="00EF63BE">
            <w:pPr>
              <w:spacing w:line="200" w:lineRule="exact"/>
              <w:rPr>
                <w:rFonts w:ascii="Calibri" w:hAnsi="Calibri" w:cs="Times New Roman"/>
                <w:sz w:val="20"/>
                <w:szCs w:val="20"/>
              </w:rPr>
            </w:pPr>
          </w:p>
          <w:p w14:paraId="11E35872" w14:textId="77777777" w:rsidR="00EF63BE" w:rsidRPr="00EF63BE" w:rsidRDefault="00EF63BE" w:rsidP="00EF63BE">
            <w:pPr>
              <w:spacing w:line="200" w:lineRule="exact"/>
              <w:rPr>
                <w:rFonts w:ascii="Arial" w:hAnsi="Arial" w:cs="Arial"/>
                <w:sz w:val="20"/>
                <w:szCs w:val="20"/>
              </w:rPr>
            </w:pPr>
            <w:r w:rsidRPr="00EF63BE">
              <w:rPr>
                <w:rFonts w:ascii="Arial" w:hAnsi="Arial" w:cs="Arial"/>
                <w:sz w:val="20"/>
                <w:szCs w:val="20"/>
              </w:rPr>
              <w:t xml:space="preserve">([[TenantSign.Number]]) </w:t>
            </w:r>
            <w:r w:rsidRPr="00EF63BE">
              <w:rPr>
                <w:rFonts w:ascii="Arial" w:hAnsi="Arial" w:cs="Arial"/>
                <w:b/>
                <w:bCs/>
                <w:sz w:val="20"/>
                <w:szCs w:val="20"/>
              </w:rPr>
              <w:t xml:space="preserve">SIGNED </w:t>
            </w:r>
            <w:r w:rsidRPr="00EF63BE">
              <w:rPr>
                <w:rFonts w:ascii="Arial" w:hAnsi="Arial" w:cs="Arial"/>
                <w:sz w:val="20"/>
                <w:szCs w:val="20"/>
              </w:rPr>
              <w:t>by [[TenantSign.Name]]</w:t>
            </w:r>
          </w:p>
          <w:p w14:paraId="59C4DB1D" w14:textId="12334C8C" w:rsidR="00EF63BE" w:rsidRPr="00EF63BE" w:rsidRDefault="00EF63BE" w:rsidP="00EF63BE">
            <w:pPr>
              <w:spacing w:line="200" w:lineRule="exact"/>
              <w:rPr>
                <w:rFonts w:ascii="Arial" w:hAnsi="Arial" w:cs="Arial"/>
                <w:sz w:val="20"/>
                <w:szCs w:val="20"/>
              </w:rPr>
            </w:pPr>
            <w:r w:rsidRPr="00EF63BE">
              <w:rPr>
                <w:rFonts w:ascii="Arial" w:hAnsi="Arial" w:cs="Arial"/>
                <w:sz w:val="20"/>
                <w:szCs w:val="20"/>
              </w:rPr>
              <w:t>(</w:t>
            </w:r>
            <w:r>
              <w:rPr>
                <w:rFonts w:ascii="Arial" w:hAnsi="Arial" w:cs="Arial"/>
                <w:sz w:val="20"/>
                <w:szCs w:val="20"/>
              </w:rPr>
              <w:t>Contract Holder</w:t>
            </w:r>
            <w:r w:rsidRPr="00EF63BE">
              <w:rPr>
                <w:rFonts w:ascii="Arial" w:hAnsi="Arial" w:cs="Arial"/>
                <w:sz w:val="20"/>
                <w:szCs w:val="20"/>
              </w:rPr>
              <w:t>)</w:t>
            </w:r>
          </w:p>
          <w:p w14:paraId="7016CF3C" w14:textId="77777777" w:rsidR="00EF63BE" w:rsidRPr="00EF63BE" w:rsidRDefault="00EF63BE" w:rsidP="00EF63BE">
            <w:pPr>
              <w:spacing w:line="200" w:lineRule="exact"/>
              <w:rPr>
                <w:rFonts w:ascii="Arial" w:hAnsi="Arial" w:cs="Arial"/>
                <w:sz w:val="20"/>
                <w:szCs w:val="20"/>
              </w:rPr>
            </w:pPr>
            <w:r w:rsidRPr="00EF63BE">
              <w:rPr>
                <w:rFonts w:ascii="Calibri" w:hAnsi="Calibri" w:cs="Times New Roman"/>
                <w:noProof/>
                <w:sz w:val="20"/>
                <w:szCs w:val="20"/>
              </w:rPr>
              <w:drawing>
                <wp:anchor distT="0" distB="0" distL="114300" distR="114300" simplePos="0" relativeHeight="251658252" behindDoc="1" locked="0" layoutInCell="0" allowOverlap="1" wp14:anchorId="2ECD8471" wp14:editId="1D5EC12A">
                  <wp:simplePos x="0" y="0"/>
                  <wp:positionH relativeFrom="column">
                    <wp:posOffset>-13970</wp:posOffset>
                  </wp:positionH>
                  <wp:positionV relativeFrom="paragraph">
                    <wp:posOffset>40089</wp:posOffset>
                  </wp:positionV>
                  <wp:extent cx="3419475" cy="421005"/>
                  <wp:effectExtent l="0" t="0" r="0" b="0"/>
                  <wp:wrapNone/>
                  <wp:docPr id="22" name="Picture 2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hape, rectangle&#10;&#10;Description automatically generated"/>
                          <pic:cNvPicPr>
                            <a:picLocks noChangeAspect="1" noChangeArrowheads="1"/>
                          </pic:cNvPicPr>
                        </pic:nvPicPr>
                        <pic:blipFill>
                          <a:blip r:embed="rId16"/>
                          <a:srcRect/>
                          <a:stretch>
                            <a:fillRect/>
                          </a:stretch>
                        </pic:blipFill>
                        <pic:spPr bwMode="auto">
                          <a:xfrm>
                            <a:off x="0" y="0"/>
                            <a:ext cx="3419475" cy="421005"/>
                          </a:xfrm>
                          <a:prstGeom prst="rect">
                            <a:avLst/>
                          </a:prstGeom>
                          <a:noFill/>
                        </pic:spPr>
                      </pic:pic>
                    </a:graphicData>
                  </a:graphic>
                </wp:anchor>
              </w:drawing>
            </w:r>
          </w:p>
          <w:p w14:paraId="3619199F" w14:textId="77777777" w:rsidR="00EF63BE" w:rsidRPr="00EF63BE" w:rsidRDefault="00EF63BE" w:rsidP="00EF63BE">
            <w:pPr>
              <w:spacing w:line="200" w:lineRule="exact"/>
              <w:rPr>
                <w:rFonts w:ascii="Calibri" w:hAnsi="Calibri" w:cs="Times New Roman"/>
                <w:sz w:val="20"/>
                <w:szCs w:val="20"/>
              </w:rPr>
            </w:pPr>
            <w:r w:rsidRPr="00EF63BE">
              <w:rPr>
                <w:rFonts w:ascii="Arial" w:eastAsia="Arial" w:hAnsi="Arial" w:cs="Arial"/>
                <w:color w:val="D3D3D3"/>
                <w:sz w:val="20"/>
                <w:szCs w:val="20"/>
              </w:rPr>
              <w:tab/>
            </w:r>
            <w:r w:rsidRPr="00EF63BE">
              <w:rPr>
                <w:rFonts w:ascii="Arial" w:eastAsia="Arial" w:hAnsi="Arial" w:cs="Arial"/>
                <w:color w:val="D3D3D3"/>
                <w:sz w:val="20"/>
                <w:szCs w:val="20"/>
              </w:rPr>
              <w:tab/>
            </w:r>
            <w:r w:rsidRPr="00EF63BE">
              <w:rPr>
                <w:rFonts w:ascii="Arial" w:eastAsia="Arial" w:hAnsi="Arial" w:cs="Arial"/>
                <w:color w:val="D3D3D3"/>
                <w:sz w:val="20"/>
                <w:szCs w:val="20"/>
              </w:rPr>
              <w:tab/>
              <w:t>Sign Here</w:t>
            </w:r>
          </w:p>
          <w:p w14:paraId="7BF8C718" w14:textId="77777777" w:rsidR="00EF63BE" w:rsidRPr="00EF63BE" w:rsidRDefault="00EF63BE" w:rsidP="00EF63BE">
            <w:pPr>
              <w:spacing w:line="200" w:lineRule="exact"/>
              <w:rPr>
                <w:rFonts w:ascii="Calibri" w:hAnsi="Calibri" w:cs="Times New Roman"/>
                <w:sz w:val="20"/>
                <w:szCs w:val="20"/>
              </w:rPr>
            </w:pPr>
          </w:p>
          <w:p w14:paraId="11FAD7DC" w14:textId="77777777" w:rsidR="00EF63BE" w:rsidRPr="00EF63BE" w:rsidRDefault="00EF63BE" w:rsidP="00EF63BE">
            <w:pPr>
              <w:spacing w:line="200" w:lineRule="exact"/>
              <w:rPr>
                <w:rFonts w:ascii="Calibri" w:hAnsi="Calibri" w:cs="Times New Roman"/>
                <w:sz w:val="20"/>
                <w:szCs w:val="20"/>
              </w:rPr>
            </w:pPr>
          </w:p>
        </w:tc>
      </w:tr>
    </w:tbl>
    <w:p w14:paraId="709A71C5" w14:textId="135F2EF9" w:rsidR="00343D4E" w:rsidRDefault="00343D4E" w:rsidP="00343D4E">
      <w:pPr>
        <w:rPr>
          <w:rFonts w:ascii="Arial" w:hAnsi="Arial" w:cs="Arial"/>
          <w:sz w:val="20"/>
          <w:szCs w:val="20"/>
        </w:rPr>
      </w:pPr>
    </w:p>
    <w:p w14:paraId="4599BA4F" w14:textId="7B3FA73F" w:rsidR="009C67F6" w:rsidRPr="009C67F6" w:rsidRDefault="009C67F6" w:rsidP="00343D4E">
      <w:pPr>
        <w:rPr>
          <w:rFonts w:ascii="Arial" w:hAnsi="Arial" w:cs="Arial"/>
          <w:sz w:val="20"/>
          <w:szCs w:val="20"/>
          <w:u w:val="single"/>
        </w:rPr>
      </w:pPr>
      <w:r w:rsidRPr="009C67F6">
        <w:rPr>
          <w:rFonts w:ascii="Arial" w:hAnsi="Arial" w:cs="Arial"/>
          <w:sz w:val="20"/>
          <w:szCs w:val="20"/>
          <w:u w:val="single"/>
        </w:rPr>
        <w:t>Rent Smart Wales</w:t>
      </w:r>
    </w:p>
    <w:p w14:paraId="5400186B" w14:textId="77777777" w:rsidR="009C67F6" w:rsidRDefault="009C67F6" w:rsidP="00343D4E">
      <w:pPr>
        <w:rPr>
          <w:rFonts w:ascii="Arial" w:hAnsi="Arial" w:cs="Arial"/>
          <w:sz w:val="20"/>
          <w:szCs w:val="20"/>
        </w:rPr>
      </w:pPr>
    </w:p>
    <w:p w14:paraId="45D82AF8" w14:textId="5EF98F67" w:rsidR="009C67F6" w:rsidRDefault="009C67F6" w:rsidP="00343D4E">
      <w:r>
        <w:t xml:space="preserve">Registration Number _____________________________ </w:t>
      </w:r>
    </w:p>
    <w:p w14:paraId="42F75BCD" w14:textId="77777777" w:rsidR="00CC5591" w:rsidRPr="0038162A" w:rsidRDefault="009C67F6" w:rsidP="00CC5591">
      <w:pPr>
        <w:rPr>
          <w:rFonts w:cstheme="minorHAnsi"/>
          <w:b/>
          <w:bCs/>
          <w:color w:val="696969"/>
        </w:rPr>
      </w:pPr>
      <w:r>
        <w:t xml:space="preserve">Licence Number            </w:t>
      </w:r>
      <w:r w:rsidR="00CC5591" w:rsidRPr="00CC5591">
        <w:rPr>
          <w:rFonts w:cstheme="minorHAnsi"/>
        </w:rPr>
        <w:t>#LR-85006-22665</w:t>
      </w:r>
    </w:p>
    <w:p w14:paraId="057E0DFC" w14:textId="26899C5E" w:rsidR="009C67F6" w:rsidRDefault="009C67F6" w:rsidP="00343D4E"/>
    <w:p w14:paraId="665106D2" w14:textId="4D7F9089" w:rsidR="009C67F6" w:rsidRDefault="009C67F6" w:rsidP="00343D4E"/>
    <w:p w14:paraId="31D8C757" w14:textId="646419D6" w:rsidR="009C67F6" w:rsidRDefault="009C67F6" w:rsidP="00343D4E"/>
    <w:p w14:paraId="6F4020A6" w14:textId="0A316E74" w:rsidR="009C67F6" w:rsidRDefault="009C67F6" w:rsidP="00343D4E"/>
    <w:p w14:paraId="25670C38" w14:textId="7D4C7D08" w:rsidR="009C67F6" w:rsidRDefault="009C67F6" w:rsidP="00343D4E"/>
    <w:p w14:paraId="7A65A10D" w14:textId="27E06763" w:rsidR="009C67F6" w:rsidRDefault="009C67F6" w:rsidP="00343D4E"/>
    <w:p w14:paraId="66EAF796" w14:textId="5F291F4A" w:rsidR="009C67F6" w:rsidRDefault="009C67F6" w:rsidP="00343D4E"/>
    <w:p w14:paraId="47A24601" w14:textId="37647253" w:rsidR="009C67F6" w:rsidRDefault="009C67F6" w:rsidP="00343D4E"/>
    <w:p w14:paraId="2382AB74" w14:textId="66F837B0" w:rsidR="009C67F6" w:rsidRDefault="009C67F6" w:rsidP="00343D4E"/>
    <w:p w14:paraId="5B7D3DC4" w14:textId="6EB77871" w:rsidR="009C67F6" w:rsidRDefault="009C67F6" w:rsidP="00343D4E"/>
    <w:p w14:paraId="0F948B01" w14:textId="50A553E5" w:rsidR="009C67F6" w:rsidRDefault="009C67F6" w:rsidP="00343D4E"/>
    <w:p w14:paraId="71904A4F" w14:textId="477FBBE6" w:rsidR="009C67F6" w:rsidRDefault="009C67F6" w:rsidP="00343D4E"/>
    <w:p w14:paraId="0A58427F" w14:textId="76FBB0BD" w:rsidR="009C67F6" w:rsidRDefault="009C67F6" w:rsidP="00343D4E"/>
    <w:p w14:paraId="30B8421D" w14:textId="27CD2B54" w:rsidR="009C67F6" w:rsidRDefault="009C67F6" w:rsidP="00343D4E"/>
    <w:p w14:paraId="0503F25C" w14:textId="037579C9" w:rsidR="009C67F6" w:rsidRDefault="009C67F6" w:rsidP="00343D4E"/>
    <w:p w14:paraId="4CCDB6A3" w14:textId="0AE461E9" w:rsidR="009C67F6" w:rsidRDefault="009C67F6" w:rsidP="00343D4E"/>
    <w:p w14:paraId="768CE130" w14:textId="15A7DB76" w:rsidR="009C67F6" w:rsidRDefault="009C67F6" w:rsidP="00343D4E"/>
    <w:p w14:paraId="639AFC6E" w14:textId="4BD2FB80" w:rsidR="009C67F6" w:rsidRDefault="009C67F6" w:rsidP="00343D4E"/>
    <w:p w14:paraId="736BA6D8" w14:textId="4A0BD642" w:rsidR="009C67F6" w:rsidRDefault="009C67F6" w:rsidP="00343D4E"/>
    <w:p w14:paraId="228AF4A5" w14:textId="1DAE38D5" w:rsidR="009C67F6" w:rsidRPr="00193E8F" w:rsidRDefault="009C67F6" w:rsidP="009C67F6">
      <w:pPr>
        <w:jc w:val="center"/>
        <w:rPr>
          <w:rFonts w:ascii="Arial" w:hAnsi="Arial" w:cs="Arial"/>
          <w:sz w:val="20"/>
          <w:szCs w:val="20"/>
          <w:highlight w:val="lightGray"/>
        </w:rPr>
      </w:pPr>
      <w:r w:rsidRPr="00193E8F">
        <w:rPr>
          <w:rFonts w:ascii="Arial" w:hAnsi="Arial" w:cs="Arial"/>
          <w:sz w:val="20"/>
          <w:szCs w:val="20"/>
          <w:highlight w:val="lightGray"/>
        </w:rPr>
        <w:t>PART 3</w:t>
      </w:r>
    </w:p>
    <w:p w14:paraId="4900348D" w14:textId="77777777" w:rsidR="00135170" w:rsidRPr="00193E8F" w:rsidRDefault="009C67F6" w:rsidP="009C67F6">
      <w:pPr>
        <w:jc w:val="center"/>
        <w:rPr>
          <w:rFonts w:ascii="Arial" w:hAnsi="Arial" w:cs="Arial"/>
          <w:sz w:val="20"/>
          <w:szCs w:val="20"/>
          <w:highlight w:val="lightGray"/>
        </w:rPr>
      </w:pPr>
      <w:r w:rsidRPr="00193E8F">
        <w:rPr>
          <w:rFonts w:ascii="Arial" w:hAnsi="Arial" w:cs="Arial"/>
          <w:sz w:val="20"/>
          <w:szCs w:val="20"/>
          <w:highlight w:val="lightGray"/>
        </w:rPr>
        <w:t xml:space="preserve">FIXED TERM STANDARD CONTRACT – </w:t>
      </w:r>
    </w:p>
    <w:p w14:paraId="49996B17" w14:textId="06B440DF" w:rsidR="009C67F6" w:rsidRDefault="009C67F6" w:rsidP="009C67F6">
      <w:pPr>
        <w:jc w:val="center"/>
        <w:rPr>
          <w:rFonts w:ascii="Arial" w:hAnsi="Arial" w:cs="Arial"/>
          <w:sz w:val="20"/>
          <w:szCs w:val="20"/>
        </w:rPr>
      </w:pPr>
      <w:r w:rsidRPr="00193E8F">
        <w:rPr>
          <w:rFonts w:ascii="Arial" w:hAnsi="Arial" w:cs="Arial"/>
          <w:sz w:val="20"/>
          <w:szCs w:val="20"/>
          <w:highlight w:val="lightGray"/>
        </w:rPr>
        <w:t>FUNDAMENTAL AND SUPPLEMENTARY TERMS</w:t>
      </w:r>
    </w:p>
    <w:p w14:paraId="4C296B60" w14:textId="77777777" w:rsidR="00193E8F" w:rsidRDefault="00193E8F" w:rsidP="009C67F6">
      <w:pPr>
        <w:jc w:val="center"/>
        <w:rPr>
          <w:rFonts w:ascii="Arial" w:hAnsi="Arial" w:cs="Arial"/>
          <w:sz w:val="20"/>
          <w:szCs w:val="20"/>
        </w:rPr>
      </w:pPr>
    </w:p>
    <w:p w14:paraId="46CA287B" w14:textId="05AB387F" w:rsidR="009C67F6" w:rsidRDefault="009C67F6" w:rsidP="00343D4E">
      <w:pPr>
        <w:rPr>
          <w:rFonts w:ascii="Arial" w:hAnsi="Arial" w:cs="Arial"/>
          <w:sz w:val="20"/>
          <w:szCs w:val="20"/>
        </w:rPr>
      </w:pPr>
      <w:r w:rsidRPr="009C67F6">
        <w:rPr>
          <w:rFonts w:ascii="Arial" w:hAnsi="Arial" w:cs="Arial"/>
          <w:sz w:val="20"/>
          <w:szCs w:val="20"/>
        </w:rPr>
        <w:t>The fundamental and supplementary terms of this fixed term standard contract are set out in this Part. Fundamental terms that cannot be left out of this contract or changed</w:t>
      </w:r>
      <w:r w:rsidR="00B910F3" w:rsidRPr="00B910F3">
        <w:rPr>
          <w:rFonts w:ascii="Arial" w:hAnsi="Arial" w:cs="Arial"/>
          <w:sz w:val="16"/>
          <w:szCs w:val="16"/>
        </w:rPr>
        <w:t>5</w:t>
      </w:r>
      <w:r w:rsidRPr="009C67F6">
        <w:rPr>
          <w:rFonts w:ascii="Arial" w:hAnsi="Arial" w:cs="Arial"/>
          <w:sz w:val="20"/>
          <w:szCs w:val="20"/>
        </w:rPr>
        <w:t xml:space="preserve"> have (F) added after the term sub-heading. Fundamental terms that can be left out or changed have (F+) added. Supplementary terms have (S) added. </w:t>
      </w:r>
    </w:p>
    <w:p w14:paraId="76B87A9D" w14:textId="18E4CD18" w:rsidR="009C67F6" w:rsidRDefault="009C67F6" w:rsidP="00343D4E">
      <w:pPr>
        <w:rPr>
          <w:rFonts w:ascii="Arial" w:hAnsi="Arial" w:cs="Arial"/>
          <w:sz w:val="20"/>
          <w:szCs w:val="20"/>
        </w:rPr>
      </w:pPr>
      <w:r w:rsidRPr="009C67F6">
        <w:rPr>
          <w:rFonts w:ascii="Arial" w:hAnsi="Arial" w:cs="Arial"/>
          <w:sz w:val="20"/>
          <w:szCs w:val="20"/>
        </w:rPr>
        <w:t xml:space="preserve">Where </w:t>
      </w:r>
      <w:r w:rsidR="00AC7A9A">
        <w:rPr>
          <w:rFonts w:ascii="Arial" w:hAnsi="Arial" w:cs="Arial"/>
          <w:sz w:val="20"/>
          <w:szCs w:val="20"/>
        </w:rPr>
        <w:t>A</w:t>
      </w:r>
      <w:r w:rsidRPr="009C67F6">
        <w:rPr>
          <w:rFonts w:ascii="Arial" w:hAnsi="Arial" w:cs="Arial"/>
          <w:sz w:val="20"/>
          <w:szCs w:val="20"/>
        </w:rPr>
        <w:t>dditional terms are included</w:t>
      </w:r>
      <w:r>
        <w:rPr>
          <w:rFonts w:ascii="Arial" w:hAnsi="Arial" w:cs="Arial"/>
          <w:sz w:val="20"/>
          <w:szCs w:val="20"/>
        </w:rPr>
        <w:t xml:space="preserve">, </w:t>
      </w:r>
      <w:r w:rsidRPr="009C67F6">
        <w:rPr>
          <w:rFonts w:ascii="Arial" w:hAnsi="Arial" w:cs="Arial"/>
          <w:sz w:val="20"/>
          <w:szCs w:val="20"/>
        </w:rPr>
        <w:t xml:space="preserve"> Additional terms have (A) added. </w:t>
      </w:r>
    </w:p>
    <w:p w14:paraId="502CA37A" w14:textId="57AC30E0" w:rsidR="009C67F6" w:rsidRDefault="009C67F6" w:rsidP="00343D4E">
      <w:pPr>
        <w:rPr>
          <w:rFonts w:ascii="Arial" w:hAnsi="Arial" w:cs="Arial"/>
          <w:sz w:val="20"/>
          <w:szCs w:val="20"/>
        </w:rPr>
      </w:pPr>
      <w:r w:rsidRPr="009C67F6">
        <w:rPr>
          <w:rFonts w:ascii="Arial" w:hAnsi="Arial" w:cs="Arial"/>
          <w:sz w:val="20"/>
          <w:szCs w:val="20"/>
        </w:rPr>
        <w:t xml:space="preserve">[Where any </w:t>
      </w:r>
      <w:r w:rsidR="00AC7A9A">
        <w:rPr>
          <w:rFonts w:ascii="Arial" w:hAnsi="Arial" w:cs="Arial"/>
          <w:sz w:val="20"/>
          <w:szCs w:val="20"/>
        </w:rPr>
        <w:t>F</w:t>
      </w:r>
      <w:r w:rsidRPr="009C67F6">
        <w:rPr>
          <w:rFonts w:ascii="Arial" w:hAnsi="Arial" w:cs="Arial"/>
          <w:sz w:val="20"/>
          <w:szCs w:val="20"/>
        </w:rPr>
        <w:t>undamental or</w:t>
      </w:r>
      <w:r w:rsidR="00AC7A9A">
        <w:rPr>
          <w:rFonts w:ascii="Arial" w:hAnsi="Arial" w:cs="Arial"/>
          <w:sz w:val="20"/>
          <w:szCs w:val="20"/>
        </w:rPr>
        <w:t xml:space="preserve"> S</w:t>
      </w:r>
      <w:r w:rsidRPr="009C67F6">
        <w:rPr>
          <w:rFonts w:ascii="Arial" w:hAnsi="Arial" w:cs="Arial"/>
          <w:sz w:val="20"/>
          <w:szCs w:val="20"/>
        </w:rPr>
        <w:t xml:space="preserve">upplementary term has been left out of the contract or otherwise changed] Text omitted from a </w:t>
      </w:r>
      <w:r w:rsidR="00AC7A9A">
        <w:rPr>
          <w:rFonts w:ascii="Arial" w:hAnsi="Arial" w:cs="Arial"/>
          <w:sz w:val="20"/>
          <w:szCs w:val="20"/>
        </w:rPr>
        <w:t>F</w:t>
      </w:r>
      <w:r w:rsidRPr="009C67F6">
        <w:rPr>
          <w:rFonts w:ascii="Arial" w:hAnsi="Arial" w:cs="Arial"/>
          <w:sz w:val="20"/>
          <w:szCs w:val="20"/>
        </w:rPr>
        <w:t xml:space="preserve">undamental or </w:t>
      </w:r>
      <w:r w:rsidR="00AC7A9A">
        <w:rPr>
          <w:rFonts w:ascii="Arial" w:hAnsi="Arial" w:cs="Arial"/>
          <w:sz w:val="20"/>
          <w:szCs w:val="20"/>
        </w:rPr>
        <w:t>S</w:t>
      </w:r>
      <w:r w:rsidRPr="009C67F6">
        <w:rPr>
          <w:rFonts w:ascii="Arial" w:hAnsi="Arial" w:cs="Arial"/>
          <w:sz w:val="20"/>
          <w:szCs w:val="20"/>
        </w:rPr>
        <w:t xml:space="preserve">upplementary term has been struck through and any new text is shown in CAPITALS. </w:t>
      </w:r>
    </w:p>
    <w:p w14:paraId="1C270529" w14:textId="77777777" w:rsidR="009C67F6" w:rsidRDefault="009C67F6" w:rsidP="00343D4E">
      <w:pPr>
        <w:rPr>
          <w:rFonts w:ascii="Arial" w:hAnsi="Arial" w:cs="Arial"/>
          <w:sz w:val="20"/>
          <w:szCs w:val="20"/>
        </w:rPr>
      </w:pPr>
      <w:r w:rsidRPr="009C67F6">
        <w:rPr>
          <w:rFonts w:ascii="Arial" w:hAnsi="Arial" w:cs="Arial"/>
          <w:sz w:val="20"/>
          <w:szCs w:val="20"/>
        </w:rPr>
        <w:t xml:space="preserve">Where a term is referring to the contract-holder, it usually uses “you” instead of “the contract-holder”. Similarly where a term is referring to something belonging to the contract-holder, it usually uses “your” rather “the contract-holder’s”. </w:t>
      </w:r>
    </w:p>
    <w:p w14:paraId="43277DD7" w14:textId="1FFDAC98" w:rsidR="009C67F6" w:rsidRDefault="009C67F6" w:rsidP="00343D4E">
      <w:pPr>
        <w:rPr>
          <w:rFonts w:ascii="Arial" w:hAnsi="Arial" w:cs="Arial"/>
          <w:sz w:val="20"/>
          <w:szCs w:val="20"/>
        </w:rPr>
      </w:pPr>
      <w:r w:rsidRPr="009C67F6">
        <w:rPr>
          <w:rFonts w:ascii="Arial" w:hAnsi="Arial" w:cs="Arial"/>
          <w:sz w:val="20"/>
          <w:szCs w:val="20"/>
        </w:rPr>
        <w:t>[Where footnotes are included] Footnotes do not form part of the terms of this contract, but have been included where that is helpful.</w:t>
      </w:r>
    </w:p>
    <w:p w14:paraId="5E38BDFD" w14:textId="41DD7298" w:rsidR="000327C0" w:rsidRDefault="000327C0" w:rsidP="00343D4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67" behindDoc="0" locked="0" layoutInCell="1" allowOverlap="1" wp14:anchorId="67820955" wp14:editId="02ACF31A">
                <wp:simplePos x="0" y="0"/>
                <wp:positionH relativeFrom="margin">
                  <wp:posOffset>0</wp:posOffset>
                </wp:positionH>
                <wp:positionV relativeFrom="paragraph">
                  <wp:posOffset>0</wp:posOffset>
                </wp:positionV>
                <wp:extent cx="57054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7054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3FA160F" id="Straight Connector 9" o:spid="_x0000_s1026" style="position:absolute;z-index:251658267;visibility:visible;mso-wrap-style:square;mso-wrap-distance-left:9pt;mso-wrap-distance-top:0;mso-wrap-distance-right:9pt;mso-wrap-distance-bottom:0;mso-position-horizontal:absolute;mso-position-horizontal-relative:margin;mso-position-vertical:absolute;mso-position-vertical-relative:text" from="0,0" to="44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" strokecolor="#4472c4" strokeweight=".5pt">
                <v:stroke joinstyle="miter"/>
                <w10:wrap anchorx="margin"/>
              </v:line>
            </w:pict>
          </mc:Fallback>
        </mc:AlternateContent>
      </w:r>
    </w:p>
    <w:p w14:paraId="469E7D85" w14:textId="3DF281B8" w:rsidR="000327C0" w:rsidRPr="000327C0" w:rsidRDefault="000327C0" w:rsidP="00343D4E">
      <w:pPr>
        <w:rPr>
          <w:rFonts w:ascii="Arial" w:hAnsi="Arial" w:cs="Arial"/>
          <w:sz w:val="16"/>
          <w:szCs w:val="16"/>
        </w:rPr>
      </w:pPr>
      <w:r w:rsidRPr="000327C0">
        <w:rPr>
          <w:rFonts w:ascii="Arial" w:hAnsi="Arial" w:cs="Arial"/>
          <w:sz w:val="16"/>
          <w:szCs w:val="16"/>
        </w:rPr>
        <w:t>5 Under section 33 of the Act, editorial changes may be made to the wording of a term providing they do not change the substance of that term in any way</w:t>
      </w:r>
    </w:p>
    <w:p w14:paraId="3D923B2D" w14:textId="2DF4FB33" w:rsidR="009C67F6" w:rsidRDefault="009C67F6" w:rsidP="00343D4E">
      <w:pPr>
        <w:rPr>
          <w:rFonts w:ascii="Arial" w:hAnsi="Arial" w:cs="Arial"/>
          <w:sz w:val="20"/>
          <w:szCs w:val="20"/>
        </w:rPr>
      </w:pPr>
    </w:p>
    <w:p w14:paraId="2A55A2CE" w14:textId="3253730E" w:rsidR="009C67F6" w:rsidRDefault="009C67F6" w:rsidP="00343D4E">
      <w:pPr>
        <w:rPr>
          <w:rFonts w:ascii="Arial" w:hAnsi="Arial" w:cs="Arial"/>
          <w:sz w:val="20"/>
          <w:szCs w:val="20"/>
        </w:rPr>
      </w:pPr>
    </w:p>
    <w:p w14:paraId="4671BF18" w14:textId="14BCE1D9" w:rsidR="009C67F6" w:rsidRDefault="009C67F6" w:rsidP="00343D4E">
      <w:pPr>
        <w:rPr>
          <w:rFonts w:ascii="Arial" w:hAnsi="Arial" w:cs="Arial"/>
          <w:sz w:val="20"/>
          <w:szCs w:val="20"/>
        </w:rPr>
      </w:pPr>
    </w:p>
    <w:p w14:paraId="1A7580A6" w14:textId="28D529F6" w:rsidR="009C67F6" w:rsidRDefault="009C67F6" w:rsidP="00343D4E">
      <w:pPr>
        <w:rPr>
          <w:rFonts w:ascii="Arial" w:hAnsi="Arial" w:cs="Arial"/>
          <w:sz w:val="20"/>
          <w:szCs w:val="20"/>
        </w:rPr>
      </w:pPr>
    </w:p>
    <w:p w14:paraId="14B78B0D" w14:textId="605E2C8A" w:rsidR="009C67F6" w:rsidRDefault="009C67F6" w:rsidP="00343D4E">
      <w:pPr>
        <w:rPr>
          <w:rFonts w:ascii="Arial" w:hAnsi="Arial" w:cs="Arial"/>
          <w:sz w:val="20"/>
          <w:szCs w:val="20"/>
        </w:rPr>
      </w:pPr>
    </w:p>
    <w:p w14:paraId="17DF9A87" w14:textId="7837F233" w:rsidR="009C67F6" w:rsidRDefault="009C67F6" w:rsidP="00343D4E">
      <w:pPr>
        <w:rPr>
          <w:rFonts w:ascii="Arial" w:hAnsi="Arial" w:cs="Arial"/>
          <w:sz w:val="20"/>
          <w:szCs w:val="20"/>
        </w:rPr>
      </w:pPr>
    </w:p>
    <w:p w14:paraId="15538178" w14:textId="3F9AA4A5" w:rsidR="009C67F6" w:rsidRDefault="009C67F6" w:rsidP="00343D4E">
      <w:pPr>
        <w:rPr>
          <w:rFonts w:ascii="Arial" w:hAnsi="Arial" w:cs="Arial"/>
          <w:sz w:val="20"/>
          <w:szCs w:val="20"/>
        </w:rPr>
      </w:pPr>
    </w:p>
    <w:p w14:paraId="2AAB35CB" w14:textId="053B7D26" w:rsidR="009C67F6" w:rsidRDefault="009C67F6" w:rsidP="00343D4E">
      <w:pPr>
        <w:rPr>
          <w:rFonts w:ascii="Arial" w:hAnsi="Arial" w:cs="Arial"/>
          <w:sz w:val="20"/>
          <w:szCs w:val="20"/>
        </w:rPr>
      </w:pPr>
    </w:p>
    <w:p w14:paraId="563CCA75" w14:textId="752FD86C" w:rsidR="009C67F6" w:rsidRDefault="009C67F6" w:rsidP="00343D4E">
      <w:pPr>
        <w:rPr>
          <w:rFonts w:ascii="Arial" w:hAnsi="Arial" w:cs="Arial"/>
          <w:sz w:val="20"/>
          <w:szCs w:val="20"/>
        </w:rPr>
      </w:pPr>
    </w:p>
    <w:p w14:paraId="478E92FB" w14:textId="43A988D1" w:rsidR="009C67F6" w:rsidRDefault="009C67F6" w:rsidP="00343D4E">
      <w:pPr>
        <w:rPr>
          <w:rFonts w:ascii="Arial" w:hAnsi="Arial" w:cs="Arial"/>
          <w:sz w:val="20"/>
          <w:szCs w:val="20"/>
        </w:rPr>
      </w:pPr>
    </w:p>
    <w:p w14:paraId="59F28766" w14:textId="48414D37" w:rsidR="009C67F6" w:rsidRDefault="009C67F6" w:rsidP="00343D4E">
      <w:pPr>
        <w:rPr>
          <w:rFonts w:ascii="Arial" w:hAnsi="Arial" w:cs="Arial"/>
          <w:sz w:val="20"/>
          <w:szCs w:val="20"/>
        </w:rPr>
      </w:pPr>
    </w:p>
    <w:p w14:paraId="0C3C05CF" w14:textId="75B78CF8" w:rsidR="009C67F6" w:rsidRDefault="009C67F6" w:rsidP="00343D4E">
      <w:pPr>
        <w:rPr>
          <w:rFonts w:ascii="Arial" w:hAnsi="Arial" w:cs="Arial"/>
          <w:sz w:val="20"/>
          <w:szCs w:val="20"/>
        </w:rPr>
      </w:pPr>
    </w:p>
    <w:p w14:paraId="1DA7FDD5" w14:textId="50C1920B" w:rsidR="009C67F6" w:rsidRDefault="009C67F6" w:rsidP="00343D4E">
      <w:pPr>
        <w:rPr>
          <w:rFonts w:ascii="Arial" w:hAnsi="Arial" w:cs="Arial"/>
          <w:sz w:val="20"/>
          <w:szCs w:val="20"/>
        </w:rPr>
      </w:pPr>
    </w:p>
    <w:p w14:paraId="2D0C9CA5" w14:textId="57E227F4" w:rsidR="009C67F6" w:rsidRDefault="009C67F6" w:rsidP="00343D4E">
      <w:pPr>
        <w:rPr>
          <w:rFonts w:ascii="Arial" w:hAnsi="Arial" w:cs="Arial"/>
          <w:sz w:val="20"/>
          <w:szCs w:val="20"/>
        </w:rPr>
      </w:pPr>
    </w:p>
    <w:p w14:paraId="1A239675" w14:textId="624FBFAC" w:rsidR="009C67F6" w:rsidRDefault="009C67F6" w:rsidP="00343D4E">
      <w:pPr>
        <w:rPr>
          <w:rFonts w:ascii="Arial" w:hAnsi="Arial" w:cs="Arial"/>
          <w:sz w:val="20"/>
          <w:szCs w:val="20"/>
        </w:rPr>
      </w:pPr>
    </w:p>
    <w:p w14:paraId="28791A07" w14:textId="48E851A3" w:rsidR="009C67F6" w:rsidRDefault="009C67F6" w:rsidP="00343D4E">
      <w:pPr>
        <w:rPr>
          <w:rFonts w:ascii="Arial" w:hAnsi="Arial" w:cs="Arial"/>
          <w:sz w:val="20"/>
          <w:szCs w:val="20"/>
        </w:rPr>
      </w:pPr>
    </w:p>
    <w:p w14:paraId="1390C4EA" w14:textId="33DF11A9" w:rsidR="009C67F6" w:rsidRDefault="009C67F6" w:rsidP="00343D4E">
      <w:pPr>
        <w:rPr>
          <w:rFonts w:ascii="Arial" w:hAnsi="Arial" w:cs="Arial"/>
          <w:sz w:val="20"/>
          <w:szCs w:val="20"/>
        </w:rPr>
      </w:pPr>
    </w:p>
    <w:p w14:paraId="0FB55345" w14:textId="3A482D7F" w:rsidR="009C67F6" w:rsidRDefault="009C67F6" w:rsidP="00343D4E">
      <w:pPr>
        <w:rPr>
          <w:rFonts w:ascii="Arial" w:hAnsi="Arial" w:cs="Arial"/>
          <w:sz w:val="20"/>
          <w:szCs w:val="20"/>
        </w:rPr>
      </w:pPr>
    </w:p>
    <w:p w14:paraId="22F88055" w14:textId="325FFEAB" w:rsidR="009C67F6" w:rsidRDefault="009C67F6" w:rsidP="00343D4E">
      <w:pPr>
        <w:rPr>
          <w:rFonts w:ascii="Arial" w:hAnsi="Arial" w:cs="Arial"/>
          <w:sz w:val="20"/>
          <w:szCs w:val="20"/>
        </w:rPr>
      </w:pPr>
    </w:p>
    <w:p w14:paraId="3BBB0208" w14:textId="74742088" w:rsidR="009C67F6" w:rsidRDefault="009C67F6" w:rsidP="00343D4E">
      <w:pPr>
        <w:rPr>
          <w:rFonts w:ascii="Arial" w:hAnsi="Arial" w:cs="Arial"/>
          <w:b/>
          <w:bCs/>
          <w:sz w:val="20"/>
          <w:szCs w:val="20"/>
        </w:rPr>
      </w:pPr>
      <w:r w:rsidRPr="009C67F6">
        <w:rPr>
          <w:rFonts w:ascii="Arial" w:hAnsi="Arial" w:cs="Arial"/>
          <w:b/>
          <w:bCs/>
          <w:sz w:val="20"/>
          <w:szCs w:val="20"/>
        </w:rPr>
        <w:t xml:space="preserve">Contents </w:t>
      </w:r>
    </w:p>
    <w:tbl>
      <w:tblPr>
        <w:tblStyle w:val="TableGrid"/>
        <w:tblW w:w="0" w:type="auto"/>
        <w:tblLook w:val="04A0" w:firstRow="1" w:lastRow="0" w:firstColumn="1" w:lastColumn="0" w:noHBand="0" w:noVBand="1"/>
      </w:tblPr>
      <w:tblGrid>
        <w:gridCol w:w="8500"/>
        <w:gridCol w:w="516"/>
      </w:tblGrid>
      <w:tr w:rsidR="00CE0BEA" w14:paraId="7762BC84" w14:textId="77777777" w:rsidTr="00CE0BEA">
        <w:tc>
          <w:tcPr>
            <w:tcW w:w="8500" w:type="dxa"/>
          </w:tcPr>
          <w:p w14:paraId="47861479" w14:textId="77777777" w:rsidR="00CE0BEA" w:rsidRPr="00CE0BEA" w:rsidRDefault="00CE0BEA" w:rsidP="00343D4E">
            <w:pPr>
              <w:rPr>
                <w:rFonts w:ascii="Arial" w:hAnsi="Arial" w:cs="Arial"/>
                <w:sz w:val="20"/>
                <w:szCs w:val="20"/>
              </w:rPr>
            </w:pPr>
            <w:r w:rsidRPr="00CE0BEA">
              <w:rPr>
                <w:rFonts w:ascii="Arial" w:hAnsi="Arial" w:cs="Arial"/>
                <w:sz w:val="20"/>
                <w:szCs w:val="20"/>
              </w:rPr>
              <w:t xml:space="preserve">Rent and other charges </w:t>
            </w:r>
            <w:r w:rsidRPr="00CE0BEA">
              <w:rPr>
                <w:rFonts w:ascii="Arial" w:hAnsi="Arial" w:cs="Arial"/>
                <w:sz w:val="20"/>
                <w:szCs w:val="20"/>
              </w:rPr>
              <w:tab/>
            </w:r>
          </w:p>
          <w:p w14:paraId="54378444" w14:textId="2168AB73" w:rsidR="00CE0BEA" w:rsidRPr="00CE0BEA" w:rsidRDefault="00CE0BEA" w:rsidP="00343D4E">
            <w:pPr>
              <w:rPr>
                <w:rFonts w:ascii="Arial" w:hAnsi="Arial" w:cs="Arial"/>
                <w:sz w:val="20"/>
                <w:szCs w:val="20"/>
              </w:rPr>
            </w:pPr>
          </w:p>
        </w:tc>
        <w:tc>
          <w:tcPr>
            <w:tcW w:w="516" w:type="dxa"/>
          </w:tcPr>
          <w:p w14:paraId="70DA079B" w14:textId="201B4696" w:rsidR="00CE0BEA" w:rsidRPr="00CE0BEA" w:rsidRDefault="00CE0BEA" w:rsidP="00343D4E">
            <w:pPr>
              <w:rPr>
                <w:rFonts w:ascii="Arial" w:hAnsi="Arial" w:cs="Arial"/>
                <w:sz w:val="20"/>
                <w:szCs w:val="20"/>
              </w:rPr>
            </w:pPr>
            <w:r w:rsidRPr="00CE0BEA">
              <w:rPr>
                <w:rFonts w:ascii="Arial" w:hAnsi="Arial" w:cs="Arial"/>
                <w:sz w:val="20"/>
                <w:szCs w:val="20"/>
              </w:rPr>
              <w:t>20</w:t>
            </w:r>
          </w:p>
        </w:tc>
      </w:tr>
      <w:tr w:rsidR="00CE0BEA" w14:paraId="26E62097" w14:textId="77777777" w:rsidTr="00CE0BEA">
        <w:tc>
          <w:tcPr>
            <w:tcW w:w="8500" w:type="dxa"/>
          </w:tcPr>
          <w:p w14:paraId="33821B93" w14:textId="3759A0CC" w:rsidR="00CE0BEA" w:rsidRPr="00CE0BEA" w:rsidRDefault="008D4560" w:rsidP="00343D4E">
            <w:pPr>
              <w:rPr>
                <w:rFonts w:ascii="Arial" w:hAnsi="Arial" w:cs="Arial"/>
                <w:sz w:val="20"/>
                <w:szCs w:val="20"/>
              </w:rPr>
            </w:pPr>
            <w:r>
              <w:rPr>
                <w:rFonts w:ascii="Arial" w:hAnsi="Arial" w:cs="Arial"/>
                <w:sz w:val="20"/>
                <w:szCs w:val="20"/>
              </w:rPr>
              <w:t xml:space="preserve">Requirement to use a </w:t>
            </w:r>
            <w:r w:rsidR="00CE0BEA" w:rsidRPr="00CE0BEA">
              <w:rPr>
                <w:rFonts w:ascii="Arial" w:hAnsi="Arial" w:cs="Arial"/>
                <w:sz w:val="20"/>
                <w:szCs w:val="20"/>
              </w:rPr>
              <w:t>Deposit</w:t>
            </w:r>
            <w:r w:rsidR="00CE0BEA" w:rsidRPr="00CE0BEA">
              <w:rPr>
                <w:rFonts w:ascii="Arial" w:hAnsi="Arial" w:cs="Arial"/>
                <w:sz w:val="20"/>
                <w:szCs w:val="20"/>
              </w:rPr>
              <w:tab/>
            </w:r>
          </w:p>
          <w:p w14:paraId="21E713DC" w14:textId="0A928EEF" w:rsidR="00CE0BEA" w:rsidRPr="00CE0BEA" w:rsidRDefault="00CE0BEA" w:rsidP="00343D4E">
            <w:pPr>
              <w:rPr>
                <w:rFonts w:ascii="Arial" w:hAnsi="Arial" w:cs="Arial"/>
                <w:sz w:val="20"/>
                <w:szCs w:val="20"/>
              </w:rPr>
            </w:pPr>
          </w:p>
        </w:tc>
        <w:tc>
          <w:tcPr>
            <w:tcW w:w="516" w:type="dxa"/>
          </w:tcPr>
          <w:p w14:paraId="38F194CC" w14:textId="749FDE73" w:rsidR="00CE0BEA" w:rsidRPr="00CE0BEA" w:rsidRDefault="00CE0BEA" w:rsidP="00343D4E">
            <w:pPr>
              <w:rPr>
                <w:rFonts w:ascii="Arial" w:hAnsi="Arial" w:cs="Arial"/>
                <w:sz w:val="20"/>
                <w:szCs w:val="20"/>
              </w:rPr>
            </w:pPr>
            <w:r w:rsidRPr="00CE0BEA">
              <w:rPr>
                <w:rFonts w:ascii="Arial" w:hAnsi="Arial" w:cs="Arial"/>
                <w:sz w:val="20"/>
                <w:szCs w:val="20"/>
              </w:rPr>
              <w:t>22</w:t>
            </w:r>
          </w:p>
        </w:tc>
      </w:tr>
      <w:tr w:rsidR="00CE0BEA" w14:paraId="334EC9C8" w14:textId="77777777" w:rsidTr="00CE0BEA">
        <w:tc>
          <w:tcPr>
            <w:tcW w:w="8500" w:type="dxa"/>
          </w:tcPr>
          <w:p w14:paraId="1526BFA3" w14:textId="77777777" w:rsidR="00CE0BEA" w:rsidRPr="00CE0BEA" w:rsidRDefault="00CE0BEA" w:rsidP="00343D4E">
            <w:pPr>
              <w:rPr>
                <w:rFonts w:ascii="Arial" w:hAnsi="Arial" w:cs="Arial"/>
                <w:sz w:val="20"/>
                <w:szCs w:val="20"/>
              </w:rPr>
            </w:pPr>
            <w:r w:rsidRPr="00CE0BEA">
              <w:rPr>
                <w:rFonts w:ascii="Arial" w:hAnsi="Arial" w:cs="Arial"/>
                <w:sz w:val="20"/>
                <w:szCs w:val="20"/>
              </w:rPr>
              <w:t xml:space="preserve">Prohibited conduct  </w:t>
            </w:r>
          </w:p>
          <w:p w14:paraId="657D0976" w14:textId="6ED8FB1F" w:rsidR="00CE0BEA" w:rsidRPr="00CE0BEA" w:rsidRDefault="00CE0BEA" w:rsidP="00343D4E">
            <w:pPr>
              <w:rPr>
                <w:rFonts w:ascii="Arial" w:hAnsi="Arial" w:cs="Arial"/>
                <w:sz w:val="20"/>
                <w:szCs w:val="20"/>
              </w:rPr>
            </w:pPr>
          </w:p>
        </w:tc>
        <w:tc>
          <w:tcPr>
            <w:tcW w:w="516" w:type="dxa"/>
          </w:tcPr>
          <w:p w14:paraId="08E0CE16" w14:textId="44488DE8" w:rsidR="00CE0BEA" w:rsidRPr="00CE0BEA" w:rsidRDefault="00CE0BEA" w:rsidP="00343D4E">
            <w:pPr>
              <w:rPr>
                <w:rFonts w:ascii="Arial" w:hAnsi="Arial" w:cs="Arial"/>
                <w:sz w:val="20"/>
                <w:szCs w:val="20"/>
              </w:rPr>
            </w:pPr>
            <w:r w:rsidRPr="00CE0BEA">
              <w:rPr>
                <w:rFonts w:ascii="Arial" w:hAnsi="Arial" w:cs="Arial"/>
                <w:sz w:val="20"/>
                <w:szCs w:val="20"/>
              </w:rPr>
              <w:t>23</w:t>
            </w:r>
          </w:p>
        </w:tc>
      </w:tr>
      <w:tr w:rsidR="00CE0BEA" w14:paraId="7CE44762" w14:textId="77777777" w:rsidTr="00CE0BEA">
        <w:tc>
          <w:tcPr>
            <w:tcW w:w="8500" w:type="dxa"/>
          </w:tcPr>
          <w:p w14:paraId="7D66E12A" w14:textId="77777777" w:rsidR="00CE0BEA" w:rsidRPr="00CE0BEA" w:rsidRDefault="00CE0BEA" w:rsidP="00CE0BEA">
            <w:pPr>
              <w:rPr>
                <w:rFonts w:ascii="Arial" w:hAnsi="Arial" w:cs="Arial"/>
                <w:sz w:val="20"/>
                <w:szCs w:val="20"/>
              </w:rPr>
            </w:pPr>
            <w:r w:rsidRPr="00CE0BEA">
              <w:rPr>
                <w:rFonts w:ascii="Arial" w:hAnsi="Arial" w:cs="Arial"/>
                <w:sz w:val="20"/>
                <w:szCs w:val="20"/>
              </w:rPr>
              <w:t xml:space="preserve">Control of the dwelling  </w:t>
            </w:r>
            <w:r w:rsidRPr="00CE0BEA">
              <w:rPr>
                <w:rFonts w:ascii="Arial" w:hAnsi="Arial" w:cs="Arial"/>
                <w:sz w:val="20"/>
                <w:szCs w:val="20"/>
              </w:rPr>
              <w:tab/>
            </w:r>
            <w:r w:rsidRPr="00CE0BEA">
              <w:rPr>
                <w:rFonts w:ascii="Arial" w:hAnsi="Arial" w:cs="Arial"/>
                <w:sz w:val="20"/>
                <w:szCs w:val="20"/>
              </w:rPr>
              <w:tab/>
            </w:r>
            <w:r w:rsidRPr="00CE0BEA">
              <w:rPr>
                <w:rFonts w:ascii="Arial" w:hAnsi="Arial" w:cs="Arial"/>
                <w:sz w:val="20"/>
                <w:szCs w:val="20"/>
              </w:rPr>
              <w:tab/>
            </w:r>
          </w:p>
          <w:p w14:paraId="709FC270" w14:textId="0B0296FB" w:rsidR="00CE0BEA" w:rsidRPr="00CE0BEA" w:rsidRDefault="00CE0BEA" w:rsidP="00CE0BEA">
            <w:pPr>
              <w:rPr>
                <w:rFonts w:ascii="Arial" w:hAnsi="Arial" w:cs="Arial"/>
                <w:sz w:val="20"/>
                <w:szCs w:val="20"/>
              </w:rPr>
            </w:pPr>
            <w:r w:rsidRPr="00CE0BEA">
              <w:rPr>
                <w:rFonts w:ascii="Arial" w:hAnsi="Arial" w:cs="Arial"/>
                <w:sz w:val="20"/>
                <w:szCs w:val="20"/>
              </w:rPr>
              <w:tab/>
            </w:r>
            <w:r w:rsidRPr="00CE0BEA">
              <w:rPr>
                <w:rFonts w:ascii="Arial" w:hAnsi="Arial" w:cs="Arial"/>
                <w:sz w:val="20"/>
                <w:szCs w:val="20"/>
              </w:rPr>
              <w:tab/>
            </w:r>
            <w:r w:rsidRPr="00CE0BEA">
              <w:rPr>
                <w:rFonts w:ascii="Arial" w:hAnsi="Arial" w:cs="Arial"/>
                <w:sz w:val="20"/>
                <w:szCs w:val="20"/>
              </w:rPr>
              <w:tab/>
            </w:r>
            <w:r w:rsidRPr="00CE0BEA">
              <w:rPr>
                <w:rFonts w:ascii="Arial" w:hAnsi="Arial" w:cs="Arial"/>
                <w:sz w:val="20"/>
                <w:szCs w:val="20"/>
              </w:rPr>
              <w:tab/>
            </w:r>
            <w:r w:rsidRPr="00CE0BEA">
              <w:rPr>
                <w:rFonts w:ascii="Arial" w:hAnsi="Arial" w:cs="Arial"/>
                <w:sz w:val="20"/>
                <w:szCs w:val="20"/>
              </w:rPr>
              <w:tab/>
            </w:r>
            <w:r w:rsidRPr="00CE0BEA">
              <w:rPr>
                <w:rFonts w:ascii="Arial" w:hAnsi="Arial" w:cs="Arial"/>
                <w:sz w:val="20"/>
                <w:szCs w:val="20"/>
              </w:rPr>
              <w:tab/>
            </w:r>
          </w:p>
        </w:tc>
        <w:tc>
          <w:tcPr>
            <w:tcW w:w="516" w:type="dxa"/>
          </w:tcPr>
          <w:p w14:paraId="3BF33926" w14:textId="50AF30DC" w:rsidR="00CE0BEA" w:rsidRPr="00CE0BEA" w:rsidRDefault="00CE0BEA" w:rsidP="00343D4E">
            <w:pPr>
              <w:rPr>
                <w:rFonts w:ascii="Arial" w:hAnsi="Arial" w:cs="Arial"/>
                <w:sz w:val="20"/>
                <w:szCs w:val="20"/>
              </w:rPr>
            </w:pPr>
            <w:r w:rsidRPr="00CE0BEA">
              <w:rPr>
                <w:rFonts w:ascii="Arial" w:hAnsi="Arial" w:cs="Arial"/>
                <w:sz w:val="20"/>
                <w:szCs w:val="20"/>
              </w:rPr>
              <w:t>24</w:t>
            </w:r>
          </w:p>
        </w:tc>
      </w:tr>
      <w:tr w:rsidR="00CE0BEA" w14:paraId="45F69912" w14:textId="77777777" w:rsidTr="00CE0BEA">
        <w:tc>
          <w:tcPr>
            <w:tcW w:w="8500" w:type="dxa"/>
          </w:tcPr>
          <w:p w14:paraId="458B45D3" w14:textId="77777777" w:rsidR="00CE0BEA" w:rsidRPr="00CE0BEA" w:rsidRDefault="00CE0BEA" w:rsidP="00343D4E">
            <w:pPr>
              <w:rPr>
                <w:rFonts w:ascii="Arial" w:hAnsi="Arial" w:cs="Arial"/>
                <w:sz w:val="20"/>
                <w:szCs w:val="20"/>
              </w:rPr>
            </w:pPr>
            <w:r w:rsidRPr="00CE0BEA">
              <w:rPr>
                <w:rFonts w:ascii="Arial" w:hAnsi="Arial" w:cs="Arial"/>
                <w:sz w:val="20"/>
                <w:szCs w:val="20"/>
              </w:rPr>
              <w:t xml:space="preserve">Care of the dwelling – contract-holder’s responsibilities </w:t>
            </w:r>
            <w:r w:rsidRPr="00CE0BEA">
              <w:rPr>
                <w:rFonts w:ascii="Arial" w:hAnsi="Arial" w:cs="Arial"/>
                <w:sz w:val="20"/>
                <w:szCs w:val="20"/>
              </w:rPr>
              <w:tab/>
            </w:r>
          </w:p>
          <w:p w14:paraId="5C937FF9" w14:textId="79E0F105" w:rsidR="00CE0BEA" w:rsidRPr="00CE0BEA" w:rsidRDefault="00CE0BEA" w:rsidP="00343D4E">
            <w:pPr>
              <w:rPr>
                <w:rFonts w:ascii="Arial" w:hAnsi="Arial" w:cs="Arial"/>
                <w:sz w:val="20"/>
                <w:szCs w:val="20"/>
              </w:rPr>
            </w:pPr>
          </w:p>
        </w:tc>
        <w:tc>
          <w:tcPr>
            <w:tcW w:w="516" w:type="dxa"/>
          </w:tcPr>
          <w:p w14:paraId="21A15996" w14:textId="6150D4E9" w:rsidR="00CE0BEA" w:rsidRPr="00CE0BEA" w:rsidRDefault="00CE0BEA" w:rsidP="00343D4E">
            <w:pPr>
              <w:rPr>
                <w:rFonts w:ascii="Arial" w:hAnsi="Arial" w:cs="Arial"/>
                <w:sz w:val="20"/>
                <w:szCs w:val="20"/>
              </w:rPr>
            </w:pPr>
            <w:r w:rsidRPr="00CE0BEA">
              <w:rPr>
                <w:rFonts w:ascii="Arial" w:hAnsi="Arial" w:cs="Arial"/>
                <w:sz w:val="20"/>
                <w:szCs w:val="20"/>
              </w:rPr>
              <w:t>27</w:t>
            </w:r>
          </w:p>
        </w:tc>
      </w:tr>
      <w:tr w:rsidR="00CE0BEA" w14:paraId="29A7F643" w14:textId="77777777" w:rsidTr="00CE0BEA">
        <w:tc>
          <w:tcPr>
            <w:tcW w:w="8500" w:type="dxa"/>
          </w:tcPr>
          <w:p w14:paraId="4FCEC8D8" w14:textId="77777777" w:rsidR="00CE0BEA" w:rsidRPr="00CE0BEA" w:rsidRDefault="00CE0BEA" w:rsidP="00343D4E">
            <w:pPr>
              <w:rPr>
                <w:rFonts w:ascii="Arial" w:hAnsi="Arial" w:cs="Arial"/>
                <w:sz w:val="20"/>
                <w:szCs w:val="20"/>
              </w:rPr>
            </w:pPr>
            <w:r w:rsidRPr="00CE0BEA">
              <w:rPr>
                <w:rFonts w:ascii="Arial" w:hAnsi="Arial" w:cs="Arial"/>
                <w:sz w:val="20"/>
                <w:szCs w:val="20"/>
              </w:rPr>
              <w:t xml:space="preserve">Care of the dwelling – landlord’s obligations  </w:t>
            </w:r>
          </w:p>
          <w:p w14:paraId="205B2F9E" w14:textId="15ED6881" w:rsidR="00CE0BEA" w:rsidRPr="00CE0BEA" w:rsidRDefault="00CE0BEA" w:rsidP="00343D4E">
            <w:pPr>
              <w:rPr>
                <w:rFonts w:ascii="Arial" w:hAnsi="Arial" w:cs="Arial"/>
                <w:sz w:val="20"/>
                <w:szCs w:val="20"/>
              </w:rPr>
            </w:pPr>
          </w:p>
        </w:tc>
        <w:tc>
          <w:tcPr>
            <w:tcW w:w="516" w:type="dxa"/>
          </w:tcPr>
          <w:p w14:paraId="653E7F56" w14:textId="54D97FB7" w:rsidR="00CE0BEA" w:rsidRPr="00CE0BEA" w:rsidRDefault="00CE0BEA" w:rsidP="00343D4E">
            <w:pPr>
              <w:rPr>
                <w:rFonts w:ascii="Arial" w:hAnsi="Arial" w:cs="Arial"/>
                <w:sz w:val="20"/>
                <w:szCs w:val="20"/>
              </w:rPr>
            </w:pPr>
            <w:r w:rsidRPr="00CE0BEA">
              <w:rPr>
                <w:rFonts w:ascii="Arial" w:hAnsi="Arial" w:cs="Arial"/>
                <w:sz w:val="20"/>
                <w:szCs w:val="20"/>
              </w:rPr>
              <w:t>27</w:t>
            </w:r>
          </w:p>
        </w:tc>
      </w:tr>
      <w:tr w:rsidR="00CE0BEA" w14:paraId="4B10C007" w14:textId="77777777" w:rsidTr="00CE0BEA">
        <w:tc>
          <w:tcPr>
            <w:tcW w:w="8500" w:type="dxa"/>
          </w:tcPr>
          <w:p w14:paraId="3F6DFF1E" w14:textId="77777777" w:rsidR="00CE0BEA" w:rsidRPr="00CE0BEA" w:rsidRDefault="00CE0BEA" w:rsidP="00343D4E">
            <w:pPr>
              <w:rPr>
                <w:rFonts w:ascii="Arial" w:hAnsi="Arial" w:cs="Arial"/>
                <w:sz w:val="20"/>
                <w:szCs w:val="20"/>
              </w:rPr>
            </w:pPr>
            <w:r w:rsidRPr="00CE0BEA">
              <w:rPr>
                <w:rFonts w:ascii="Arial" w:hAnsi="Arial" w:cs="Arial"/>
                <w:sz w:val="20"/>
                <w:szCs w:val="20"/>
              </w:rPr>
              <w:t xml:space="preserve">Making changes to the dwelling or utilities  </w:t>
            </w:r>
          </w:p>
          <w:p w14:paraId="2B9F3106" w14:textId="4AFBF836" w:rsidR="00CE0BEA" w:rsidRPr="00CE0BEA" w:rsidRDefault="00CE0BEA" w:rsidP="00343D4E">
            <w:pPr>
              <w:rPr>
                <w:rFonts w:ascii="Arial" w:hAnsi="Arial" w:cs="Arial"/>
                <w:sz w:val="20"/>
                <w:szCs w:val="20"/>
              </w:rPr>
            </w:pPr>
          </w:p>
        </w:tc>
        <w:tc>
          <w:tcPr>
            <w:tcW w:w="516" w:type="dxa"/>
          </w:tcPr>
          <w:p w14:paraId="15286E00" w14:textId="543F4BB3" w:rsidR="00CE0BEA" w:rsidRPr="00CE0BEA" w:rsidRDefault="00CE0BEA" w:rsidP="00343D4E">
            <w:pPr>
              <w:rPr>
                <w:rFonts w:ascii="Arial" w:hAnsi="Arial" w:cs="Arial"/>
                <w:sz w:val="20"/>
                <w:szCs w:val="20"/>
              </w:rPr>
            </w:pPr>
            <w:r>
              <w:rPr>
                <w:rFonts w:ascii="Arial" w:hAnsi="Arial" w:cs="Arial"/>
                <w:sz w:val="20"/>
                <w:szCs w:val="20"/>
              </w:rPr>
              <w:t>30</w:t>
            </w:r>
          </w:p>
        </w:tc>
      </w:tr>
      <w:tr w:rsidR="00CE0BEA" w14:paraId="1A302805" w14:textId="77777777" w:rsidTr="00CE0BEA">
        <w:tc>
          <w:tcPr>
            <w:tcW w:w="8500" w:type="dxa"/>
          </w:tcPr>
          <w:p w14:paraId="5E12E523" w14:textId="77777777" w:rsidR="00CE0BEA" w:rsidRPr="00CE0BEA" w:rsidRDefault="00CE0BEA" w:rsidP="00343D4E">
            <w:pPr>
              <w:rPr>
                <w:rFonts w:ascii="Arial" w:hAnsi="Arial" w:cs="Arial"/>
                <w:sz w:val="20"/>
                <w:szCs w:val="20"/>
              </w:rPr>
            </w:pPr>
            <w:r w:rsidRPr="00CE0BEA">
              <w:rPr>
                <w:rFonts w:ascii="Arial" w:hAnsi="Arial" w:cs="Arial"/>
                <w:sz w:val="20"/>
                <w:szCs w:val="20"/>
              </w:rPr>
              <w:t xml:space="preserve">Security and safety of the dwelling: contract-holder’s responsibilities </w:t>
            </w:r>
          </w:p>
          <w:p w14:paraId="5CA3B810" w14:textId="21DAB307" w:rsidR="00CE0BEA" w:rsidRPr="00CE0BEA" w:rsidRDefault="00CE0BEA" w:rsidP="00343D4E">
            <w:pPr>
              <w:rPr>
                <w:rFonts w:ascii="Arial" w:hAnsi="Arial" w:cs="Arial"/>
                <w:sz w:val="20"/>
                <w:szCs w:val="20"/>
              </w:rPr>
            </w:pPr>
          </w:p>
        </w:tc>
        <w:tc>
          <w:tcPr>
            <w:tcW w:w="516" w:type="dxa"/>
          </w:tcPr>
          <w:p w14:paraId="0FD930C1" w14:textId="3144946B" w:rsidR="00CE0BEA" w:rsidRPr="00CE0BEA" w:rsidRDefault="00CE0BEA" w:rsidP="00343D4E">
            <w:pPr>
              <w:rPr>
                <w:rFonts w:ascii="Arial" w:hAnsi="Arial" w:cs="Arial"/>
                <w:sz w:val="20"/>
                <w:szCs w:val="20"/>
              </w:rPr>
            </w:pPr>
            <w:r>
              <w:rPr>
                <w:rFonts w:ascii="Arial" w:hAnsi="Arial" w:cs="Arial"/>
                <w:sz w:val="20"/>
                <w:szCs w:val="20"/>
              </w:rPr>
              <w:t>31</w:t>
            </w:r>
          </w:p>
        </w:tc>
      </w:tr>
      <w:tr w:rsidR="00CE0BEA" w14:paraId="63BE9183" w14:textId="77777777" w:rsidTr="00CE0BEA">
        <w:tc>
          <w:tcPr>
            <w:tcW w:w="8500" w:type="dxa"/>
          </w:tcPr>
          <w:p w14:paraId="07855A02" w14:textId="77777777" w:rsidR="00CE0BEA" w:rsidRPr="00CE0BEA" w:rsidRDefault="00CE0BEA" w:rsidP="00343D4E">
            <w:pPr>
              <w:rPr>
                <w:rFonts w:ascii="Arial" w:hAnsi="Arial" w:cs="Arial"/>
                <w:sz w:val="20"/>
                <w:szCs w:val="20"/>
              </w:rPr>
            </w:pPr>
            <w:r w:rsidRPr="00CE0BEA">
              <w:rPr>
                <w:rFonts w:ascii="Arial" w:hAnsi="Arial" w:cs="Arial"/>
                <w:sz w:val="20"/>
                <w:szCs w:val="20"/>
              </w:rPr>
              <w:t xml:space="preserve">Creating a sub-tenancy or sub-licence, transferring the contract or taking out a mortgage </w:t>
            </w:r>
          </w:p>
          <w:p w14:paraId="2D277440" w14:textId="1489DA38" w:rsidR="00CE0BEA" w:rsidRPr="00CE0BEA" w:rsidRDefault="00CE0BEA" w:rsidP="00343D4E">
            <w:pPr>
              <w:rPr>
                <w:rFonts w:ascii="Arial" w:hAnsi="Arial" w:cs="Arial"/>
                <w:sz w:val="20"/>
                <w:szCs w:val="20"/>
              </w:rPr>
            </w:pPr>
          </w:p>
        </w:tc>
        <w:tc>
          <w:tcPr>
            <w:tcW w:w="516" w:type="dxa"/>
          </w:tcPr>
          <w:p w14:paraId="5DA37B50" w14:textId="75EA785A" w:rsidR="00CE0BEA" w:rsidRPr="00CE0BEA" w:rsidRDefault="00CE0BEA" w:rsidP="00343D4E">
            <w:pPr>
              <w:rPr>
                <w:rFonts w:ascii="Arial" w:hAnsi="Arial" w:cs="Arial"/>
                <w:sz w:val="20"/>
                <w:szCs w:val="20"/>
              </w:rPr>
            </w:pPr>
            <w:r>
              <w:rPr>
                <w:rFonts w:ascii="Arial" w:hAnsi="Arial" w:cs="Arial"/>
                <w:sz w:val="20"/>
                <w:szCs w:val="20"/>
              </w:rPr>
              <w:t>32</w:t>
            </w:r>
          </w:p>
        </w:tc>
      </w:tr>
      <w:tr w:rsidR="00CE0BEA" w14:paraId="521BE08A" w14:textId="77777777" w:rsidTr="00CE0BEA">
        <w:tc>
          <w:tcPr>
            <w:tcW w:w="8500" w:type="dxa"/>
          </w:tcPr>
          <w:p w14:paraId="46931B44" w14:textId="77777777" w:rsidR="00CE0BEA" w:rsidRPr="00CE0BEA" w:rsidRDefault="00CE0BEA" w:rsidP="00343D4E">
            <w:pPr>
              <w:rPr>
                <w:rFonts w:ascii="Arial" w:hAnsi="Arial" w:cs="Arial"/>
                <w:sz w:val="20"/>
                <w:szCs w:val="20"/>
              </w:rPr>
            </w:pPr>
            <w:r w:rsidRPr="00CE0BEA">
              <w:rPr>
                <w:rFonts w:ascii="Arial" w:hAnsi="Arial" w:cs="Arial"/>
                <w:sz w:val="20"/>
                <w:szCs w:val="20"/>
              </w:rPr>
              <w:t xml:space="preserve">Provisions about joint contract-holders </w:t>
            </w:r>
          </w:p>
          <w:p w14:paraId="20E14C8C" w14:textId="1B19C479" w:rsidR="00CE0BEA" w:rsidRPr="00CE0BEA" w:rsidRDefault="00CE0BEA" w:rsidP="00343D4E">
            <w:pPr>
              <w:rPr>
                <w:rFonts w:ascii="Arial" w:hAnsi="Arial" w:cs="Arial"/>
                <w:sz w:val="20"/>
                <w:szCs w:val="20"/>
              </w:rPr>
            </w:pPr>
          </w:p>
        </w:tc>
        <w:tc>
          <w:tcPr>
            <w:tcW w:w="516" w:type="dxa"/>
          </w:tcPr>
          <w:p w14:paraId="7E42574B" w14:textId="3D37FDF8" w:rsidR="00CE0BEA" w:rsidRPr="00CE0BEA" w:rsidRDefault="00993396" w:rsidP="00343D4E">
            <w:pPr>
              <w:rPr>
                <w:rFonts w:ascii="Arial" w:hAnsi="Arial" w:cs="Arial"/>
                <w:sz w:val="20"/>
                <w:szCs w:val="20"/>
              </w:rPr>
            </w:pPr>
            <w:r>
              <w:rPr>
                <w:rFonts w:ascii="Arial" w:hAnsi="Arial" w:cs="Arial"/>
                <w:sz w:val="20"/>
                <w:szCs w:val="20"/>
              </w:rPr>
              <w:t>32</w:t>
            </w:r>
          </w:p>
        </w:tc>
      </w:tr>
      <w:tr w:rsidR="00CE0BEA" w14:paraId="4F138DA3" w14:textId="77777777" w:rsidTr="00CE0BEA">
        <w:tc>
          <w:tcPr>
            <w:tcW w:w="8500" w:type="dxa"/>
          </w:tcPr>
          <w:p w14:paraId="58DC94AC" w14:textId="77777777" w:rsidR="00CE0BEA" w:rsidRPr="00CE0BEA" w:rsidRDefault="00CE0BEA" w:rsidP="00CE0BEA">
            <w:pPr>
              <w:rPr>
                <w:rFonts w:ascii="Arial" w:hAnsi="Arial" w:cs="Arial"/>
                <w:sz w:val="20"/>
                <w:szCs w:val="20"/>
              </w:rPr>
            </w:pPr>
            <w:r w:rsidRPr="00CE0BEA">
              <w:rPr>
                <w:rFonts w:ascii="Arial" w:hAnsi="Arial" w:cs="Arial"/>
                <w:sz w:val="20"/>
                <w:szCs w:val="20"/>
              </w:rPr>
              <w:t xml:space="preserve">Termination of contract – general </w:t>
            </w:r>
          </w:p>
          <w:p w14:paraId="1281F78F" w14:textId="77777777" w:rsidR="00CE0BEA" w:rsidRPr="00CE0BEA" w:rsidRDefault="00CE0BEA" w:rsidP="00343D4E">
            <w:pPr>
              <w:rPr>
                <w:rFonts w:ascii="Arial" w:hAnsi="Arial" w:cs="Arial"/>
                <w:sz w:val="20"/>
                <w:szCs w:val="20"/>
              </w:rPr>
            </w:pPr>
          </w:p>
        </w:tc>
        <w:tc>
          <w:tcPr>
            <w:tcW w:w="516" w:type="dxa"/>
          </w:tcPr>
          <w:p w14:paraId="1F02F23B" w14:textId="0F19E634" w:rsidR="00CE0BEA" w:rsidRPr="00CE0BEA" w:rsidRDefault="00993396" w:rsidP="00343D4E">
            <w:pPr>
              <w:rPr>
                <w:rFonts w:ascii="Arial" w:hAnsi="Arial" w:cs="Arial"/>
                <w:sz w:val="20"/>
                <w:szCs w:val="20"/>
              </w:rPr>
            </w:pPr>
            <w:r>
              <w:rPr>
                <w:rFonts w:ascii="Arial" w:hAnsi="Arial" w:cs="Arial"/>
                <w:sz w:val="20"/>
                <w:szCs w:val="20"/>
              </w:rPr>
              <w:t>33</w:t>
            </w:r>
          </w:p>
        </w:tc>
      </w:tr>
      <w:tr w:rsidR="00CE0BEA" w14:paraId="1D4EEF11" w14:textId="77777777" w:rsidTr="00CE0BEA">
        <w:tc>
          <w:tcPr>
            <w:tcW w:w="8500" w:type="dxa"/>
          </w:tcPr>
          <w:p w14:paraId="135CF50D" w14:textId="77777777" w:rsidR="00CE0BEA" w:rsidRPr="00CE0BEA" w:rsidRDefault="00CE0BEA" w:rsidP="00CE0BEA">
            <w:pPr>
              <w:rPr>
                <w:rFonts w:ascii="Arial" w:hAnsi="Arial" w:cs="Arial"/>
                <w:sz w:val="20"/>
                <w:szCs w:val="20"/>
              </w:rPr>
            </w:pPr>
            <w:r w:rsidRPr="00CE0BEA">
              <w:rPr>
                <w:rFonts w:ascii="Arial" w:hAnsi="Arial" w:cs="Arial"/>
                <w:sz w:val="20"/>
                <w:szCs w:val="20"/>
              </w:rPr>
              <w:t xml:space="preserve">Termination by contract-holder </w:t>
            </w:r>
          </w:p>
          <w:p w14:paraId="3C2D75A4" w14:textId="77777777" w:rsidR="00CE0BEA" w:rsidRPr="00CE0BEA" w:rsidRDefault="00CE0BEA" w:rsidP="00343D4E">
            <w:pPr>
              <w:rPr>
                <w:rFonts w:ascii="Arial" w:hAnsi="Arial" w:cs="Arial"/>
                <w:sz w:val="20"/>
                <w:szCs w:val="20"/>
              </w:rPr>
            </w:pPr>
          </w:p>
        </w:tc>
        <w:tc>
          <w:tcPr>
            <w:tcW w:w="516" w:type="dxa"/>
          </w:tcPr>
          <w:p w14:paraId="3706DCBC" w14:textId="10336606" w:rsidR="00CE0BEA" w:rsidRPr="00CE0BEA" w:rsidRDefault="00993396" w:rsidP="00343D4E">
            <w:pPr>
              <w:rPr>
                <w:rFonts w:ascii="Arial" w:hAnsi="Arial" w:cs="Arial"/>
                <w:sz w:val="20"/>
                <w:szCs w:val="20"/>
              </w:rPr>
            </w:pPr>
            <w:r>
              <w:rPr>
                <w:rFonts w:ascii="Arial" w:hAnsi="Arial" w:cs="Arial"/>
                <w:sz w:val="20"/>
                <w:szCs w:val="20"/>
              </w:rPr>
              <w:t>35</w:t>
            </w:r>
          </w:p>
        </w:tc>
      </w:tr>
      <w:tr w:rsidR="00CE0BEA" w14:paraId="458375F8" w14:textId="77777777" w:rsidTr="00CE0BEA">
        <w:tc>
          <w:tcPr>
            <w:tcW w:w="8500" w:type="dxa"/>
          </w:tcPr>
          <w:p w14:paraId="4FBD1A89" w14:textId="1FF15ECD" w:rsidR="00CE0BEA" w:rsidRPr="00CE0BEA" w:rsidRDefault="00CE0BEA" w:rsidP="00CE0BEA">
            <w:pPr>
              <w:rPr>
                <w:rFonts w:ascii="Arial" w:hAnsi="Arial" w:cs="Arial"/>
                <w:sz w:val="20"/>
                <w:szCs w:val="20"/>
              </w:rPr>
            </w:pPr>
            <w:r w:rsidRPr="00CE0BEA">
              <w:rPr>
                <w:rFonts w:ascii="Arial" w:hAnsi="Arial" w:cs="Arial"/>
                <w:sz w:val="20"/>
                <w:szCs w:val="20"/>
              </w:rPr>
              <w:t xml:space="preserve">Termination by the </w:t>
            </w:r>
            <w:r w:rsidR="00EC7761">
              <w:rPr>
                <w:rFonts w:ascii="Arial" w:hAnsi="Arial" w:cs="Arial"/>
                <w:sz w:val="20"/>
                <w:szCs w:val="20"/>
              </w:rPr>
              <w:t>L</w:t>
            </w:r>
            <w:r w:rsidRPr="00CE0BEA">
              <w:rPr>
                <w:rFonts w:ascii="Arial" w:hAnsi="Arial" w:cs="Arial"/>
                <w:sz w:val="20"/>
                <w:szCs w:val="20"/>
              </w:rPr>
              <w:t xml:space="preserve">andlord: possession claims and possession notices </w:t>
            </w:r>
          </w:p>
          <w:p w14:paraId="78361FB0" w14:textId="77777777" w:rsidR="00CE0BEA" w:rsidRPr="00CE0BEA" w:rsidRDefault="00CE0BEA" w:rsidP="00343D4E">
            <w:pPr>
              <w:rPr>
                <w:rFonts w:ascii="Arial" w:hAnsi="Arial" w:cs="Arial"/>
                <w:sz w:val="20"/>
                <w:szCs w:val="20"/>
              </w:rPr>
            </w:pPr>
          </w:p>
        </w:tc>
        <w:tc>
          <w:tcPr>
            <w:tcW w:w="516" w:type="dxa"/>
          </w:tcPr>
          <w:p w14:paraId="4F6A8BD6" w14:textId="376775DC" w:rsidR="00CE0BEA" w:rsidRPr="00CE0BEA" w:rsidRDefault="00993396" w:rsidP="00343D4E">
            <w:pPr>
              <w:rPr>
                <w:rFonts w:ascii="Arial" w:hAnsi="Arial" w:cs="Arial"/>
                <w:sz w:val="20"/>
                <w:szCs w:val="20"/>
              </w:rPr>
            </w:pPr>
            <w:r>
              <w:rPr>
                <w:rFonts w:ascii="Arial" w:hAnsi="Arial" w:cs="Arial"/>
                <w:sz w:val="20"/>
                <w:szCs w:val="20"/>
              </w:rPr>
              <w:t>35</w:t>
            </w:r>
          </w:p>
        </w:tc>
      </w:tr>
      <w:tr w:rsidR="00CE0BEA" w14:paraId="27215755" w14:textId="77777777" w:rsidTr="00CE0BEA">
        <w:tc>
          <w:tcPr>
            <w:tcW w:w="8500" w:type="dxa"/>
          </w:tcPr>
          <w:p w14:paraId="31E13373" w14:textId="5887BD7F" w:rsidR="00CE0BEA" w:rsidRPr="00CE0BEA" w:rsidRDefault="00CE0BEA" w:rsidP="00CE0BEA">
            <w:pPr>
              <w:rPr>
                <w:rFonts w:ascii="Arial" w:hAnsi="Arial" w:cs="Arial"/>
                <w:sz w:val="20"/>
                <w:szCs w:val="20"/>
              </w:rPr>
            </w:pPr>
            <w:r w:rsidRPr="00CE0BEA">
              <w:rPr>
                <w:rFonts w:ascii="Arial" w:hAnsi="Arial" w:cs="Arial"/>
                <w:sz w:val="20"/>
                <w:szCs w:val="20"/>
              </w:rPr>
              <w:t xml:space="preserve">Termination by the </w:t>
            </w:r>
            <w:r w:rsidR="00EC7761">
              <w:rPr>
                <w:rFonts w:ascii="Arial" w:hAnsi="Arial" w:cs="Arial"/>
                <w:sz w:val="20"/>
                <w:szCs w:val="20"/>
              </w:rPr>
              <w:t>L</w:t>
            </w:r>
            <w:r w:rsidRPr="00CE0BEA">
              <w:rPr>
                <w:rFonts w:ascii="Arial" w:hAnsi="Arial" w:cs="Arial"/>
                <w:sz w:val="20"/>
                <w:szCs w:val="20"/>
              </w:rPr>
              <w:t xml:space="preserve">andlord: grounds for making a possession claim  </w:t>
            </w:r>
          </w:p>
          <w:p w14:paraId="5F519424" w14:textId="77777777" w:rsidR="00CE0BEA" w:rsidRPr="00CE0BEA" w:rsidRDefault="00CE0BEA" w:rsidP="00343D4E">
            <w:pPr>
              <w:rPr>
                <w:rFonts w:ascii="Arial" w:hAnsi="Arial" w:cs="Arial"/>
                <w:sz w:val="20"/>
                <w:szCs w:val="20"/>
              </w:rPr>
            </w:pPr>
          </w:p>
        </w:tc>
        <w:tc>
          <w:tcPr>
            <w:tcW w:w="516" w:type="dxa"/>
          </w:tcPr>
          <w:p w14:paraId="57AD1C3E" w14:textId="74EF4ED2" w:rsidR="00CE0BEA" w:rsidRPr="00CE0BEA" w:rsidRDefault="00993396" w:rsidP="00343D4E">
            <w:pPr>
              <w:rPr>
                <w:rFonts w:ascii="Arial" w:hAnsi="Arial" w:cs="Arial"/>
                <w:sz w:val="20"/>
                <w:szCs w:val="20"/>
              </w:rPr>
            </w:pPr>
            <w:r>
              <w:rPr>
                <w:rFonts w:ascii="Arial" w:hAnsi="Arial" w:cs="Arial"/>
                <w:sz w:val="20"/>
                <w:szCs w:val="20"/>
              </w:rPr>
              <w:t>36</w:t>
            </w:r>
          </w:p>
        </w:tc>
      </w:tr>
      <w:tr w:rsidR="00CE0BEA" w14:paraId="6BFC9845" w14:textId="77777777" w:rsidTr="00CE0BEA">
        <w:tc>
          <w:tcPr>
            <w:tcW w:w="8500" w:type="dxa"/>
          </w:tcPr>
          <w:p w14:paraId="46C66B5D" w14:textId="77777777" w:rsidR="00CE0BEA" w:rsidRPr="00CE0BEA" w:rsidRDefault="00CE0BEA" w:rsidP="00CE0BEA">
            <w:pPr>
              <w:rPr>
                <w:rFonts w:ascii="Arial" w:hAnsi="Arial" w:cs="Arial"/>
                <w:sz w:val="20"/>
                <w:szCs w:val="20"/>
              </w:rPr>
            </w:pPr>
            <w:r w:rsidRPr="00CE0BEA">
              <w:rPr>
                <w:rFonts w:ascii="Arial" w:hAnsi="Arial" w:cs="Arial"/>
                <w:sz w:val="20"/>
                <w:szCs w:val="20"/>
              </w:rPr>
              <w:t xml:space="preserve">Court’s Order for possession  </w:t>
            </w:r>
          </w:p>
          <w:p w14:paraId="4520256E" w14:textId="77777777" w:rsidR="00CE0BEA" w:rsidRPr="00CE0BEA" w:rsidRDefault="00CE0BEA" w:rsidP="00343D4E">
            <w:pPr>
              <w:rPr>
                <w:rFonts w:ascii="Arial" w:hAnsi="Arial" w:cs="Arial"/>
                <w:sz w:val="20"/>
                <w:szCs w:val="20"/>
              </w:rPr>
            </w:pPr>
          </w:p>
        </w:tc>
        <w:tc>
          <w:tcPr>
            <w:tcW w:w="516" w:type="dxa"/>
          </w:tcPr>
          <w:p w14:paraId="7D48C6B9" w14:textId="3E52FA68" w:rsidR="00CE0BEA" w:rsidRPr="00CE0BEA" w:rsidRDefault="00993396" w:rsidP="00343D4E">
            <w:pPr>
              <w:rPr>
                <w:rFonts w:ascii="Arial" w:hAnsi="Arial" w:cs="Arial"/>
                <w:sz w:val="20"/>
                <w:szCs w:val="20"/>
              </w:rPr>
            </w:pPr>
            <w:r>
              <w:rPr>
                <w:rFonts w:ascii="Arial" w:hAnsi="Arial" w:cs="Arial"/>
                <w:sz w:val="20"/>
                <w:szCs w:val="20"/>
              </w:rPr>
              <w:t>38</w:t>
            </w:r>
          </w:p>
        </w:tc>
      </w:tr>
      <w:tr w:rsidR="00CE0BEA" w14:paraId="10838975" w14:textId="77777777" w:rsidTr="00CE0BEA">
        <w:tc>
          <w:tcPr>
            <w:tcW w:w="8500" w:type="dxa"/>
          </w:tcPr>
          <w:p w14:paraId="4A2D89D6" w14:textId="77777777" w:rsidR="00CE0BEA" w:rsidRPr="00CE0BEA" w:rsidRDefault="00CE0BEA" w:rsidP="00CE0BEA">
            <w:pPr>
              <w:rPr>
                <w:rFonts w:ascii="Arial" w:hAnsi="Arial" w:cs="Arial"/>
                <w:sz w:val="20"/>
                <w:szCs w:val="20"/>
              </w:rPr>
            </w:pPr>
            <w:r w:rsidRPr="00CE0BEA">
              <w:rPr>
                <w:rFonts w:ascii="Arial" w:hAnsi="Arial" w:cs="Arial"/>
                <w:sz w:val="20"/>
                <w:szCs w:val="20"/>
              </w:rPr>
              <w:t xml:space="preserve">Variation </w:t>
            </w:r>
          </w:p>
          <w:p w14:paraId="546A9304" w14:textId="77777777" w:rsidR="00CE0BEA" w:rsidRPr="00CE0BEA" w:rsidRDefault="00CE0BEA" w:rsidP="00343D4E">
            <w:pPr>
              <w:rPr>
                <w:rFonts w:ascii="Arial" w:hAnsi="Arial" w:cs="Arial"/>
                <w:sz w:val="20"/>
                <w:szCs w:val="20"/>
              </w:rPr>
            </w:pPr>
          </w:p>
        </w:tc>
        <w:tc>
          <w:tcPr>
            <w:tcW w:w="516" w:type="dxa"/>
          </w:tcPr>
          <w:p w14:paraId="1796D55A" w14:textId="6360B14E" w:rsidR="00CE0BEA" w:rsidRPr="00CE0BEA" w:rsidRDefault="00993396" w:rsidP="00343D4E">
            <w:pPr>
              <w:rPr>
                <w:rFonts w:ascii="Arial" w:hAnsi="Arial" w:cs="Arial"/>
                <w:sz w:val="20"/>
                <w:szCs w:val="20"/>
              </w:rPr>
            </w:pPr>
            <w:r>
              <w:rPr>
                <w:rFonts w:ascii="Arial" w:hAnsi="Arial" w:cs="Arial"/>
                <w:sz w:val="20"/>
                <w:szCs w:val="20"/>
              </w:rPr>
              <w:t>38</w:t>
            </w:r>
          </w:p>
        </w:tc>
      </w:tr>
      <w:tr w:rsidR="00CE0BEA" w14:paraId="1986A86A" w14:textId="77777777" w:rsidTr="00CE0BEA">
        <w:tc>
          <w:tcPr>
            <w:tcW w:w="8500" w:type="dxa"/>
          </w:tcPr>
          <w:p w14:paraId="5E3952E2" w14:textId="77777777" w:rsidR="00CE0BEA" w:rsidRPr="00CE0BEA" w:rsidRDefault="00CE0BEA" w:rsidP="00CE0BEA">
            <w:pPr>
              <w:rPr>
                <w:rFonts w:ascii="Arial" w:hAnsi="Arial" w:cs="Arial"/>
                <w:sz w:val="20"/>
                <w:szCs w:val="20"/>
              </w:rPr>
            </w:pPr>
            <w:r w:rsidRPr="00CE0BEA">
              <w:rPr>
                <w:rFonts w:ascii="Arial" w:hAnsi="Arial" w:cs="Arial"/>
                <w:sz w:val="20"/>
                <w:szCs w:val="20"/>
              </w:rPr>
              <w:t xml:space="preserve">Written statements and the provision of information </w:t>
            </w:r>
          </w:p>
          <w:p w14:paraId="605D9B95" w14:textId="77777777" w:rsidR="00CE0BEA" w:rsidRPr="00CE0BEA" w:rsidRDefault="00CE0BEA" w:rsidP="00CE0BEA">
            <w:pPr>
              <w:rPr>
                <w:rFonts w:ascii="Arial" w:hAnsi="Arial" w:cs="Arial"/>
                <w:sz w:val="20"/>
                <w:szCs w:val="20"/>
              </w:rPr>
            </w:pPr>
          </w:p>
        </w:tc>
        <w:tc>
          <w:tcPr>
            <w:tcW w:w="516" w:type="dxa"/>
          </w:tcPr>
          <w:p w14:paraId="02267C99" w14:textId="1208B464" w:rsidR="00CE0BEA" w:rsidRPr="00CE0BEA" w:rsidRDefault="00993396" w:rsidP="00343D4E">
            <w:pPr>
              <w:rPr>
                <w:rFonts w:ascii="Arial" w:hAnsi="Arial" w:cs="Arial"/>
                <w:sz w:val="20"/>
                <w:szCs w:val="20"/>
              </w:rPr>
            </w:pPr>
            <w:r>
              <w:rPr>
                <w:rFonts w:ascii="Arial" w:hAnsi="Arial" w:cs="Arial"/>
                <w:sz w:val="20"/>
                <w:szCs w:val="20"/>
              </w:rPr>
              <w:t>40</w:t>
            </w:r>
          </w:p>
        </w:tc>
      </w:tr>
      <w:tr w:rsidR="00CE0BEA" w14:paraId="1B56609F" w14:textId="77777777" w:rsidTr="00CE0BEA">
        <w:tc>
          <w:tcPr>
            <w:tcW w:w="8500" w:type="dxa"/>
          </w:tcPr>
          <w:p w14:paraId="30C21F03" w14:textId="77777777" w:rsidR="00CE0BEA" w:rsidRPr="00CE0BEA" w:rsidRDefault="00CE0BEA" w:rsidP="00CE0BEA">
            <w:pPr>
              <w:rPr>
                <w:rFonts w:ascii="Arial" w:hAnsi="Arial" w:cs="Arial"/>
                <w:sz w:val="20"/>
                <w:szCs w:val="20"/>
              </w:rPr>
            </w:pPr>
            <w:r w:rsidRPr="00CE0BEA">
              <w:rPr>
                <w:rFonts w:ascii="Arial" w:hAnsi="Arial" w:cs="Arial"/>
                <w:sz w:val="20"/>
                <w:szCs w:val="20"/>
              </w:rPr>
              <w:t xml:space="preserve">Other matters </w:t>
            </w:r>
          </w:p>
          <w:p w14:paraId="5DF7B224" w14:textId="77777777" w:rsidR="00CE0BEA" w:rsidRPr="00CE0BEA" w:rsidRDefault="00CE0BEA" w:rsidP="00CE0BEA">
            <w:pPr>
              <w:rPr>
                <w:rFonts w:ascii="Arial" w:hAnsi="Arial" w:cs="Arial"/>
                <w:sz w:val="20"/>
                <w:szCs w:val="20"/>
              </w:rPr>
            </w:pPr>
          </w:p>
        </w:tc>
        <w:tc>
          <w:tcPr>
            <w:tcW w:w="516" w:type="dxa"/>
          </w:tcPr>
          <w:p w14:paraId="0279F270" w14:textId="73046AF6" w:rsidR="00CE0BEA" w:rsidRPr="00CE0BEA" w:rsidRDefault="00993396" w:rsidP="00343D4E">
            <w:pPr>
              <w:rPr>
                <w:rFonts w:ascii="Arial" w:hAnsi="Arial" w:cs="Arial"/>
                <w:sz w:val="20"/>
                <w:szCs w:val="20"/>
              </w:rPr>
            </w:pPr>
            <w:r>
              <w:rPr>
                <w:rFonts w:ascii="Arial" w:hAnsi="Arial" w:cs="Arial"/>
                <w:sz w:val="20"/>
                <w:szCs w:val="20"/>
              </w:rPr>
              <w:t>41</w:t>
            </w:r>
          </w:p>
        </w:tc>
      </w:tr>
      <w:tr w:rsidR="00CE0BEA" w14:paraId="1AAF53B7" w14:textId="77777777" w:rsidTr="00CE0BEA">
        <w:tc>
          <w:tcPr>
            <w:tcW w:w="8500" w:type="dxa"/>
          </w:tcPr>
          <w:p w14:paraId="54DC3193" w14:textId="77777777" w:rsidR="00CE0BEA" w:rsidRPr="00CE0BEA" w:rsidRDefault="00CE0BEA" w:rsidP="00CE0BEA">
            <w:pPr>
              <w:rPr>
                <w:rFonts w:ascii="Arial" w:hAnsi="Arial" w:cs="Arial"/>
                <w:sz w:val="20"/>
                <w:szCs w:val="20"/>
              </w:rPr>
            </w:pPr>
            <w:r w:rsidRPr="00CE0BEA">
              <w:rPr>
                <w:rFonts w:ascii="Arial" w:hAnsi="Arial" w:cs="Arial"/>
                <w:sz w:val="20"/>
                <w:szCs w:val="20"/>
              </w:rPr>
              <w:t xml:space="preserve">ANNEX </w:t>
            </w:r>
          </w:p>
          <w:p w14:paraId="5BC57480" w14:textId="77777777" w:rsidR="00CE0BEA" w:rsidRPr="00CE0BEA" w:rsidRDefault="00CE0BEA" w:rsidP="00CE0BEA">
            <w:pPr>
              <w:rPr>
                <w:rFonts w:ascii="Arial" w:hAnsi="Arial" w:cs="Arial"/>
                <w:sz w:val="20"/>
                <w:szCs w:val="20"/>
              </w:rPr>
            </w:pPr>
          </w:p>
        </w:tc>
        <w:tc>
          <w:tcPr>
            <w:tcW w:w="516" w:type="dxa"/>
          </w:tcPr>
          <w:p w14:paraId="411340F2" w14:textId="074ED23E" w:rsidR="00CE0BEA" w:rsidRPr="00CE0BEA" w:rsidRDefault="00993396" w:rsidP="00343D4E">
            <w:pPr>
              <w:rPr>
                <w:rFonts w:ascii="Arial" w:hAnsi="Arial" w:cs="Arial"/>
                <w:sz w:val="20"/>
                <w:szCs w:val="20"/>
              </w:rPr>
            </w:pPr>
            <w:r>
              <w:rPr>
                <w:rFonts w:ascii="Arial" w:hAnsi="Arial" w:cs="Arial"/>
                <w:sz w:val="20"/>
                <w:szCs w:val="20"/>
              </w:rPr>
              <w:t>43</w:t>
            </w:r>
          </w:p>
        </w:tc>
      </w:tr>
    </w:tbl>
    <w:p w14:paraId="2610FC37" w14:textId="77777777" w:rsidR="009C67F6" w:rsidRPr="009C67F6" w:rsidRDefault="009C67F6" w:rsidP="00343D4E">
      <w:pPr>
        <w:rPr>
          <w:rFonts w:ascii="Arial" w:hAnsi="Arial" w:cs="Arial"/>
          <w:b/>
          <w:bCs/>
          <w:sz w:val="20"/>
          <w:szCs w:val="20"/>
        </w:rPr>
      </w:pPr>
    </w:p>
    <w:p w14:paraId="6EA4CA0E" w14:textId="58646FA1" w:rsidR="009C67F6" w:rsidRPr="009C67F6" w:rsidRDefault="00193E8F" w:rsidP="00343D4E">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2B47D3C" w14:textId="1E94AB2D" w:rsidR="009C67F6" w:rsidRPr="009C67F6" w:rsidRDefault="004A0A85" w:rsidP="00CE0BE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93E8F">
        <w:rPr>
          <w:rFonts w:ascii="Arial" w:hAnsi="Arial" w:cs="Arial"/>
          <w:sz w:val="20"/>
          <w:szCs w:val="20"/>
        </w:rPr>
        <w:tab/>
      </w:r>
      <w:r w:rsidR="00193E8F">
        <w:rPr>
          <w:rFonts w:ascii="Arial" w:hAnsi="Arial" w:cs="Arial"/>
          <w:sz w:val="20"/>
          <w:szCs w:val="20"/>
        </w:rPr>
        <w:tab/>
      </w:r>
      <w:r w:rsidR="00193E8F">
        <w:rPr>
          <w:rFonts w:ascii="Arial" w:hAnsi="Arial" w:cs="Arial"/>
          <w:sz w:val="20"/>
          <w:szCs w:val="20"/>
        </w:rPr>
        <w:tab/>
      </w:r>
      <w:r w:rsidR="00193E8F">
        <w:rPr>
          <w:rFonts w:ascii="Arial" w:hAnsi="Arial" w:cs="Arial"/>
          <w:sz w:val="20"/>
          <w:szCs w:val="20"/>
        </w:rPr>
        <w:tab/>
      </w:r>
      <w:r w:rsidR="009C67F6" w:rsidRPr="009C67F6">
        <w:rPr>
          <w:rFonts w:ascii="Arial" w:hAnsi="Arial" w:cs="Arial"/>
          <w:sz w:val="20"/>
          <w:szCs w:val="20"/>
        </w:rPr>
        <w:t xml:space="preserve"> </w:t>
      </w:r>
    </w:p>
    <w:p w14:paraId="1505997B" w14:textId="12DDAFE5" w:rsidR="004376D4" w:rsidRDefault="004376D4" w:rsidP="00343D4E">
      <w:pPr>
        <w:rPr>
          <w:rFonts w:ascii="Arial" w:hAnsi="Arial" w:cs="Arial"/>
          <w:sz w:val="20"/>
          <w:szCs w:val="20"/>
        </w:rPr>
      </w:pPr>
    </w:p>
    <w:p w14:paraId="5DB19E1C" w14:textId="020B81AD" w:rsidR="004376D4" w:rsidRDefault="004376D4" w:rsidP="00343D4E">
      <w:pPr>
        <w:rPr>
          <w:rFonts w:ascii="Arial" w:hAnsi="Arial" w:cs="Arial"/>
          <w:sz w:val="20"/>
          <w:szCs w:val="20"/>
        </w:rPr>
      </w:pPr>
    </w:p>
    <w:p w14:paraId="0E7A73BC" w14:textId="0AB6BB62" w:rsidR="004376D4" w:rsidRDefault="004376D4" w:rsidP="00343D4E">
      <w:pPr>
        <w:rPr>
          <w:rFonts w:ascii="Arial" w:hAnsi="Arial" w:cs="Arial"/>
          <w:sz w:val="20"/>
          <w:szCs w:val="20"/>
        </w:rPr>
      </w:pPr>
    </w:p>
    <w:p w14:paraId="1F3F5F0B" w14:textId="5D2DE490" w:rsidR="004376D4" w:rsidRDefault="004376D4" w:rsidP="00343D4E">
      <w:pPr>
        <w:rPr>
          <w:rFonts w:ascii="Arial" w:hAnsi="Arial" w:cs="Arial"/>
          <w:sz w:val="20"/>
          <w:szCs w:val="20"/>
        </w:rPr>
      </w:pPr>
    </w:p>
    <w:p w14:paraId="44A651A9" w14:textId="3B97A912" w:rsidR="004376D4" w:rsidRDefault="004376D4" w:rsidP="00343D4E">
      <w:pPr>
        <w:rPr>
          <w:rFonts w:ascii="Arial" w:hAnsi="Arial" w:cs="Arial"/>
          <w:sz w:val="20"/>
          <w:szCs w:val="20"/>
        </w:rPr>
      </w:pPr>
    </w:p>
    <w:p w14:paraId="443DE7DD" w14:textId="15F4D856" w:rsidR="004376D4" w:rsidRDefault="004376D4" w:rsidP="00343D4E">
      <w:pPr>
        <w:rPr>
          <w:rFonts w:ascii="Arial" w:hAnsi="Arial" w:cs="Arial"/>
          <w:sz w:val="20"/>
          <w:szCs w:val="20"/>
        </w:rPr>
      </w:pPr>
    </w:p>
    <w:p w14:paraId="4982DF43" w14:textId="77777777" w:rsidR="008D4560" w:rsidRDefault="008D4560" w:rsidP="00343D4E">
      <w:pPr>
        <w:rPr>
          <w:rFonts w:ascii="Arial" w:hAnsi="Arial" w:cs="Arial"/>
          <w:b/>
          <w:bCs/>
        </w:rPr>
      </w:pPr>
    </w:p>
    <w:p w14:paraId="0A6A58D1" w14:textId="77777777" w:rsidR="005138D6" w:rsidRDefault="005138D6" w:rsidP="00343D4E">
      <w:pPr>
        <w:rPr>
          <w:rFonts w:ascii="Arial" w:hAnsi="Arial" w:cs="Arial"/>
          <w:b/>
          <w:bCs/>
        </w:rPr>
      </w:pPr>
    </w:p>
    <w:p w14:paraId="7A530815" w14:textId="7D38E306" w:rsidR="004376D4" w:rsidRDefault="004376D4" w:rsidP="00343D4E">
      <w:pPr>
        <w:rPr>
          <w:rFonts w:ascii="Arial" w:hAnsi="Arial" w:cs="Arial"/>
          <w:b/>
          <w:bCs/>
        </w:rPr>
      </w:pPr>
      <w:r w:rsidRPr="00320A00">
        <w:rPr>
          <w:rFonts w:ascii="Arial" w:hAnsi="Arial" w:cs="Arial"/>
          <w:b/>
          <w:bCs/>
        </w:rPr>
        <w:t xml:space="preserve">TERMS </w:t>
      </w:r>
    </w:p>
    <w:p w14:paraId="0F1AD8A6" w14:textId="77777777" w:rsidR="00320A00" w:rsidRPr="00320A00" w:rsidRDefault="00320A00" w:rsidP="00343D4E">
      <w:pPr>
        <w:rPr>
          <w:rFonts w:ascii="Arial" w:hAnsi="Arial" w:cs="Arial"/>
          <w:b/>
          <w:bCs/>
        </w:rPr>
      </w:pPr>
    </w:p>
    <w:p w14:paraId="24B000FE" w14:textId="13F6093C" w:rsidR="004376D4" w:rsidRDefault="004376D4" w:rsidP="00343D4E">
      <w:pPr>
        <w:rPr>
          <w:rFonts w:ascii="Arial" w:hAnsi="Arial" w:cs="Arial"/>
          <w:b/>
          <w:bCs/>
          <w:sz w:val="20"/>
          <w:szCs w:val="20"/>
        </w:rPr>
      </w:pPr>
      <w:r w:rsidRPr="00AA3457">
        <w:rPr>
          <w:rFonts w:ascii="Arial" w:hAnsi="Arial" w:cs="Arial"/>
          <w:b/>
          <w:bCs/>
          <w:sz w:val="20"/>
          <w:szCs w:val="20"/>
        </w:rPr>
        <w:t xml:space="preserve">Rent and other charges </w:t>
      </w:r>
    </w:p>
    <w:p w14:paraId="1A764051" w14:textId="5E6A0789" w:rsidR="004376D4" w:rsidRPr="00AA3457" w:rsidRDefault="004376D4" w:rsidP="00AA3457">
      <w:pPr>
        <w:ind w:firstLine="360"/>
        <w:rPr>
          <w:rFonts w:ascii="Arial" w:hAnsi="Arial" w:cs="Arial"/>
          <w:sz w:val="20"/>
          <w:szCs w:val="20"/>
        </w:rPr>
      </w:pPr>
      <w:r w:rsidRPr="00AA3457">
        <w:rPr>
          <w:rFonts w:ascii="Arial" w:hAnsi="Arial" w:cs="Arial"/>
          <w:b/>
          <w:bCs/>
          <w:sz w:val="20"/>
          <w:szCs w:val="20"/>
        </w:rPr>
        <w:t>Receipt of rent or other consideration (S)</w:t>
      </w:r>
      <w:r w:rsidRPr="00AA3457">
        <w:rPr>
          <w:rFonts w:ascii="Arial" w:hAnsi="Arial" w:cs="Arial"/>
          <w:sz w:val="20"/>
          <w:szCs w:val="20"/>
        </w:rPr>
        <w:t xml:space="preserve"> </w:t>
      </w:r>
    </w:p>
    <w:p w14:paraId="79425B8A" w14:textId="6CAE3179" w:rsidR="00AA3457" w:rsidRDefault="004376D4" w:rsidP="00A23DCE">
      <w:pPr>
        <w:pStyle w:val="ListParagraph"/>
        <w:numPr>
          <w:ilvl w:val="0"/>
          <w:numId w:val="68"/>
        </w:numPr>
        <w:rPr>
          <w:rFonts w:ascii="Arial" w:hAnsi="Arial" w:cs="Arial"/>
          <w:sz w:val="20"/>
          <w:szCs w:val="20"/>
        </w:rPr>
      </w:pPr>
      <w:r w:rsidRPr="00E27CA8">
        <w:rPr>
          <w:rFonts w:ascii="Arial" w:hAnsi="Arial" w:cs="Arial"/>
          <w:sz w:val="20"/>
          <w:szCs w:val="20"/>
        </w:rPr>
        <w:t xml:space="preserve">Within 14 days of a request from you, the </w:t>
      </w:r>
      <w:r w:rsidR="00EC7761">
        <w:rPr>
          <w:rFonts w:ascii="Arial" w:hAnsi="Arial" w:cs="Arial"/>
          <w:sz w:val="20"/>
          <w:szCs w:val="20"/>
        </w:rPr>
        <w:t>L</w:t>
      </w:r>
      <w:r w:rsidRPr="00E27CA8">
        <w:rPr>
          <w:rFonts w:ascii="Arial" w:hAnsi="Arial" w:cs="Arial"/>
          <w:sz w:val="20"/>
          <w:szCs w:val="20"/>
        </w:rPr>
        <w:t>andlord must provide you with written receipt of any rent or other consideration</w:t>
      </w:r>
      <w:r w:rsidRPr="00193E8F">
        <w:rPr>
          <w:rFonts w:ascii="Arial" w:hAnsi="Arial" w:cs="Arial"/>
          <w:sz w:val="14"/>
          <w:szCs w:val="14"/>
        </w:rPr>
        <w:t>6</w:t>
      </w:r>
      <w:r w:rsidRPr="00E27CA8">
        <w:rPr>
          <w:rFonts w:ascii="Arial" w:hAnsi="Arial" w:cs="Arial"/>
          <w:sz w:val="20"/>
          <w:szCs w:val="20"/>
        </w:rPr>
        <w:t xml:space="preserve"> paid or provided under the contract. </w:t>
      </w:r>
    </w:p>
    <w:p w14:paraId="5BCE9FE4" w14:textId="53E42B8F" w:rsidR="00E27CA8" w:rsidRPr="00AC7A9A" w:rsidRDefault="00E27CA8" w:rsidP="00A23DCE">
      <w:pPr>
        <w:pStyle w:val="ListParagraph"/>
        <w:numPr>
          <w:ilvl w:val="0"/>
          <w:numId w:val="68"/>
        </w:numPr>
        <w:tabs>
          <w:tab w:val="left" w:pos="1080"/>
        </w:tabs>
        <w:spacing w:line="276" w:lineRule="auto"/>
        <w:rPr>
          <w:rFonts w:ascii="Arial" w:eastAsia="Arial" w:hAnsi="Arial" w:cs="Arial"/>
          <w:sz w:val="20"/>
          <w:szCs w:val="20"/>
        </w:rPr>
      </w:pPr>
      <w:r w:rsidRPr="00AC7A9A">
        <w:rPr>
          <w:rFonts w:ascii="Arial" w:eastAsia="Arial" w:hAnsi="Arial" w:cs="Arial"/>
          <w:sz w:val="20"/>
          <w:szCs w:val="20"/>
        </w:rPr>
        <w:t>To pay the Rent at the times and in the manner specified in The Particulars whether or not it has been formally demanded.</w:t>
      </w:r>
    </w:p>
    <w:p w14:paraId="7BDEA1B7" w14:textId="6BDD58C4" w:rsidR="00E27CA8" w:rsidRDefault="00E27CA8" w:rsidP="00363246">
      <w:pPr>
        <w:pStyle w:val="ListParagraph"/>
        <w:numPr>
          <w:ilvl w:val="0"/>
          <w:numId w:val="68"/>
        </w:numPr>
        <w:tabs>
          <w:tab w:val="left" w:pos="1080"/>
        </w:tabs>
        <w:spacing w:after="0" w:line="276" w:lineRule="auto"/>
        <w:rPr>
          <w:rFonts w:ascii="Arial" w:eastAsia="Arial" w:hAnsi="Arial" w:cs="Arial"/>
          <w:sz w:val="18"/>
          <w:szCs w:val="18"/>
        </w:rPr>
      </w:pPr>
      <w:r w:rsidRPr="00AC7A9A">
        <w:rPr>
          <w:rFonts w:ascii="Arial" w:eastAsia="Arial" w:hAnsi="Arial" w:cs="Arial"/>
          <w:sz w:val="20"/>
          <w:szCs w:val="20"/>
        </w:rPr>
        <w:t xml:space="preserve">Please note, it is </w:t>
      </w:r>
      <w:r w:rsidR="00A07719" w:rsidRPr="00AC7A9A">
        <w:rPr>
          <w:rFonts w:ascii="Arial" w:eastAsia="Arial" w:hAnsi="Arial" w:cs="Arial"/>
          <w:sz w:val="20"/>
          <w:szCs w:val="20"/>
        </w:rPr>
        <w:t>the contract holder</w:t>
      </w:r>
      <w:r w:rsidRPr="00AC7A9A">
        <w:rPr>
          <w:rFonts w:ascii="Arial" w:eastAsia="Arial" w:hAnsi="Arial" w:cs="Arial"/>
          <w:sz w:val="20"/>
          <w:szCs w:val="20"/>
        </w:rPr>
        <w:t xml:space="preserve"> responsibility to organise contents insurance for their</w:t>
      </w:r>
      <w:r w:rsidRPr="00E27CA8">
        <w:rPr>
          <w:rFonts w:ascii="Arial" w:eastAsia="Arial" w:hAnsi="Arial" w:cs="Arial"/>
          <w:sz w:val="20"/>
          <w:szCs w:val="20"/>
        </w:rPr>
        <w:t xml:space="preserve"> belongings stored at the Property</w:t>
      </w:r>
      <w:r w:rsidRPr="00E27CA8">
        <w:rPr>
          <w:rFonts w:ascii="Arial" w:eastAsia="Arial" w:hAnsi="Arial" w:cs="Arial"/>
          <w:sz w:val="18"/>
          <w:szCs w:val="18"/>
        </w:rPr>
        <w:t>.</w:t>
      </w:r>
    </w:p>
    <w:p w14:paraId="03658FF7" w14:textId="06FEE3C1" w:rsidR="0040523E" w:rsidRDefault="0040523E" w:rsidP="0040523E">
      <w:pPr>
        <w:pStyle w:val="ListParagraph"/>
        <w:widowControl w:val="0"/>
        <w:numPr>
          <w:ilvl w:val="0"/>
          <w:numId w:val="68"/>
        </w:numPr>
        <w:tabs>
          <w:tab w:val="left" w:pos="1359"/>
          <w:tab w:val="left" w:pos="1360"/>
        </w:tabs>
        <w:autoSpaceDE w:val="0"/>
        <w:autoSpaceDN w:val="0"/>
        <w:spacing w:before="117" w:after="0" w:line="254" w:lineRule="auto"/>
        <w:ind w:right="278"/>
        <w:rPr>
          <w:rFonts w:ascii="Arial" w:hAnsi="Arial" w:cs="Arial"/>
          <w:sz w:val="20"/>
          <w:szCs w:val="20"/>
        </w:rPr>
      </w:pPr>
      <w:r w:rsidRPr="0040523E">
        <w:rPr>
          <w:rFonts w:ascii="Arial" w:hAnsi="Arial" w:cs="Arial"/>
          <w:sz w:val="20"/>
          <w:szCs w:val="20"/>
        </w:rPr>
        <w:t>The</w:t>
      </w:r>
      <w:r w:rsidRPr="0040523E">
        <w:rPr>
          <w:rFonts w:ascii="Arial" w:hAnsi="Arial" w:cs="Arial"/>
          <w:spacing w:val="-4"/>
          <w:sz w:val="20"/>
          <w:szCs w:val="20"/>
        </w:rPr>
        <w:t xml:space="preserve"> </w:t>
      </w:r>
      <w:r w:rsidR="00EC6AEF">
        <w:rPr>
          <w:rFonts w:ascii="Arial" w:hAnsi="Arial" w:cs="Arial"/>
          <w:sz w:val="20"/>
          <w:szCs w:val="20"/>
        </w:rPr>
        <w:t>c</w:t>
      </w:r>
      <w:r w:rsidR="00871621">
        <w:rPr>
          <w:rFonts w:ascii="Arial" w:hAnsi="Arial" w:cs="Arial"/>
          <w:sz w:val="20"/>
          <w:szCs w:val="20"/>
        </w:rPr>
        <w:t xml:space="preserve">ontract </w:t>
      </w:r>
      <w:r w:rsidR="00EC6AEF">
        <w:rPr>
          <w:rFonts w:ascii="Arial" w:hAnsi="Arial" w:cs="Arial"/>
          <w:sz w:val="20"/>
          <w:szCs w:val="20"/>
        </w:rPr>
        <w:t>h</w:t>
      </w:r>
      <w:r w:rsidR="00871621">
        <w:rPr>
          <w:rFonts w:ascii="Arial" w:hAnsi="Arial" w:cs="Arial"/>
          <w:sz w:val="20"/>
          <w:szCs w:val="20"/>
        </w:rPr>
        <w:t>older</w:t>
      </w:r>
      <w:r w:rsidRPr="0040523E">
        <w:rPr>
          <w:rFonts w:ascii="Arial" w:hAnsi="Arial" w:cs="Arial"/>
          <w:spacing w:val="-5"/>
          <w:sz w:val="20"/>
          <w:szCs w:val="20"/>
        </w:rPr>
        <w:t xml:space="preserve"> </w:t>
      </w:r>
      <w:r w:rsidRPr="0040523E">
        <w:rPr>
          <w:rFonts w:ascii="Arial" w:hAnsi="Arial" w:cs="Arial"/>
          <w:sz w:val="20"/>
          <w:szCs w:val="20"/>
        </w:rPr>
        <w:t>shall</w:t>
      </w:r>
      <w:r w:rsidRPr="0040523E">
        <w:rPr>
          <w:rFonts w:ascii="Arial" w:hAnsi="Arial" w:cs="Arial"/>
          <w:spacing w:val="-5"/>
          <w:sz w:val="20"/>
          <w:szCs w:val="20"/>
        </w:rPr>
        <w:t xml:space="preserve"> </w:t>
      </w:r>
      <w:r w:rsidRPr="0040523E">
        <w:rPr>
          <w:rFonts w:ascii="Arial" w:hAnsi="Arial" w:cs="Arial"/>
          <w:sz w:val="20"/>
          <w:szCs w:val="20"/>
        </w:rPr>
        <w:t>pay</w:t>
      </w:r>
      <w:r w:rsidRPr="0040523E">
        <w:rPr>
          <w:rFonts w:ascii="Arial" w:hAnsi="Arial" w:cs="Arial"/>
          <w:spacing w:val="-4"/>
          <w:sz w:val="20"/>
          <w:szCs w:val="20"/>
        </w:rPr>
        <w:t xml:space="preserve"> </w:t>
      </w:r>
      <w:r w:rsidRPr="0040523E">
        <w:rPr>
          <w:rFonts w:ascii="Arial" w:hAnsi="Arial" w:cs="Arial"/>
          <w:sz w:val="20"/>
          <w:szCs w:val="20"/>
        </w:rPr>
        <w:t>interest</w:t>
      </w:r>
      <w:r w:rsidRPr="0040523E">
        <w:rPr>
          <w:rFonts w:ascii="Arial" w:hAnsi="Arial" w:cs="Arial"/>
          <w:spacing w:val="-5"/>
          <w:sz w:val="20"/>
          <w:szCs w:val="20"/>
        </w:rPr>
        <w:t xml:space="preserve"> </w:t>
      </w:r>
      <w:r w:rsidRPr="0040523E">
        <w:rPr>
          <w:rFonts w:ascii="Arial" w:hAnsi="Arial" w:cs="Arial"/>
          <w:sz w:val="20"/>
          <w:szCs w:val="20"/>
        </w:rPr>
        <w:t>at</w:t>
      </w:r>
      <w:r w:rsidRPr="0040523E">
        <w:rPr>
          <w:rFonts w:ascii="Arial" w:hAnsi="Arial" w:cs="Arial"/>
          <w:spacing w:val="-4"/>
          <w:sz w:val="20"/>
          <w:szCs w:val="20"/>
        </w:rPr>
        <w:t xml:space="preserve"> </w:t>
      </w:r>
      <w:r w:rsidRPr="0040523E">
        <w:rPr>
          <w:rFonts w:ascii="Arial" w:hAnsi="Arial" w:cs="Arial"/>
          <w:sz w:val="20"/>
          <w:szCs w:val="20"/>
        </w:rPr>
        <w:t>the</w:t>
      </w:r>
      <w:r w:rsidRPr="0040523E">
        <w:rPr>
          <w:rFonts w:ascii="Arial" w:hAnsi="Arial" w:cs="Arial"/>
          <w:spacing w:val="-4"/>
          <w:sz w:val="20"/>
          <w:szCs w:val="20"/>
        </w:rPr>
        <w:t xml:space="preserve"> </w:t>
      </w:r>
      <w:r w:rsidRPr="0040523E">
        <w:rPr>
          <w:rFonts w:ascii="Arial" w:hAnsi="Arial" w:cs="Arial"/>
          <w:sz w:val="20"/>
          <w:szCs w:val="20"/>
        </w:rPr>
        <w:t>rate</w:t>
      </w:r>
      <w:r w:rsidRPr="0040523E">
        <w:rPr>
          <w:rFonts w:ascii="Arial" w:hAnsi="Arial" w:cs="Arial"/>
          <w:spacing w:val="-4"/>
          <w:sz w:val="20"/>
          <w:szCs w:val="20"/>
        </w:rPr>
        <w:t xml:space="preserve"> </w:t>
      </w:r>
      <w:r w:rsidRPr="0040523E">
        <w:rPr>
          <w:rFonts w:ascii="Arial" w:hAnsi="Arial" w:cs="Arial"/>
          <w:sz w:val="20"/>
          <w:szCs w:val="20"/>
        </w:rPr>
        <w:t>of</w:t>
      </w:r>
      <w:r w:rsidRPr="0040523E">
        <w:rPr>
          <w:rFonts w:ascii="Arial" w:hAnsi="Arial" w:cs="Arial"/>
          <w:spacing w:val="-5"/>
          <w:sz w:val="20"/>
          <w:szCs w:val="20"/>
        </w:rPr>
        <w:t xml:space="preserve"> </w:t>
      </w:r>
      <w:r w:rsidRPr="0040523E">
        <w:rPr>
          <w:rFonts w:ascii="Arial" w:hAnsi="Arial" w:cs="Arial"/>
          <w:sz w:val="20"/>
          <w:szCs w:val="20"/>
        </w:rPr>
        <w:t>3%</w:t>
      </w:r>
      <w:r w:rsidRPr="0040523E">
        <w:rPr>
          <w:rFonts w:ascii="Arial" w:hAnsi="Arial" w:cs="Arial"/>
          <w:spacing w:val="-4"/>
          <w:sz w:val="20"/>
          <w:szCs w:val="20"/>
        </w:rPr>
        <w:t xml:space="preserve"> </w:t>
      </w:r>
      <w:r w:rsidRPr="0040523E">
        <w:rPr>
          <w:rFonts w:ascii="Arial" w:hAnsi="Arial" w:cs="Arial"/>
          <w:sz w:val="20"/>
          <w:szCs w:val="20"/>
        </w:rPr>
        <w:t>above</w:t>
      </w:r>
      <w:r w:rsidRPr="0040523E">
        <w:rPr>
          <w:rFonts w:ascii="Arial" w:hAnsi="Arial" w:cs="Arial"/>
          <w:spacing w:val="-4"/>
          <w:sz w:val="20"/>
          <w:szCs w:val="20"/>
        </w:rPr>
        <w:t xml:space="preserve"> </w:t>
      </w:r>
      <w:r w:rsidRPr="0040523E">
        <w:rPr>
          <w:rFonts w:ascii="Arial" w:hAnsi="Arial" w:cs="Arial"/>
          <w:sz w:val="20"/>
          <w:szCs w:val="20"/>
        </w:rPr>
        <w:t>the</w:t>
      </w:r>
      <w:r w:rsidRPr="0040523E">
        <w:rPr>
          <w:rFonts w:ascii="Arial" w:hAnsi="Arial" w:cs="Arial"/>
          <w:spacing w:val="-4"/>
          <w:sz w:val="20"/>
          <w:szCs w:val="20"/>
        </w:rPr>
        <w:t xml:space="preserve"> </w:t>
      </w:r>
      <w:r w:rsidRPr="0040523E">
        <w:rPr>
          <w:rFonts w:ascii="Arial" w:hAnsi="Arial" w:cs="Arial"/>
          <w:sz w:val="20"/>
          <w:szCs w:val="20"/>
        </w:rPr>
        <w:t>base</w:t>
      </w:r>
      <w:r w:rsidRPr="0040523E">
        <w:rPr>
          <w:rFonts w:ascii="Arial" w:hAnsi="Arial" w:cs="Arial"/>
          <w:spacing w:val="-4"/>
          <w:sz w:val="20"/>
          <w:szCs w:val="20"/>
        </w:rPr>
        <w:t xml:space="preserve"> </w:t>
      </w:r>
      <w:r w:rsidRPr="0040523E">
        <w:rPr>
          <w:rFonts w:ascii="Arial" w:hAnsi="Arial" w:cs="Arial"/>
          <w:sz w:val="20"/>
          <w:szCs w:val="20"/>
        </w:rPr>
        <w:t>lending</w:t>
      </w:r>
      <w:r w:rsidRPr="0040523E">
        <w:rPr>
          <w:rFonts w:ascii="Arial" w:hAnsi="Arial" w:cs="Arial"/>
          <w:spacing w:val="-5"/>
          <w:sz w:val="20"/>
          <w:szCs w:val="20"/>
        </w:rPr>
        <w:t xml:space="preserve"> </w:t>
      </w:r>
      <w:r w:rsidRPr="0040523E">
        <w:rPr>
          <w:rFonts w:ascii="Arial" w:hAnsi="Arial" w:cs="Arial"/>
          <w:sz w:val="20"/>
          <w:szCs w:val="20"/>
        </w:rPr>
        <w:t>rate</w:t>
      </w:r>
      <w:r w:rsidRPr="0040523E">
        <w:rPr>
          <w:rFonts w:ascii="Arial" w:hAnsi="Arial" w:cs="Arial"/>
          <w:spacing w:val="-4"/>
          <w:sz w:val="20"/>
          <w:szCs w:val="20"/>
        </w:rPr>
        <w:t xml:space="preserve"> </w:t>
      </w:r>
      <w:r w:rsidRPr="0040523E">
        <w:rPr>
          <w:rFonts w:ascii="Arial" w:hAnsi="Arial" w:cs="Arial"/>
          <w:sz w:val="20"/>
          <w:szCs w:val="20"/>
        </w:rPr>
        <w:t>of</w:t>
      </w:r>
      <w:r w:rsidRPr="0040523E">
        <w:rPr>
          <w:rFonts w:ascii="Arial" w:hAnsi="Arial" w:cs="Arial"/>
          <w:spacing w:val="-5"/>
          <w:sz w:val="20"/>
          <w:szCs w:val="20"/>
        </w:rPr>
        <w:t xml:space="preserve"> </w:t>
      </w:r>
      <w:r w:rsidRPr="0040523E">
        <w:rPr>
          <w:rFonts w:ascii="Arial" w:hAnsi="Arial" w:cs="Arial"/>
          <w:sz w:val="20"/>
          <w:szCs w:val="20"/>
        </w:rPr>
        <w:t>Barclays</w:t>
      </w:r>
      <w:r w:rsidRPr="0040523E">
        <w:rPr>
          <w:rFonts w:ascii="Arial" w:hAnsi="Arial" w:cs="Arial"/>
          <w:spacing w:val="-4"/>
          <w:sz w:val="20"/>
          <w:szCs w:val="20"/>
        </w:rPr>
        <w:t xml:space="preserve"> </w:t>
      </w:r>
      <w:r w:rsidRPr="0040523E">
        <w:rPr>
          <w:rFonts w:ascii="Arial" w:hAnsi="Arial" w:cs="Arial"/>
          <w:sz w:val="20"/>
          <w:szCs w:val="20"/>
        </w:rPr>
        <w:t>Bank</w:t>
      </w:r>
      <w:r w:rsidRPr="0040523E">
        <w:rPr>
          <w:rFonts w:ascii="Arial" w:hAnsi="Arial" w:cs="Arial"/>
          <w:spacing w:val="-4"/>
          <w:sz w:val="20"/>
          <w:szCs w:val="20"/>
        </w:rPr>
        <w:t xml:space="preserve"> </w:t>
      </w:r>
      <w:r w:rsidRPr="0040523E">
        <w:rPr>
          <w:rFonts w:ascii="Arial" w:hAnsi="Arial" w:cs="Arial"/>
          <w:sz w:val="20"/>
          <w:szCs w:val="20"/>
        </w:rPr>
        <w:t>Plc</w:t>
      </w:r>
      <w:r w:rsidRPr="0040523E">
        <w:rPr>
          <w:rFonts w:ascii="Arial" w:hAnsi="Arial" w:cs="Arial"/>
          <w:spacing w:val="-4"/>
          <w:sz w:val="20"/>
          <w:szCs w:val="20"/>
        </w:rPr>
        <w:t xml:space="preserve"> </w:t>
      </w:r>
      <w:r w:rsidRPr="0040523E">
        <w:rPr>
          <w:rFonts w:ascii="Arial" w:hAnsi="Arial" w:cs="Arial"/>
          <w:sz w:val="20"/>
          <w:szCs w:val="20"/>
        </w:rPr>
        <w:t>upon</w:t>
      </w:r>
      <w:r w:rsidRPr="0040523E">
        <w:rPr>
          <w:rFonts w:ascii="Arial" w:hAnsi="Arial" w:cs="Arial"/>
          <w:spacing w:val="-4"/>
          <w:sz w:val="20"/>
          <w:szCs w:val="20"/>
        </w:rPr>
        <w:t xml:space="preserve"> </w:t>
      </w:r>
      <w:r w:rsidRPr="0040523E">
        <w:rPr>
          <w:rFonts w:ascii="Arial" w:hAnsi="Arial" w:cs="Arial"/>
          <w:sz w:val="20"/>
          <w:szCs w:val="20"/>
        </w:rPr>
        <w:t>any</w:t>
      </w:r>
      <w:r w:rsidRPr="0040523E">
        <w:rPr>
          <w:rFonts w:ascii="Arial" w:hAnsi="Arial" w:cs="Arial"/>
          <w:spacing w:val="-4"/>
          <w:sz w:val="20"/>
          <w:szCs w:val="20"/>
        </w:rPr>
        <w:t xml:space="preserve"> </w:t>
      </w:r>
      <w:r w:rsidRPr="0040523E">
        <w:rPr>
          <w:rFonts w:ascii="Arial" w:hAnsi="Arial" w:cs="Arial"/>
          <w:sz w:val="20"/>
          <w:szCs w:val="20"/>
        </w:rPr>
        <w:t>Rent</w:t>
      </w:r>
      <w:r w:rsidRPr="0040523E">
        <w:rPr>
          <w:rFonts w:ascii="Arial" w:hAnsi="Arial" w:cs="Arial"/>
          <w:spacing w:val="-5"/>
          <w:sz w:val="20"/>
          <w:szCs w:val="20"/>
        </w:rPr>
        <w:t xml:space="preserve"> </w:t>
      </w:r>
      <w:r w:rsidRPr="0040523E">
        <w:rPr>
          <w:rFonts w:ascii="Arial" w:hAnsi="Arial" w:cs="Arial"/>
          <w:sz w:val="20"/>
          <w:szCs w:val="20"/>
        </w:rPr>
        <w:t>due</w:t>
      </w:r>
      <w:r w:rsidRPr="0040523E">
        <w:rPr>
          <w:rFonts w:ascii="Arial" w:hAnsi="Arial" w:cs="Arial"/>
          <w:spacing w:val="-5"/>
          <w:sz w:val="20"/>
          <w:szCs w:val="20"/>
        </w:rPr>
        <w:t xml:space="preserve"> </w:t>
      </w:r>
      <w:r w:rsidRPr="0040523E">
        <w:rPr>
          <w:rFonts w:ascii="Arial" w:hAnsi="Arial" w:cs="Arial"/>
          <w:sz w:val="20"/>
          <w:szCs w:val="20"/>
        </w:rPr>
        <w:t>under this</w:t>
      </w:r>
      <w:r w:rsidRPr="0040523E">
        <w:rPr>
          <w:rFonts w:ascii="Arial" w:hAnsi="Arial" w:cs="Arial"/>
          <w:spacing w:val="-13"/>
          <w:sz w:val="20"/>
          <w:szCs w:val="20"/>
        </w:rPr>
        <w:t xml:space="preserve"> </w:t>
      </w:r>
      <w:r w:rsidRPr="0040523E">
        <w:rPr>
          <w:rFonts w:ascii="Arial" w:hAnsi="Arial" w:cs="Arial"/>
          <w:sz w:val="20"/>
          <w:szCs w:val="20"/>
        </w:rPr>
        <w:t>Agreement</w:t>
      </w:r>
      <w:r w:rsidRPr="0040523E">
        <w:rPr>
          <w:rFonts w:ascii="Arial" w:hAnsi="Arial" w:cs="Arial"/>
          <w:spacing w:val="-12"/>
          <w:sz w:val="20"/>
          <w:szCs w:val="20"/>
        </w:rPr>
        <w:t xml:space="preserve"> </w:t>
      </w:r>
      <w:r w:rsidRPr="0040523E">
        <w:rPr>
          <w:rFonts w:ascii="Arial" w:hAnsi="Arial" w:cs="Arial"/>
          <w:sz w:val="20"/>
          <w:szCs w:val="20"/>
        </w:rPr>
        <w:t>which</w:t>
      </w:r>
      <w:r w:rsidRPr="0040523E">
        <w:rPr>
          <w:rFonts w:ascii="Arial" w:hAnsi="Arial" w:cs="Arial"/>
          <w:spacing w:val="-13"/>
          <w:sz w:val="20"/>
          <w:szCs w:val="20"/>
        </w:rPr>
        <w:t xml:space="preserve"> </w:t>
      </w:r>
      <w:r w:rsidRPr="0040523E">
        <w:rPr>
          <w:rFonts w:ascii="Arial" w:hAnsi="Arial" w:cs="Arial"/>
          <w:sz w:val="20"/>
          <w:szCs w:val="20"/>
        </w:rPr>
        <w:t>is</w:t>
      </w:r>
      <w:r w:rsidRPr="0040523E">
        <w:rPr>
          <w:rFonts w:ascii="Arial" w:hAnsi="Arial" w:cs="Arial"/>
          <w:spacing w:val="-12"/>
          <w:sz w:val="20"/>
          <w:szCs w:val="20"/>
        </w:rPr>
        <w:t xml:space="preserve"> </w:t>
      </w:r>
      <w:r w:rsidRPr="0040523E">
        <w:rPr>
          <w:rFonts w:ascii="Arial" w:hAnsi="Arial" w:cs="Arial"/>
          <w:sz w:val="20"/>
          <w:szCs w:val="20"/>
        </w:rPr>
        <w:t>more</w:t>
      </w:r>
      <w:r w:rsidRPr="0040523E">
        <w:rPr>
          <w:rFonts w:ascii="Arial" w:hAnsi="Arial" w:cs="Arial"/>
          <w:spacing w:val="-13"/>
          <w:sz w:val="20"/>
          <w:szCs w:val="20"/>
        </w:rPr>
        <w:t xml:space="preserve"> </w:t>
      </w:r>
      <w:r w:rsidRPr="0040523E">
        <w:rPr>
          <w:rFonts w:ascii="Arial" w:hAnsi="Arial" w:cs="Arial"/>
          <w:sz w:val="20"/>
          <w:szCs w:val="20"/>
        </w:rPr>
        <w:t>than</w:t>
      </w:r>
      <w:r w:rsidRPr="0040523E">
        <w:rPr>
          <w:rFonts w:ascii="Arial" w:hAnsi="Arial" w:cs="Arial"/>
          <w:spacing w:val="-13"/>
          <w:sz w:val="20"/>
          <w:szCs w:val="20"/>
        </w:rPr>
        <w:t xml:space="preserve"> </w:t>
      </w:r>
      <w:r w:rsidRPr="0040523E">
        <w:rPr>
          <w:rFonts w:ascii="Arial" w:hAnsi="Arial" w:cs="Arial"/>
          <w:sz w:val="20"/>
          <w:szCs w:val="20"/>
        </w:rPr>
        <w:t>14</w:t>
      </w:r>
      <w:r w:rsidRPr="0040523E">
        <w:rPr>
          <w:rFonts w:ascii="Arial" w:hAnsi="Arial" w:cs="Arial"/>
          <w:spacing w:val="-12"/>
          <w:sz w:val="20"/>
          <w:szCs w:val="20"/>
        </w:rPr>
        <w:t xml:space="preserve"> </w:t>
      </w:r>
      <w:r w:rsidRPr="0040523E">
        <w:rPr>
          <w:rFonts w:ascii="Arial" w:hAnsi="Arial" w:cs="Arial"/>
          <w:sz w:val="20"/>
          <w:szCs w:val="20"/>
        </w:rPr>
        <w:t>days</w:t>
      </w:r>
      <w:r w:rsidRPr="0040523E">
        <w:rPr>
          <w:rFonts w:ascii="Arial" w:hAnsi="Arial" w:cs="Arial"/>
          <w:spacing w:val="-13"/>
          <w:sz w:val="20"/>
          <w:szCs w:val="20"/>
        </w:rPr>
        <w:t xml:space="preserve"> </w:t>
      </w:r>
      <w:r w:rsidRPr="0040523E">
        <w:rPr>
          <w:rFonts w:ascii="Arial" w:hAnsi="Arial" w:cs="Arial"/>
          <w:sz w:val="20"/>
          <w:szCs w:val="20"/>
        </w:rPr>
        <w:t>in</w:t>
      </w:r>
      <w:r w:rsidRPr="0040523E">
        <w:rPr>
          <w:rFonts w:ascii="Arial" w:hAnsi="Arial" w:cs="Arial"/>
          <w:spacing w:val="-12"/>
          <w:sz w:val="20"/>
          <w:szCs w:val="20"/>
        </w:rPr>
        <w:t xml:space="preserve"> </w:t>
      </w:r>
      <w:r w:rsidRPr="0040523E">
        <w:rPr>
          <w:rFonts w:ascii="Arial" w:hAnsi="Arial" w:cs="Arial"/>
          <w:sz w:val="20"/>
          <w:szCs w:val="20"/>
        </w:rPr>
        <w:t>arrears</w:t>
      </w:r>
      <w:r w:rsidRPr="0040523E">
        <w:rPr>
          <w:rFonts w:ascii="Arial" w:hAnsi="Arial" w:cs="Arial"/>
          <w:spacing w:val="-13"/>
          <w:sz w:val="20"/>
          <w:szCs w:val="20"/>
        </w:rPr>
        <w:t xml:space="preserve"> </w:t>
      </w:r>
      <w:r w:rsidRPr="0040523E">
        <w:rPr>
          <w:rFonts w:ascii="Arial" w:hAnsi="Arial" w:cs="Arial"/>
          <w:sz w:val="20"/>
          <w:szCs w:val="20"/>
        </w:rPr>
        <w:t>in</w:t>
      </w:r>
      <w:r w:rsidRPr="0040523E">
        <w:rPr>
          <w:rFonts w:ascii="Arial" w:hAnsi="Arial" w:cs="Arial"/>
          <w:spacing w:val="-12"/>
          <w:sz w:val="20"/>
          <w:szCs w:val="20"/>
        </w:rPr>
        <w:t xml:space="preserve"> </w:t>
      </w:r>
      <w:r w:rsidRPr="0040523E">
        <w:rPr>
          <w:rFonts w:ascii="Arial" w:hAnsi="Arial" w:cs="Arial"/>
          <w:sz w:val="20"/>
          <w:szCs w:val="20"/>
        </w:rPr>
        <w:t>respect</w:t>
      </w:r>
      <w:r w:rsidRPr="0040523E">
        <w:rPr>
          <w:rFonts w:ascii="Arial" w:hAnsi="Arial" w:cs="Arial"/>
          <w:spacing w:val="-13"/>
          <w:sz w:val="20"/>
          <w:szCs w:val="20"/>
        </w:rPr>
        <w:t xml:space="preserve"> </w:t>
      </w:r>
      <w:r w:rsidRPr="0040523E">
        <w:rPr>
          <w:rFonts w:ascii="Arial" w:hAnsi="Arial" w:cs="Arial"/>
          <w:sz w:val="20"/>
          <w:szCs w:val="20"/>
        </w:rPr>
        <w:t>of</w:t>
      </w:r>
      <w:r w:rsidRPr="0040523E">
        <w:rPr>
          <w:rFonts w:ascii="Arial" w:hAnsi="Arial" w:cs="Arial"/>
          <w:spacing w:val="-12"/>
          <w:sz w:val="20"/>
          <w:szCs w:val="20"/>
        </w:rPr>
        <w:t xml:space="preserve"> </w:t>
      </w:r>
      <w:r w:rsidRPr="0040523E">
        <w:rPr>
          <w:rFonts w:ascii="Arial" w:hAnsi="Arial" w:cs="Arial"/>
          <w:sz w:val="20"/>
          <w:szCs w:val="20"/>
        </w:rPr>
        <w:t>the</w:t>
      </w:r>
      <w:r w:rsidRPr="0040523E">
        <w:rPr>
          <w:rFonts w:ascii="Arial" w:hAnsi="Arial" w:cs="Arial"/>
          <w:spacing w:val="-13"/>
          <w:sz w:val="20"/>
          <w:szCs w:val="20"/>
        </w:rPr>
        <w:t xml:space="preserve"> </w:t>
      </w:r>
      <w:r w:rsidRPr="0040523E">
        <w:rPr>
          <w:rFonts w:ascii="Arial" w:hAnsi="Arial" w:cs="Arial"/>
          <w:sz w:val="20"/>
          <w:szCs w:val="20"/>
        </w:rPr>
        <w:t>date</w:t>
      </w:r>
      <w:r w:rsidRPr="0040523E">
        <w:rPr>
          <w:rFonts w:ascii="Arial" w:hAnsi="Arial" w:cs="Arial"/>
          <w:spacing w:val="-12"/>
          <w:sz w:val="20"/>
          <w:szCs w:val="20"/>
        </w:rPr>
        <w:t xml:space="preserve"> </w:t>
      </w:r>
      <w:r w:rsidRPr="0040523E">
        <w:rPr>
          <w:rFonts w:ascii="Arial" w:hAnsi="Arial" w:cs="Arial"/>
          <w:sz w:val="20"/>
          <w:szCs w:val="20"/>
        </w:rPr>
        <w:t>from</w:t>
      </w:r>
      <w:r w:rsidRPr="0040523E">
        <w:rPr>
          <w:rFonts w:ascii="Arial" w:hAnsi="Arial" w:cs="Arial"/>
          <w:spacing w:val="-13"/>
          <w:sz w:val="20"/>
          <w:szCs w:val="20"/>
        </w:rPr>
        <w:t xml:space="preserve"> </w:t>
      </w:r>
      <w:r w:rsidRPr="0040523E">
        <w:rPr>
          <w:rFonts w:ascii="Arial" w:hAnsi="Arial" w:cs="Arial"/>
          <w:sz w:val="20"/>
          <w:szCs w:val="20"/>
        </w:rPr>
        <w:t>when</w:t>
      </w:r>
      <w:r w:rsidRPr="0040523E">
        <w:rPr>
          <w:rFonts w:ascii="Arial" w:hAnsi="Arial" w:cs="Arial"/>
          <w:spacing w:val="-12"/>
          <w:sz w:val="20"/>
          <w:szCs w:val="20"/>
        </w:rPr>
        <w:t xml:space="preserve"> </w:t>
      </w:r>
      <w:r w:rsidRPr="0040523E">
        <w:rPr>
          <w:rFonts w:ascii="Arial" w:hAnsi="Arial" w:cs="Arial"/>
          <w:sz w:val="20"/>
          <w:szCs w:val="20"/>
        </w:rPr>
        <w:t>it</w:t>
      </w:r>
      <w:r w:rsidRPr="0040523E">
        <w:rPr>
          <w:rFonts w:ascii="Arial" w:hAnsi="Arial" w:cs="Arial"/>
          <w:spacing w:val="-13"/>
          <w:sz w:val="20"/>
          <w:szCs w:val="20"/>
        </w:rPr>
        <w:t xml:space="preserve"> </w:t>
      </w:r>
      <w:r w:rsidRPr="0040523E">
        <w:rPr>
          <w:rFonts w:ascii="Arial" w:hAnsi="Arial" w:cs="Arial"/>
          <w:sz w:val="20"/>
          <w:szCs w:val="20"/>
        </w:rPr>
        <w:t>became</w:t>
      </w:r>
      <w:r w:rsidRPr="0040523E">
        <w:rPr>
          <w:rFonts w:ascii="Arial" w:hAnsi="Arial" w:cs="Arial"/>
          <w:spacing w:val="-12"/>
          <w:sz w:val="20"/>
          <w:szCs w:val="20"/>
        </w:rPr>
        <w:t xml:space="preserve"> </w:t>
      </w:r>
      <w:r w:rsidRPr="0040523E">
        <w:rPr>
          <w:rFonts w:ascii="Arial" w:hAnsi="Arial" w:cs="Arial"/>
          <w:sz w:val="20"/>
          <w:szCs w:val="20"/>
        </w:rPr>
        <w:t>due</w:t>
      </w:r>
      <w:r w:rsidRPr="0040523E">
        <w:rPr>
          <w:rFonts w:ascii="Arial" w:hAnsi="Arial" w:cs="Arial"/>
          <w:spacing w:val="-13"/>
          <w:sz w:val="20"/>
          <w:szCs w:val="20"/>
        </w:rPr>
        <w:t xml:space="preserve"> </w:t>
      </w:r>
      <w:r w:rsidRPr="0040523E">
        <w:rPr>
          <w:rFonts w:ascii="Arial" w:hAnsi="Arial" w:cs="Arial"/>
          <w:sz w:val="20"/>
          <w:szCs w:val="20"/>
        </w:rPr>
        <w:t>to</w:t>
      </w:r>
      <w:r w:rsidRPr="0040523E">
        <w:rPr>
          <w:rFonts w:ascii="Arial" w:hAnsi="Arial" w:cs="Arial"/>
          <w:spacing w:val="-12"/>
          <w:sz w:val="20"/>
          <w:szCs w:val="20"/>
        </w:rPr>
        <w:t xml:space="preserve"> </w:t>
      </w:r>
      <w:r w:rsidRPr="0040523E">
        <w:rPr>
          <w:rFonts w:ascii="Arial" w:hAnsi="Arial" w:cs="Arial"/>
          <w:sz w:val="20"/>
          <w:szCs w:val="20"/>
        </w:rPr>
        <w:t>the</w:t>
      </w:r>
      <w:r w:rsidRPr="0040523E">
        <w:rPr>
          <w:rFonts w:ascii="Arial" w:hAnsi="Arial" w:cs="Arial"/>
          <w:spacing w:val="-13"/>
          <w:sz w:val="20"/>
          <w:szCs w:val="20"/>
        </w:rPr>
        <w:t xml:space="preserve"> </w:t>
      </w:r>
      <w:r w:rsidRPr="0040523E">
        <w:rPr>
          <w:rFonts w:ascii="Arial" w:hAnsi="Arial" w:cs="Arial"/>
          <w:sz w:val="20"/>
          <w:szCs w:val="20"/>
        </w:rPr>
        <w:t>date</w:t>
      </w:r>
      <w:r w:rsidRPr="0040523E">
        <w:rPr>
          <w:rFonts w:ascii="Arial" w:hAnsi="Arial" w:cs="Arial"/>
          <w:spacing w:val="-12"/>
          <w:sz w:val="20"/>
          <w:szCs w:val="20"/>
        </w:rPr>
        <w:t xml:space="preserve"> </w:t>
      </w:r>
      <w:r w:rsidRPr="0040523E">
        <w:rPr>
          <w:rFonts w:ascii="Arial" w:hAnsi="Arial" w:cs="Arial"/>
          <w:sz w:val="20"/>
          <w:szCs w:val="20"/>
        </w:rPr>
        <w:t>of</w:t>
      </w:r>
      <w:r w:rsidRPr="0040523E">
        <w:rPr>
          <w:rFonts w:ascii="Arial" w:hAnsi="Arial" w:cs="Arial"/>
          <w:spacing w:val="-13"/>
          <w:sz w:val="20"/>
          <w:szCs w:val="20"/>
        </w:rPr>
        <w:t xml:space="preserve"> </w:t>
      </w:r>
      <w:r w:rsidRPr="0040523E">
        <w:rPr>
          <w:rFonts w:ascii="Arial" w:hAnsi="Arial" w:cs="Arial"/>
          <w:sz w:val="20"/>
          <w:szCs w:val="20"/>
        </w:rPr>
        <w:t>payment.</w:t>
      </w:r>
    </w:p>
    <w:p w14:paraId="21BBFE73" w14:textId="78B2300B" w:rsidR="004743F2" w:rsidRPr="0040523E" w:rsidRDefault="00E635B8" w:rsidP="0040523E">
      <w:pPr>
        <w:pStyle w:val="ListParagraph"/>
        <w:widowControl w:val="0"/>
        <w:numPr>
          <w:ilvl w:val="0"/>
          <w:numId w:val="68"/>
        </w:numPr>
        <w:tabs>
          <w:tab w:val="left" w:pos="1359"/>
          <w:tab w:val="left" w:pos="1360"/>
        </w:tabs>
        <w:autoSpaceDE w:val="0"/>
        <w:autoSpaceDN w:val="0"/>
        <w:spacing w:before="117" w:after="0" w:line="254" w:lineRule="auto"/>
        <w:ind w:right="278"/>
        <w:rPr>
          <w:rFonts w:ascii="Arial" w:hAnsi="Arial" w:cs="Arial"/>
          <w:sz w:val="20"/>
          <w:szCs w:val="20"/>
        </w:rPr>
      </w:pPr>
      <w:r>
        <w:rPr>
          <w:rFonts w:ascii="Arial" w:hAnsi="Arial" w:cs="Arial"/>
          <w:sz w:val="20"/>
          <w:szCs w:val="20"/>
        </w:rPr>
        <w:t>If appropriate access has been arranged for a third party</w:t>
      </w:r>
      <w:r w:rsidR="006166A1">
        <w:rPr>
          <w:rFonts w:ascii="Arial" w:hAnsi="Arial" w:cs="Arial"/>
          <w:sz w:val="20"/>
          <w:szCs w:val="20"/>
        </w:rPr>
        <w:t xml:space="preserve"> </w:t>
      </w:r>
      <w:r w:rsidR="00912B63">
        <w:rPr>
          <w:rFonts w:ascii="Arial" w:hAnsi="Arial" w:cs="Arial"/>
          <w:sz w:val="20"/>
          <w:szCs w:val="20"/>
        </w:rPr>
        <w:t xml:space="preserve">to </w:t>
      </w:r>
      <w:r w:rsidR="001D7F7C">
        <w:rPr>
          <w:rFonts w:ascii="Arial" w:hAnsi="Arial" w:cs="Arial"/>
          <w:sz w:val="20"/>
          <w:szCs w:val="20"/>
        </w:rPr>
        <w:t>enter</w:t>
      </w:r>
      <w:r w:rsidR="00912B63">
        <w:rPr>
          <w:rFonts w:ascii="Arial" w:hAnsi="Arial" w:cs="Arial"/>
          <w:sz w:val="20"/>
          <w:szCs w:val="20"/>
        </w:rPr>
        <w:t xml:space="preserve"> the property</w:t>
      </w:r>
      <w:r w:rsidR="00125CC3">
        <w:rPr>
          <w:rFonts w:ascii="Arial" w:hAnsi="Arial" w:cs="Arial"/>
          <w:sz w:val="20"/>
          <w:szCs w:val="20"/>
        </w:rPr>
        <w:t xml:space="preserve">, but </w:t>
      </w:r>
      <w:r w:rsidR="009262A8">
        <w:rPr>
          <w:rFonts w:ascii="Arial" w:hAnsi="Arial" w:cs="Arial"/>
          <w:sz w:val="20"/>
          <w:szCs w:val="20"/>
        </w:rPr>
        <w:t xml:space="preserve">the </w:t>
      </w:r>
      <w:r w:rsidR="00EC6AEF">
        <w:rPr>
          <w:rFonts w:ascii="Arial" w:hAnsi="Arial" w:cs="Arial"/>
          <w:sz w:val="20"/>
          <w:szCs w:val="20"/>
        </w:rPr>
        <w:t>contract holder</w:t>
      </w:r>
      <w:r w:rsidR="009262A8">
        <w:rPr>
          <w:rFonts w:ascii="Arial" w:hAnsi="Arial" w:cs="Arial"/>
          <w:sz w:val="20"/>
          <w:szCs w:val="20"/>
        </w:rPr>
        <w:t xml:space="preserve"> </w:t>
      </w:r>
      <w:r w:rsidR="00F50525">
        <w:rPr>
          <w:rFonts w:ascii="Arial" w:hAnsi="Arial" w:cs="Arial"/>
          <w:sz w:val="20"/>
          <w:szCs w:val="20"/>
        </w:rPr>
        <w:t>refuses access</w:t>
      </w:r>
      <w:r w:rsidR="00BC24A9">
        <w:rPr>
          <w:rFonts w:ascii="Arial" w:hAnsi="Arial" w:cs="Arial"/>
          <w:sz w:val="20"/>
          <w:szCs w:val="20"/>
        </w:rPr>
        <w:t xml:space="preserve"> to the </w:t>
      </w:r>
      <w:r w:rsidR="00912DDF">
        <w:rPr>
          <w:rFonts w:ascii="Arial" w:hAnsi="Arial" w:cs="Arial"/>
          <w:sz w:val="20"/>
          <w:szCs w:val="20"/>
        </w:rPr>
        <w:t>third</w:t>
      </w:r>
      <w:r w:rsidR="00BC24A9">
        <w:rPr>
          <w:rFonts w:ascii="Arial" w:hAnsi="Arial" w:cs="Arial"/>
          <w:sz w:val="20"/>
          <w:szCs w:val="20"/>
        </w:rPr>
        <w:t xml:space="preserve"> </w:t>
      </w:r>
      <w:r w:rsidR="00912DDF">
        <w:rPr>
          <w:rFonts w:ascii="Arial" w:hAnsi="Arial" w:cs="Arial"/>
          <w:sz w:val="20"/>
          <w:szCs w:val="20"/>
        </w:rPr>
        <w:t>p</w:t>
      </w:r>
      <w:r w:rsidR="00BC24A9">
        <w:rPr>
          <w:rFonts w:ascii="Arial" w:hAnsi="Arial" w:cs="Arial"/>
          <w:sz w:val="20"/>
          <w:szCs w:val="20"/>
        </w:rPr>
        <w:t>arty</w:t>
      </w:r>
      <w:r w:rsidR="00F50525">
        <w:rPr>
          <w:rFonts w:ascii="Arial" w:hAnsi="Arial" w:cs="Arial"/>
          <w:sz w:val="20"/>
          <w:szCs w:val="20"/>
        </w:rPr>
        <w:t xml:space="preserve"> or fails</w:t>
      </w:r>
      <w:r w:rsidR="006866B3">
        <w:rPr>
          <w:rFonts w:ascii="Arial" w:hAnsi="Arial" w:cs="Arial"/>
          <w:sz w:val="20"/>
          <w:szCs w:val="20"/>
        </w:rPr>
        <w:t xml:space="preserve"> </w:t>
      </w:r>
      <w:r w:rsidR="00F50525">
        <w:rPr>
          <w:rFonts w:ascii="Arial" w:hAnsi="Arial" w:cs="Arial"/>
          <w:sz w:val="20"/>
          <w:szCs w:val="20"/>
        </w:rPr>
        <w:t>to be a</w:t>
      </w:r>
      <w:r w:rsidR="008050F5">
        <w:rPr>
          <w:rFonts w:ascii="Arial" w:hAnsi="Arial" w:cs="Arial"/>
          <w:sz w:val="20"/>
          <w:szCs w:val="20"/>
        </w:rPr>
        <w:t>t</w:t>
      </w:r>
      <w:r w:rsidR="00F50525">
        <w:rPr>
          <w:rFonts w:ascii="Arial" w:hAnsi="Arial" w:cs="Arial"/>
          <w:sz w:val="20"/>
          <w:szCs w:val="20"/>
        </w:rPr>
        <w:t xml:space="preserve"> the property for </w:t>
      </w:r>
      <w:r w:rsidR="00EC6AEF">
        <w:rPr>
          <w:rFonts w:ascii="Arial" w:hAnsi="Arial" w:cs="Arial"/>
          <w:sz w:val="20"/>
          <w:szCs w:val="20"/>
        </w:rPr>
        <w:t>a pre-arranged</w:t>
      </w:r>
      <w:r w:rsidR="00F50525">
        <w:rPr>
          <w:rFonts w:ascii="Arial" w:hAnsi="Arial" w:cs="Arial"/>
          <w:sz w:val="20"/>
          <w:szCs w:val="20"/>
        </w:rPr>
        <w:t xml:space="preserve"> appointment</w:t>
      </w:r>
      <w:r w:rsidR="004E0E88">
        <w:rPr>
          <w:rFonts w:ascii="Arial" w:hAnsi="Arial" w:cs="Arial"/>
          <w:sz w:val="20"/>
          <w:szCs w:val="20"/>
        </w:rPr>
        <w:t>,</w:t>
      </w:r>
      <w:r w:rsidR="00E201C5">
        <w:rPr>
          <w:rFonts w:ascii="Arial" w:hAnsi="Arial" w:cs="Arial"/>
          <w:sz w:val="20"/>
          <w:szCs w:val="20"/>
        </w:rPr>
        <w:t xml:space="preserve"> where the contract holder has agreed to be at the property to let the </w:t>
      </w:r>
      <w:r w:rsidR="004E0E88">
        <w:rPr>
          <w:rFonts w:ascii="Arial" w:hAnsi="Arial" w:cs="Arial"/>
          <w:sz w:val="20"/>
          <w:szCs w:val="20"/>
        </w:rPr>
        <w:t>third part</w:t>
      </w:r>
      <w:r w:rsidR="00F35C93">
        <w:rPr>
          <w:rFonts w:ascii="Arial" w:hAnsi="Arial" w:cs="Arial"/>
          <w:sz w:val="20"/>
          <w:szCs w:val="20"/>
        </w:rPr>
        <w:t>y</w:t>
      </w:r>
      <w:r w:rsidR="004E0E88">
        <w:rPr>
          <w:rFonts w:ascii="Arial" w:hAnsi="Arial" w:cs="Arial"/>
          <w:sz w:val="20"/>
          <w:szCs w:val="20"/>
        </w:rPr>
        <w:t xml:space="preserve"> in</w:t>
      </w:r>
      <w:r w:rsidR="00F50525">
        <w:rPr>
          <w:rFonts w:ascii="Arial" w:hAnsi="Arial" w:cs="Arial"/>
          <w:sz w:val="20"/>
          <w:szCs w:val="20"/>
        </w:rPr>
        <w:t xml:space="preserve">, then any call out charges incurred </w:t>
      </w:r>
      <w:r w:rsidR="00912DDF">
        <w:rPr>
          <w:rFonts w:ascii="Arial" w:hAnsi="Arial" w:cs="Arial"/>
          <w:sz w:val="20"/>
          <w:szCs w:val="20"/>
        </w:rPr>
        <w:t xml:space="preserve">would be passed on to the </w:t>
      </w:r>
      <w:r w:rsidR="00EB7DDE">
        <w:rPr>
          <w:rFonts w:ascii="Arial" w:hAnsi="Arial" w:cs="Arial"/>
          <w:sz w:val="20"/>
          <w:szCs w:val="20"/>
        </w:rPr>
        <w:t>contract holder</w:t>
      </w:r>
      <w:r w:rsidR="00912DDF">
        <w:rPr>
          <w:rFonts w:ascii="Arial" w:hAnsi="Arial" w:cs="Arial"/>
          <w:sz w:val="20"/>
          <w:szCs w:val="20"/>
        </w:rPr>
        <w:t xml:space="preserve"> to pay (</w:t>
      </w:r>
      <w:r w:rsidR="00CB4EE9">
        <w:rPr>
          <w:rFonts w:ascii="Arial" w:hAnsi="Arial" w:cs="Arial"/>
          <w:sz w:val="20"/>
          <w:szCs w:val="20"/>
        </w:rPr>
        <w:t>default payment</w:t>
      </w:r>
      <w:r w:rsidR="008050F5">
        <w:rPr>
          <w:rFonts w:ascii="Arial" w:hAnsi="Arial" w:cs="Arial"/>
          <w:sz w:val="20"/>
          <w:szCs w:val="20"/>
        </w:rPr>
        <w:t>s</w:t>
      </w:r>
      <w:r w:rsidR="00B557F6">
        <w:rPr>
          <w:rFonts w:ascii="Arial" w:hAnsi="Arial" w:cs="Arial"/>
          <w:sz w:val="20"/>
          <w:szCs w:val="20"/>
        </w:rPr>
        <w:t>, Renting Homes (</w:t>
      </w:r>
      <w:r w:rsidR="003E3C55">
        <w:rPr>
          <w:rFonts w:ascii="Arial" w:hAnsi="Arial" w:cs="Arial"/>
          <w:sz w:val="20"/>
          <w:szCs w:val="20"/>
        </w:rPr>
        <w:t>F</w:t>
      </w:r>
      <w:r w:rsidR="00B557F6">
        <w:rPr>
          <w:rFonts w:ascii="Arial" w:hAnsi="Arial" w:cs="Arial"/>
          <w:sz w:val="20"/>
          <w:szCs w:val="20"/>
        </w:rPr>
        <w:t>ees etc.) (Wales</w:t>
      </w:r>
      <w:r w:rsidR="003E3C55">
        <w:rPr>
          <w:rFonts w:ascii="Arial" w:hAnsi="Arial" w:cs="Arial"/>
          <w:sz w:val="20"/>
          <w:szCs w:val="20"/>
        </w:rPr>
        <w:t xml:space="preserve"> 2019</w:t>
      </w:r>
      <w:r w:rsidR="00B557F6">
        <w:rPr>
          <w:rFonts w:ascii="Arial" w:hAnsi="Arial" w:cs="Arial"/>
          <w:sz w:val="20"/>
          <w:szCs w:val="20"/>
        </w:rPr>
        <w:t>).</w:t>
      </w:r>
    </w:p>
    <w:p w14:paraId="4D60E53C" w14:textId="77777777" w:rsidR="006D1A21" w:rsidRPr="00E27CA8" w:rsidRDefault="006D1A21" w:rsidP="00D2450C">
      <w:pPr>
        <w:pStyle w:val="ListParagraph"/>
        <w:tabs>
          <w:tab w:val="left" w:pos="1080"/>
        </w:tabs>
        <w:spacing w:line="276" w:lineRule="auto"/>
        <w:rPr>
          <w:rFonts w:ascii="Arial" w:eastAsia="Arial" w:hAnsi="Arial" w:cs="Arial"/>
          <w:sz w:val="18"/>
          <w:szCs w:val="18"/>
        </w:rPr>
      </w:pPr>
    </w:p>
    <w:p w14:paraId="4FDCB445" w14:textId="77777777" w:rsidR="00AA3457" w:rsidRPr="00AA3457" w:rsidRDefault="004376D4" w:rsidP="00AA3457">
      <w:pPr>
        <w:ind w:left="360"/>
        <w:rPr>
          <w:rFonts w:ascii="Arial" w:hAnsi="Arial" w:cs="Arial"/>
          <w:sz w:val="20"/>
          <w:szCs w:val="20"/>
        </w:rPr>
      </w:pPr>
      <w:r w:rsidRPr="00AA3457">
        <w:rPr>
          <w:rFonts w:ascii="Arial" w:hAnsi="Arial" w:cs="Arial"/>
          <w:b/>
          <w:bCs/>
          <w:sz w:val="20"/>
          <w:szCs w:val="20"/>
        </w:rPr>
        <w:t>Periods when the dwelling is unfit for human habitation (S)</w:t>
      </w:r>
      <w:r w:rsidRPr="00AA3457">
        <w:rPr>
          <w:rFonts w:ascii="Arial" w:hAnsi="Arial" w:cs="Arial"/>
          <w:sz w:val="20"/>
          <w:szCs w:val="20"/>
        </w:rPr>
        <w:t xml:space="preserve"> </w:t>
      </w:r>
    </w:p>
    <w:p w14:paraId="2ABCCBA2" w14:textId="52FB45DD" w:rsidR="00320A00" w:rsidRDefault="004376D4" w:rsidP="00A23DCE">
      <w:pPr>
        <w:pStyle w:val="ListParagraph"/>
        <w:numPr>
          <w:ilvl w:val="0"/>
          <w:numId w:val="68"/>
        </w:numPr>
        <w:rPr>
          <w:rFonts w:ascii="Arial" w:hAnsi="Arial" w:cs="Arial"/>
          <w:sz w:val="20"/>
          <w:szCs w:val="20"/>
        </w:rPr>
      </w:pPr>
      <w:r w:rsidRPr="00320A00">
        <w:rPr>
          <w:rFonts w:ascii="Arial" w:hAnsi="Arial" w:cs="Arial"/>
          <w:sz w:val="20"/>
          <w:szCs w:val="20"/>
        </w:rPr>
        <w:t>You are not required to pay the rent in respect of any day or part day during wh</w:t>
      </w:r>
      <w:r w:rsidR="00320A00">
        <w:rPr>
          <w:rFonts w:ascii="Arial" w:hAnsi="Arial" w:cs="Arial"/>
          <w:sz w:val="20"/>
          <w:szCs w:val="20"/>
        </w:rPr>
        <w:t>i</w:t>
      </w:r>
      <w:r w:rsidRPr="00320A00">
        <w:rPr>
          <w:rFonts w:ascii="Arial" w:hAnsi="Arial" w:cs="Arial"/>
          <w:sz w:val="20"/>
          <w:szCs w:val="20"/>
        </w:rPr>
        <w:t>ch the dwelling is unfit for human habitation</w:t>
      </w:r>
      <w:r w:rsidRPr="00135170">
        <w:rPr>
          <w:rFonts w:ascii="Arial" w:hAnsi="Arial" w:cs="Arial"/>
          <w:sz w:val="14"/>
          <w:szCs w:val="14"/>
        </w:rPr>
        <w:t>7</w:t>
      </w:r>
      <w:r w:rsidRPr="00320A00">
        <w:rPr>
          <w:rFonts w:ascii="Arial" w:hAnsi="Arial" w:cs="Arial"/>
          <w:sz w:val="20"/>
          <w:szCs w:val="20"/>
        </w:rPr>
        <w:t xml:space="preserve">. </w:t>
      </w:r>
    </w:p>
    <w:p w14:paraId="4874ACFF" w14:textId="77777777" w:rsidR="005C64D4" w:rsidRDefault="005C64D4" w:rsidP="00320A00">
      <w:pPr>
        <w:ind w:left="360"/>
        <w:rPr>
          <w:rFonts w:ascii="Arial" w:hAnsi="Arial" w:cs="Arial"/>
          <w:b/>
          <w:bCs/>
          <w:sz w:val="20"/>
          <w:szCs w:val="20"/>
        </w:rPr>
      </w:pPr>
    </w:p>
    <w:p w14:paraId="6A8382EC" w14:textId="77777777" w:rsidR="005C64D4" w:rsidRDefault="005C64D4" w:rsidP="00320A00">
      <w:pPr>
        <w:ind w:left="360"/>
        <w:rPr>
          <w:rFonts w:ascii="Arial" w:hAnsi="Arial" w:cs="Arial"/>
          <w:b/>
          <w:bCs/>
          <w:sz w:val="20"/>
          <w:szCs w:val="20"/>
        </w:rPr>
      </w:pPr>
    </w:p>
    <w:p w14:paraId="58A3AF04" w14:textId="3F1D84FC" w:rsidR="00AA3457" w:rsidRPr="00320A00" w:rsidRDefault="004376D4" w:rsidP="00320A00">
      <w:pPr>
        <w:ind w:left="360"/>
        <w:rPr>
          <w:rFonts w:ascii="Arial" w:hAnsi="Arial" w:cs="Arial"/>
          <w:b/>
          <w:bCs/>
          <w:sz w:val="20"/>
          <w:szCs w:val="20"/>
        </w:rPr>
      </w:pPr>
      <w:r w:rsidRPr="00320A00">
        <w:rPr>
          <w:rFonts w:ascii="Arial" w:hAnsi="Arial" w:cs="Arial"/>
          <w:b/>
          <w:bCs/>
          <w:sz w:val="20"/>
          <w:szCs w:val="20"/>
        </w:rPr>
        <w:t>Right of set off</w:t>
      </w:r>
      <w:r w:rsidRPr="00320A00">
        <w:rPr>
          <w:rFonts w:ascii="Arial" w:hAnsi="Arial" w:cs="Arial"/>
          <w:b/>
          <w:bCs/>
          <w:sz w:val="16"/>
          <w:szCs w:val="16"/>
        </w:rPr>
        <w:t>8</w:t>
      </w:r>
      <w:r w:rsidRPr="00320A00">
        <w:rPr>
          <w:rFonts w:ascii="Arial" w:hAnsi="Arial" w:cs="Arial"/>
          <w:b/>
          <w:bCs/>
          <w:sz w:val="20"/>
          <w:szCs w:val="20"/>
        </w:rPr>
        <w:t xml:space="preserve"> (F+) </w:t>
      </w:r>
    </w:p>
    <w:p w14:paraId="43253AE4" w14:textId="1129579D" w:rsidR="00320A00" w:rsidRPr="00320A00" w:rsidRDefault="004376D4" w:rsidP="00A23DCE">
      <w:pPr>
        <w:pStyle w:val="ListParagraph"/>
        <w:numPr>
          <w:ilvl w:val="0"/>
          <w:numId w:val="68"/>
        </w:numPr>
        <w:rPr>
          <w:rFonts w:ascii="Arial" w:hAnsi="Arial" w:cs="Arial"/>
          <w:sz w:val="20"/>
          <w:szCs w:val="20"/>
        </w:rPr>
      </w:pPr>
      <w:r w:rsidRPr="00320A00">
        <w:rPr>
          <w:rFonts w:ascii="Arial" w:hAnsi="Arial" w:cs="Arial"/>
          <w:sz w:val="20"/>
          <w:szCs w:val="20"/>
        </w:rPr>
        <w:t xml:space="preserve">If the </w:t>
      </w:r>
      <w:r w:rsidR="00EC7761">
        <w:rPr>
          <w:rFonts w:ascii="Arial" w:hAnsi="Arial" w:cs="Arial"/>
          <w:sz w:val="20"/>
          <w:szCs w:val="20"/>
        </w:rPr>
        <w:t>L</w:t>
      </w:r>
      <w:r w:rsidRPr="00320A00">
        <w:rPr>
          <w:rFonts w:ascii="Arial" w:hAnsi="Arial" w:cs="Arial"/>
          <w:sz w:val="20"/>
          <w:szCs w:val="20"/>
        </w:rPr>
        <w:t>andlord is liable to pay you compensation under section 87 of the Act, you may set off that liability against rent</w:t>
      </w:r>
      <w:r w:rsidRPr="00320A00">
        <w:rPr>
          <w:rFonts w:ascii="Arial" w:hAnsi="Arial" w:cs="Arial"/>
          <w:sz w:val="16"/>
          <w:szCs w:val="16"/>
        </w:rPr>
        <w:t>9</w:t>
      </w:r>
      <w:r w:rsidRPr="00320A00">
        <w:rPr>
          <w:rFonts w:ascii="Arial" w:hAnsi="Arial" w:cs="Arial"/>
          <w:sz w:val="20"/>
          <w:szCs w:val="20"/>
        </w:rPr>
        <w:t xml:space="preserve"> . </w:t>
      </w:r>
    </w:p>
    <w:p w14:paraId="71A16772" w14:textId="769C4B96" w:rsidR="00AA3457" w:rsidRPr="00320A00" w:rsidRDefault="004376D4" w:rsidP="00320A00">
      <w:pPr>
        <w:ind w:left="360"/>
        <w:rPr>
          <w:rFonts w:ascii="Arial" w:hAnsi="Arial" w:cs="Arial"/>
          <w:b/>
          <w:bCs/>
          <w:sz w:val="20"/>
          <w:szCs w:val="20"/>
        </w:rPr>
      </w:pPr>
      <w:r w:rsidRPr="00320A00">
        <w:rPr>
          <w:rFonts w:ascii="Arial" w:hAnsi="Arial" w:cs="Arial"/>
          <w:b/>
          <w:bCs/>
          <w:sz w:val="20"/>
          <w:szCs w:val="20"/>
        </w:rPr>
        <w:t xml:space="preserve">Deposit Form of security (F+) </w:t>
      </w:r>
    </w:p>
    <w:p w14:paraId="26DAF4CD" w14:textId="3E486344" w:rsidR="00AA3457" w:rsidRPr="00320A00" w:rsidRDefault="004376D4" w:rsidP="00A23DCE">
      <w:pPr>
        <w:pStyle w:val="ListParagraph"/>
        <w:numPr>
          <w:ilvl w:val="0"/>
          <w:numId w:val="68"/>
        </w:numPr>
        <w:rPr>
          <w:rFonts w:ascii="Arial" w:hAnsi="Arial" w:cs="Arial"/>
          <w:sz w:val="20"/>
          <w:szCs w:val="20"/>
        </w:rPr>
      </w:pPr>
      <w:r w:rsidRPr="00320A00">
        <w:rPr>
          <w:rFonts w:ascii="Arial" w:hAnsi="Arial" w:cs="Arial"/>
          <w:sz w:val="20"/>
          <w:szCs w:val="20"/>
        </w:rPr>
        <w:t xml:space="preserve">The </w:t>
      </w:r>
      <w:r w:rsidR="00EC7761">
        <w:rPr>
          <w:rFonts w:ascii="Arial" w:hAnsi="Arial" w:cs="Arial"/>
          <w:sz w:val="20"/>
          <w:szCs w:val="20"/>
        </w:rPr>
        <w:t>L</w:t>
      </w:r>
      <w:r w:rsidRPr="00320A00">
        <w:rPr>
          <w:rFonts w:ascii="Arial" w:hAnsi="Arial" w:cs="Arial"/>
          <w:sz w:val="20"/>
          <w:szCs w:val="20"/>
        </w:rPr>
        <w:t xml:space="preserve">andlord may not require security (which includes a deposit) to be given in any form other than — </w:t>
      </w:r>
    </w:p>
    <w:p w14:paraId="313B98E9" w14:textId="77777777" w:rsidR="00320A00" w:rsidRPr="00320A00" w:rsidRDefault="00320A00" w:rsidP="00320A00">
      <w:pPr>
        <w:ind w:left="720" w:firstLine="720"/>
        <w:rPr>
          <w:rFonts w:ascii="Arial" w:hAnsi="Arial" w:cs="Arial"/>
          <w:sz w:val="20"/>
          <w:szCs w:val="20"/>
        </w:rPr>
      </w:pPr>
      <w:r w:rsidRPr="00320A00">
        <w:rPr>
          <w:rFonts w:ascii="Arial" w:hAnsi="Arial" w:cs="Arial"/>
          <w:sz w:val="20"/>
          <w:szCs w:val="20"/>
        </w:rPr>
        <w:t xml:space="preserve">a) money, or </w:t>
      </w:r>
    </w:p>
    <w:p w14:paraId="72BCC984" w14:textId="77777777" w:rsidR="00821625" w:rsidRPr="00AC7A9A" w:rsidRDefault="00320A00" w:rsidP="00821625">
      <w:pPr>
        <w:pStyle w:val="ListParagraph"/>
        <w:ind w:firstLine="720"/>
        <w:rPr>
          <w:rFonts w:ascii="Arial" w:hAnsi="Arial" w:cs="Arial"/>
          <w:sz w:val="20"/>
          <w:szCs w:val="20"/>
        </w:rPr>
      </w:pPr>
      <w:r w:rsidRPr="00AC7A9A">
        <w:rPr>
          <w:rFonts w:ascii="Arial" w:hAnsi="Arial" w:cs="Arial"/>
          <w:sz w:val="20"/>
          <w:szCs w:val="20"/>
        </w:rPr>
        <w:t>b) a guarantee.</w:t>
      </w:r>
    </w:p>
    <w:p w14:paraId="37E9477C" w14:textId="4D20841F" w:rsidR="00E27CA8" w:rsidRDefault="00821625" w:rsidP="00193E8F">
      <w:pPr>
        <w:ind w:left="285"/>
        <w:rPr>
          <w:rFonts w:ascii="Arial" w:eastAsia="Arial" w:hAnsi="Arial" w:cs="Arial"/>
          <w:sz w:val="20"/>
          <w:szCs w:val="20"/>
        </w:rPr>
      </w:pPr>
      <w:r w:rsidRPr="00AC7A9A">
        <w:rPr>
          <w:rFonts w:ascii="Arial" w:eastAsia="Arial" w:hAnsi="Arial" w:cs="Arial"/>
          <w:sz w:val="20"/>
          <w:szCs w:val="20"/>
        </w:rPr>
        <w:t>1</w:t>
      </w:r>
      <w:r w:rsidR="00AB64F2">
        <w:rPr>
          <w:rFonts w:ascii="Arial" w:eastAsia="Arial" w:hAnsi="Arial" w:cs="Arial"/>
          <w:sz w:val="20"/>
          <w:szCs w:val="20"/>
        </w:rPr>
        <w:t>3</w:t>
      </w:r>
      <w:r w:rsidRPr="00AC7A9A">
        <w:rPr>
          <w:rFonts w:ascii="Arial" w:eastAsia="Arial" w:hAnsi="Arial" w:cs="Arial"/>
          <w:sz w:val="20"/>
          <w:szCs w:val="20"/>
        </w:rPr>
        <w:t xml:space="preserve">. </w:t>
      </w:r>
      <w:r w:rsidR="00E27CA8" w:rsidRPr="00AC7A9A">
        <w:rPr>
          <w:rFonts w:ascii="Arial" w:eastAsia="Arial" w:hAnsi="Arial" w:cs="Arial"/>
          <w:sz w:val="20"/>
          <w:szCs w:val="20"/>
        </w:rPr>
        <w:t xml:space="preserve">To pay the Utility, Council Tax (or similar charge which replaces it) and Charges for Services </w:t>
      </w:r>
      <w:r w:rsidR="00193E8F" w:rsidRPr="00AC7A9A">
        <w:rPr>
          <w:rFonts w:ascii="Arial" w:eastAsia="Arial" w:hAnsi="Arial" w:cs="Arial"/>
          <w:sz w:val="20"/>
          <w:szCs w:val="20"/>
        </w:rPr>
        <w:t xml:space="preserve">     </w:t>
      </w:r>
      <w:r w:rsidR="00E27CA8" w:rsidRPr="00AC7A9A">
        <w:rPr>
          <w:rFonts w:ascii="Arial" w:eastAsia="Arial" w:hAnsi="Arial" w:cs="Arial"/>
          <w:sz w:val="20"/>
          <w:szCs w:val="20"/>
        </w:rPr>
        <w:t>as specified in The Particulars, and to pay the total cost of any re-connection fee relating to the supply of water, gas, electricity and telephone if the same is disconnected.</w:t>
      </w:r>
    </w:p>
    <w:p w14:paraId="5AA50561" w14:textId="69D5404C" w:rsidR="006B4D0C" w:rsidRDefault="004A0A85" w:rsidP="006B4D0C">
      <w:pPr>
        <w:rPr>
          <w:rFonts w:ascii="Arial" w:hAnsi="Arial" w:cs="Arial"/>
          <w:sz w:val="20"/>
          <w:szCs w:val="20"/>
        </w:rPr>
      </w:pPr>
      <w:r>
        <w:rPr>
          <w:noProof/>
        </w:rPr>
        <mc:AlternateContent>
          <mc:Choice Requires="wps">
            <w:drawing>
              <wp:anchor distT="0" distB="0" distL="114300" distR="114300" simplePos="0" relativeHeight="251658263" behindDoc="0" locked="0" layoutInCell="1" allowOverlap="1" wp14:anchorId="021847B1" wp14:editId="7882F244">
                <wp:simplePos x="0" y="0"/>
                <wp:positionH relativeFrom="column">
                  <wp:posOffset>0</wp:posOffset>
                </wp:positionH>
                <wp:positionV relativeFrom="paragraph">
                  <wp:posOffset>-635</wp:posOffset>
                </wp:positionV>
                <wp:extent cx="5638800" cy="28575"/>
                <wp:effectExtent l="0" t="0" r="19050" b="28575"/>
                <wp:wrapNone/>
                <wp:docPr id="23" name="Straight Connector 23"/>
                <wp:cNvGraphicFramePr/>
                <a:graphic xmlns:a="http://schemas.openxmlformats.org/drawingml/2006/main">
                  <a:graphicData uri="http://schemas.microsoft.com/office/word/2010/wordprocessingShape">
                    <wps:wsp>
                      <wps:cNvCnPr/>
                      <wps:spPr>
                        <a:xfrm flipV="1">
                          <a:off x="0" y="0"/>
                          <a:ext cx="5638800" cy="2857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4A25D22" id="Straight Connector 23" o:spid="_x0000_s1026" style="position:absolute;flip:y;z-index:251658263;visibility:visible;mso-wrap-style:square;mso-wrap-distance-left:9pt;mso-wrap-distance-top:0;mso-wrap-distance-right:9pt;mso-wrap-distance-bottom:0;mso-position-horizontal:absolute;mso-position-horizontal-relative:text;mso-position-vertical:absolute;mso-position-vertical-relative:text" from="0,-.05pt" to="44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" strokecolor="#4472c4" strokeweight=".5pt">
                <v:stroke joinstyle="miter"/>
              </v:line>
            </w:pict>
          </mc:Fallback>
        </mc:AlternateContent>
      </w:r>
      <w:r w:rsidR="006B4D0C" w:rsidRPr="006B4D0C">
        <w:rPr>
          <w:rFonts w:ascii="Arial" w:hAnsi="Arial" w:cs="Arial"/>
          <w:sz w:val="20"/>
          <w:szCs w:val="20"/>
          <w:highlight w:val="green"/>
        </w:rPr>
        <w:t xml:space="preserve"> </w:t>
      </w:r>
    </w:p>
    <w:p w14:paraId="238B9994" w14:textId="0FC42762" w:rsidR="004A0A85" w:rsidRPr="00AA3457" w:rsidRDefault="004A0A85" w:rsidP="004A0A85">
      <w:pPr>
        <w:ind w:left="360"/>
        <w:rPr>
          <w:rFonts w:ascii="Arial" w:hAnsi="Arial" w:cs="Arial"/>
          <w:sz w:val="16"/>
          <w:szCs w:val="16"/>
        </w:rPr>
      </w:pPr>
      <w:r w:rsidRPr="00AA3457">
        <w:rPr>
          <w:rFonts w:ascii="Arial" w:hAnsi="Arial" w:cs="Arial"/>
          <w:sz w:val="16"/>
          <w:szCs w:val="16"/>
        </w:rPr>
        <w:t xml:space="preserve">6 “Other consideration” could include for example, doing something equivalent to paying rent, such as providing a service to or undertaking work for the </w:t>
      </w:r>
      <w:r w:rsidR="00EC7761">
        <w:rPr>
          <w:rFonts w:ascii="Arial" w:hAnsi="Arial" w:cs="Arial"/>
          <w:sz w:val="16"/>
          <w:szCs w:val="16"/>
        </w:rPr>
        <w:t>L</w:t>
      </w:r>
      <w:r w:rsidRPr="00AA3457">
        <w:rPr>
          <w:rFonts w:ascii="Arial" w:hAnsi="Arial" w:cs="Arial"/>
          <w:sz w:val="16"/>
          <w:szCs w:val="16"/>
        </w:rPr>
        <w:t xml:space="preserve">andlord. </w:t>
      </w:r>
    </w:p>
    <w:p w14:paraId="3D8F842E" w14:textId="05C90D84" w:rsidR="004A0A85" w:rsidRPr="00AA3457" w:rsidRDefault="00C611FE" w:rsidP="004A0A85">
      <w:pPr>
        <w:ind w:left="360"/>
        <w:rPr>
          <w:rFonts w:ascii="Arial" w:hAnsi="Arial" w:cs="Arial"/>
          <w:sz w:val="16"/>
          <w:szCs w:val="16"/>
        </w:rPr>
      </w:pPr>
      <w:r>
        <w:rPr>
          <w:rFonts w:ascii="Arial" w:hAnsi="Arial" w:cs="Arial"/>
          <w:sz w:val="16"/>
          <w:szCs w:val="16"/>
        </w:rPr>
        <w:t>7.</w:t>
      </w:r>
      <w:r w:rsidR="004A0A85" w:rsidRPr="00AA3457">
        <w:rPr>
          <w:rFonts w:ascii="Arial" w:hAnsi="Arial" w:cs="Arial"/>
          <w:sz w:val="16"/>
          <w:szCs w:val="16"/>
        </w:rPr>
        <w:t xml:space="preserve"> When determining whether a dwelling is fit for human habitation regard must be had to the matters and circumstances set out in the regulations made under section 94 of the Act which can be found on the Welsh Government’s website. </w:t>
      </w:r>
    </w:p>
    <w:p w14:paraId="45CEA224" w14:textId="77777777" w:rsidR="004A0A85" w:rsidRPr="00AA3457" w:rsidRDefault="004A0A85" w:rsidP="004A0A85">
      <w:pPr>
        <w:ind w:left="360"/>
        <w:rPr>
          <w:rFonts w:ascii="Arial" w:hAnsi="Arial" w:cs="Arial"/>
          <w:sz w:val="16"/>
          <w:szCs w:val="16"/>
        </w:rPr>
      </w:pPr>
      <w:r w:rsidRPr="00AA3457">
        <w:rPr>
          <w:rFonts w:ascii="Arial" w:hAnsi="Arial" w:cs="Arial"/>
          <w:sz w:val="16"/>
          <w:szCs w:val="16"/>
        </w:rPr>
        <w:t xml:space="preserve">8 This term only applies to contracts under which rent is payable. </w:t>
      </w:r>
    </w:p>
    <w:p w14:paraId="232F1938" w14:textId="7E2FA907" w:rsidR="004A0A85" w:rsidRDefault="004A0A85" w:rsidP="004A0A85">
      <w:pPr>
        <w:ind w:left="360"/>
        <w:rPr>
          <w:rFonts w:ascii="Arial" w:hAnsi="Arial" w:cs="Arial"/>
          <w:sz w:val="16"/>
          <w:szCs w:val="16"/>
        </w:rPr>
      </w:pPr>
      <w:r w:rsidRPr="00AA3457">
        <w:rPr>
          <w:rFonts w:ascii="Arial" w:hAnsi="Arial" w:cs="Arial"/>
          <w:sz w:val="16"/>
          <w:szCs w:val="16"/>
        </w:rPr>
        <w:t xml:space="preserve">9 The “right of set off” means that if a </w:t>
      </w:r>
      <w:r w:rsidR="00EC7761">
        <w:rPr>
          <w:rFonts w:ascii="Arial" w:hAnsi="Arial" w:cs="Arial"/>
          <w:sz w:val="16"/>
          <w:szCs w:val="16"/>
        </w:rPr>
        <w:t>L</w:t>
      </w:r>
      <w:r w:rsidRPr="00AA3457">
        <w:rPr>
          <w:rFonts w:ascii="Arial" w:hAnsi="Arial" w:cs="Arial"/>
          <w:sz w:val="16"/>
          <w:szCs w:val="16"/>
        </w:rPr>
        <w:t xml:space="preserve">andlord is required to pay a contract-holder compensation for things such as a failure to provide a written statement of the contract, the contract-holder may withhold rent to the value of the outstanding compensation. Section 87 of the Act sets out all the circumstances in which a </w:t>
      </w:r>
      <w:r w:rsidR="00EC7761">
        <w:rPr>
          <w:rFonts w:ascii="Arial" w:hAnsi="Arial" w:cs="Arial"/>
          <w:sz w:val="16"/>
          <w:szCs w:val="16"/>
        </w:rPr>
        <w:t>L</w:t>
      </w:r>
      <w:r w:rsidRPr="00AA3457">
        <w:rPr>
          <w:rFonts w:ascii="Arial" w:hAnsi="Arial" w:cs="Arial"/>
          <w:sz w:val="16"/>
          <w:szCs w:val="16"/>
        </w:rPr>
        <w:t>andlord may be liable to pay compensation and way in which that compensation is to be calculated. a) money, or b) a guarantee.</w:t>
      </w:r>
    </w:p>
    <w:p w14:paraId="35768E2F" w14:textId="495D29AF" w:rsidR="00E27CA8" w:rsidRPr="00AC7A9A" w:rsidRDefault="00E27CA8" w:rsidP="00A23DCE">
      <w:pPr>
        <w:pStyle w:val="ListParagraph"/>
        <w:numPr>
          <w:ilvl w:val="1"/>
          <w:numId w:val="11"/>
        </w:numPr>
        <w:spacing w:line="276" w:lineRule="auto"/>
        <w:jc w:val="both"/>
        <w:rPr>
          <w:rFonts w:ascii="Arial" w:eastAsia="Arial" w:hAnsi="Arial" w:cs="Arial"/>
          <w:sz w:val="20"/>
          <w:szCs w:val="20"/>
        </w:rPr>
      </w:pPr>
      <w:r w:rsidRPr="00AC7A9A">
        <w:rPr>
          <w:rFonts w:ascii="Arial" w:eastAsia="Arial" w:hAnsi="Arial" w:cs="Arial"/>
          <w:sz w:val="20"/>
          <w:szCs w:val="20"/>
        </w:rPr>
        <w:t xml:space="preserve">The </w:t>
      </w:r>
      <w:r w:rsidR="00A07719" w:rsidRPr="00AC7A9A">
        <w:rPr>
          <w:rFonts w:ascii="Arial" w:eastAsia="Arial" w:hAnsi="Arial" w:cs="Arial"/>
          <w:sz w:val="20"/>
          <w:szCs w:val="20"/>
        </w:rPr>
        <w:t>contract holder</w:t>
      </w:r>
      <w:r w:rsidRPr="00AC7A9A">
        <w:rPr>
          <w:rFonts w:ascii="Arial" w:eastAsia="Arial" w:hAnsi="Arial" w:cs="Arial"/>
          <w:sz w:val="20"/>
          <w:szCs w:val="20"/>
        </w:rPr>
        <w:t xml:space="preserve"> indemnifies the Landlord for the amount the Landlord becomes </w:t>
      </w:r>
      <w:r w:rsidR="00A07719" w:rsidRPr="00AC7A9A">
        <w:rPr>
          <w:rFonts w:ascii="Arial" w:eastAsia="Arial" w:hAnsi="Arial" w:cs="Arial"/>
          <w:sz w:val="20"/>
          <w:szCs w:val="20"/>
        </w:rPr>
        <w:t xml:space="preserve"> </w:t>
      </w:r>
      <w:r w:rsidRPr="00AC7A9A">
        <w:rPr>
          <w:rFonts w:ascii="Arial" w:eastAsia="Arial" w:hAnsi="Arial" w:cs="Arial"/>
          <w:sz w:val="20"/>
          <w:szCs w:val="20"/>
        </w:rPr>
        <w:t xml:space="preserve">liable to for Council Tax by the occupation of the </w:t>
      </w:r>
      <w:r w:rsidR="00A07719" w:rsidRPr="00AC7A9A">
        <w:rPr>
          <w:rFonts w:ascii="Arial" w:eastAsia="Arial" w:hAnsi="Arial" w:cs="Arial"/>
          <w:sz w:val="20"/>
          <w:szCs w:val="20"/>
        </w:rPr>
        <w:t>contract holder</w:t>
      </w:r>
      <w:r w:rsidRPr="00AC7A9A">
        <w:rPr>
          <w:rFonts w:ascii="Arial" w:eastAsia="Arial" w:hAnsi="Arial" w:cs="Arial"/>
          <w:sz w:val="20"/>
          <w:szCs w:val="20"/>
        </w:rPr>
        <w:t xml:space="preserve"> while not a student in full time education.</w:t>
      </w:r>
    </w:p>
    <w:p w14:paraId="42E40568" w14:textId="7932F931" w:rsidR="00E27CA8" w:rsidRPr="00AC7A9A" w:rsidRDefault="00E27CA8" w:rsidP="00A23DCE">
      <w:pPr>
        <w:pStyle w:val="ListParagraph"/>
        <w:numPr>
          <w:ilvl w:val="1"/>
          <w:numId w:val="11"/>
        </w:numPr>
        <w:spacing w:line="254" w:lineRule="auto"/>
        <w:jc w:val="both"/>
        <w:rPr>
          <w:rFonts w:ascii="Arial" w:hAnsi="Arial" w:cs="Arial"/>
          <w:sz w:val="20"/>
          <w:szCs w:val="20"/>
        </w:rPr>
      </w:pPr>
      <w:r w:rsidRPr="00AC7A9A">
        <w:rPr>
          <w:rFonts w:ascii="Arial" w:eastAsia="Arial" w:hAnsi="Arial" w:cs="Arial"/>
          <w:sz w:val="20"/>
          <w:szCs w:val="20"/>
        </w:rPr>
        <w:t xml:space="preserve">In the event of this agreement being terminated by the </w:t>
      </w:r>
      <w:r w:rsidR="00A07719" w:rsidRPr="00AC7A9A">
        <w:rPr>
          <w:rFonts w:ascii="Arial" w:eastAsia="Arial" w:hAnsi="Arial" w:cs="Arial"/>
          <w:sz w:val="20"/>
          <w:szCs w:val="20"/>
        </w:rPr>
        <w:t>contract holder</w:t>
      </w:r>
      <w:r w:rsidRPr="00AC7A9A">
        <w:rPr>
          <w:rFonts w:ascii="Arial" w:eastAsia="Arial" w:hAnsi="Arial" w:cs="Arial"/>
          <w:sz w:val="20"/>
          <w:szCs w:val="20"/>
        </w:rPr>
        <w:t xml:space="preserve"> before the end of the stated period, if agreed to by the Landlord, then the </w:t>
      </w:r>
      <w:r w:rsidR="00A07719" w:rsidRPr="00AC7A9A">
        <w:rPr>
          <w:rFonts w:ascii="Arial" w:eastAsia="Arial" w:hAnsi="Arial" w:cs="Arial"/>
          <w:sz w:val="20"/>
          <w:szCs w:val="20"/>
        </w:rPr>
        <w:t>contract holder</w:t>
      </w:r>
      <w:r w:rsidRPr="00AC7A9A">
        <w:rPr>
          <w:rFonts w:ascii="Arial" w:eastAsia="Arial" w:hAnsi="Arial" w:cs="Arial"/>
          <w:sz w:val="20"/>
          <w:szCs w:val="20"/>
        </w:rPr>
        <w:t xml:space="preserve"> agrees to cover the rent until a new </w:t>
      </w:r>
      <w:r w:rsidR="00AC7A9A" w:rsidRPr="00AC7A9A">
        <w:rPr>
          <w:rFonts w:ascii="Arial" w:eastAsia="Arial" w:hAnsi="Arial" w:cs="Arial"/>
          <w:sz w:val="20"/>
          <w:szCs w:val="20"/>
        </w:rPr>
        <w:t>contract</w:t>
      </w:r>
      <w:r w:rsidRPr="00AC7A9A">
        <w:rPr>
          <w:rFonts w:ascii="Arial" w:eastAsia="Arial" w:hAnsi="Arial" w:cs="Arial"/>
          <w:sz w:val="20"/>
          <w:szCs w:val="20"/>
        </w:rPr>
        <w:t xml:space="preserve"> is agreed upon or, to pay the rent until the end of the term.</w:t>
      </w:r>
    </w:p>
    <w:p w14:paraId="40B050F4" w14:textId="77777777" w:rsidR="00E27CA8" w:rsidRPr="00AC7A9A" w:rsidRDefault="00E27CA8" w:rsidP="00E27CA8">
      <w:pPr>
        <w:spacing w:line="60" w:lineRule="exact"/>
        <w:rPr>
          <w:rFonts w:ascii="Arial" w:hAnsi="Arial" w:cs="Arial"/>
          <w:sz w:val="20"/>
          <w:szCs w:val="20"/>
        </w:rPr>
      </w:pPr>
    </w:p>
    <w:p w14:paraId="471E893E" w14:textId="2D5E03B2" w:rsidR="00E27CA8" w:rsidRPr="00AC7A9A" w:rsidRDefault="00E27CA8" w:rsidP="00A23DCE">
      <w:pPr>
        <w:pStyle w:val="ListParagraph"/>
        <w:numPr>
          <w:ilvl w:val="1"/>
          <w:numId w:val="11"/>
        </w:numPr>
        <w:spacing w:line="254" w:lineRule="auto"/>
        <w:jc w:val="both"/>
        <w:rPr>
          <w:rFonts w:ascii="Arial" w:hAnsi="Arial" w:cs="Arial"/>
          <w:sz w:val="20"/>
          <w:szCs w:val="20"/>
        </w:rPr>
      </w:pPr>
      <w:r w:rsidRPr="00AC7A9A">
        <w:rPr>
          <w:rFonts w:ascii="Arial" w:eastAsia="Arial" w:hAnsi="Arial" w:cs="Arial"/>
          <w:sz w:val="20"/>
          <w:szCs w:val="20"/>
        </w:rPr>
        <w:t xml:space="preserve">If the </w:t>
      </w:r>
      <w:r w:rsidR="00A07719" w:rsidRPr="00AC7A9A">
        <w:rPr>
          <w:rFonts w:ascii="Arial" w:eastAsia="Arial" w:hAnsi="Arial" w:cs="Arial"/>
          <w:sz w:val="20"/>
          <w:szCs w:val="20"/>
        </w:rPr>
        <w:t>contract holder</w:t>
      </w:r>
      <w:r w:rsidRPr="00AC7A9A">
        <w:rPr>
          <w:rFonts w:ascii="Arial" w:eastAsia="Arial" w:hAnsi="Arial" w:cs="Arial"/>
          <w:sz w:val="20"/>
          <w:szCs w:val="20"/>
        </w:rPr>
        <w:t xml:space="preserve"> is locked out of their Room or Property out of office hours and the Agent/Landlord has to attend the Property, a call out charge will be payable where the </w:t>
      </w:r>
      <w:r w:rsidR="00A07719" w:rsidRPr="00AC7A9A">
        <w:rPr>
          <w:rFonts w:ascii="Arial" w:eastAsia="Arial" w:hAnsi="Arial" w:cs="Arial"/>
          <w:sz w:val="20"/>
          <w:szCs w:val="20"/>
        </w:rPr>
        <w:t>contract holder</w:t>
      </w:r>
      <w:r w:rsidRPr="00AC7A9A">
        <w:rPr>
          <w:rFonts w:ascii="Arial" w:eastAsia="Arial" w:hAnsi="Arial" w:cs="Arial"/>
          <w:sz w:val="20"/>
          <w:szCs w:val="20"/>
        </w:rPr>
        <w:t xml:space="preserve"> defaults, (this call out charge is permitted by The Renting Homes (Fees etc.) (Wales) Act 2019).</w:t>
      </w:r>
    </w:p>
    <w:p w14:paraId="7983D8E0" w14:textId="77777777" w:rsidR="00E27CA8" w:rsidRPr="00AC7A9A" w:rsidRDefault="00E27CA8" w:rsidP="00E27CA8">
      <w:pPr>
        <w:spacing w:line="60" w:lineRule="exact"/>
        <w:rPr>
          <w:rFonts w:ascii="Arial" w:hAnsi="Arial" w:cs="Arial"/>
          <w:sz w:val="20"/>
          <w:szCs w:val="20"/>
        </w:rPr>
      </w:pPr>
    </w:p>
    <w:p w14:paraId="522402E8" w14:textId="2CE48BCC" w:rsidR="00E27CA8" w:rsidRPr="00AC7A9A" w:rsidRDefault="00E27CA8" w:rsidP="00A23DCE">
      <w:pPr>
        <w:pStyle w:val="ListParagraph"/>
        <w:numPr>
          <w:ilvl w:val="1"/>
          <w:numId w:val="11"/>
        </w:numPr>
        <w:rPr>
          <w:rFonts w:ascii="Arial" w:hAnsi="Arial" w:cs="Arial"/>
          <w:sz w:val="20"/>
          <w:szCs w:val="20"/>
        </w:rPr>
      </w:pPr>
      <w:r w:rsidRPr="00AC7A9A">
        <w:rPr>
          <w:rFonts w:ascii="Arial" w:eastAsia="Arial" w:hAnsi="Arial" w:cs="Arial"/>
          <w:sz w:val="20"/>
          <w:szCs w:val="20"/>
        </w:rPr>
        <w:t xml:space="preserve">To pay the Agent/Landlord the cost to replace any locks within the Property if the </w:t>
      </w:r>
      <w:r w:rsidR="00A07719" w:rsidRPr="00AC7A9A">
        <w:rPr>
          <w:rFonts w:ascii="Arial" w:eastAsia="Arial" w:hAnsi="Arial" w:cs="Arial"/>
          <w:sz w:val="20"/>
          <w:szCs w:val="20"/>
        </w:rPr>
        <w:t>contract holder</w:t>
      </w:r>
      <w:r w:rsidRPr="00AC7A9A">
        <w:rPr>
          <w:rFonts w:ascii="Arial" w:eastAsia="Arial" w:hAnsi="Arial" w:cs="Arial"/>
          <w:sz w:val="20"/>
          <w:szCs w:val="20"/>
        </w:rPr>
        <w:t xml:space="preserve"> loses the keys, should it be possible to trace the keys back to the property. If the property could not be linked to the keys</w:t>
      </w:r>
      <w:r w:rsidR="00A07719" w:rsidRPr="00AC7A9A">
        <w:rPr>
          <w:rFonts w:ascii="Arial" w:eastAsia="Arial" w:hAnsi="Arial" w:cs="Arial"/>
          <w:sz w:val="20"/>
          <w:szCs w:val="20"/>
        </w:rPr>
        <w:t xml:space="preserve">, contract holder </w:t>
      </w:r>
      <w:r w:rsidRPr="00AC7A9A">
        <w:rPr>
          <w:rFonts w:ascii="Arial" w:eastAsia="Arial" w:hAnsi="Arial" w:cs="Arial"/>
          <w:sz w:val="20"/>
          <w:szCs w:val="20"/>
        </w:rPr>
        <w:t xml:space="preserve">can collect the master set from the agent’s office and arrange to have a new key cut at the </w:t>
      </w:r>
      <w:r w:rsidR="00A07719" w:rsidRPr="00AC7A9A">
        <w:rPr>
          <w:rFonts w:ascii="Arial" w:eastAsia="Arial" w:hAnsi="Arial" w:cs="Arial"/>
          <w:sz w:val="20"/>
          <w:szCs w:val="20"/>
        </w:rPr>
        <w:t>contract holders</w:t>
      </w:r>
      <w:r w:rsidRPr="00AC7A9A">
        <w:rPr>
          <w:rFonts w:ascii="Arial" w:eastAsia="Arial" w:hAnsi="Arial" w:cs="Arial"/>
          <w:sz w:val="20"/>
          <w:szCs w:val="20"/>
        </w:rPr>
        <w:t xml:space="preserve"> expense.</w:t>
      </w:r>
    </w:p>
    <w:p w14:paraId="4A907019" w14:textId="77777777" w:rsidR="00E27CA8" w:rsidRPr="00AC7A9A" w:rsidRDefault="00E27CA8" w:rsidP="00E27CA8">
      <w:pPr>
        <w:spacing w:line="113" w:lineRule="exact"/>
        <w:rPr>
          <w:rFonts w:ascii="Arial" w:hAnsi="Arial" w:cs="Arial"/>
          <w:sz w:val="20"/>
          <w:szCs w:val="20"/>
        </w:rPr>
      </w:pPr>
    </w:p>
    <w:p w14:paraId="2229458D" w14:textId="26DE22AB" w:rsidR="00E27CA8" w:rsidRPr="00AC7A9A" w:rsidRDefault="00E27CA8" w:rsidP="00A23DCE">
      <w:pPr>
        <w:pStyle w:val="ListParagraph"/>
        <w:numPr>
          <w:ilvl w:val="1"/>
          <w:numId w:val="11"/>
        </w:numPr>
        <w:spacing w:line="276" w:lineRule="auto"/>
        <w:jc w:val="both"/>
        <w:rPr>
          <w:rFonts w:ascii="Arial" w:hAnsi="Arial" w:cs="Arial"/>
          <w:sz w:val="20"/>
          <w:szCs w:val="20"/>
        </w:rPr>
      </w:pPr>
      <w:r w:rsidRPr="00AC7A9A">
        <w:rPr>
          <w:rFonts w:ascii="Arial" w:eastAsia="Arial" w:hAnsi="Arial" w:cs="Arial"/>
          <w:sz w:val="20"/>
          <w:szCs w:val="20"/>
        </w:rPr>
        <w:t>Clients’ rent is held with Lloyds Bank, in the Varcity Living Ltd Clients Account. No interest will be paid on money held within clients’ accounts whether the account is interest bearing or not.</w:t>
      </w:r>
    </w:p>
    <w:p w14:paraId="245DFD3A" w14:textId="1A422A72" w:rsidR="00E27CA8" w:rsidRPr="00AC7A9A" w:rsidRDefault="00821625" w:rsidP="00821625">
      <w:pPr>
        <w:ind w:left="720"/>
        <w:rPr>
          <w:rFonts w:ascii="Arial" w:hAnsi="Arial" w:cs="Arial"/>
          <w:sz w:val="20"/>
          <w:szCs w:val="20"/>
        </w:rPr>
      </w:pPr>
      <w:r w:rsidRPr="00AC7A9A">
        <w:rPr>
          <w:rFonts w:ascii="Arial" w:eastAsia="Arial" w:hAnsi="Arial" w:cs="Arial"/>
          <w:sz w:val="20"/>
          <w:szCs w:val="20"/>
        </w:rPr>
        <w:t xml:space="preserve">16. </w:t>
      </w:r>
      <w:r w:rsidR="00E27CA8" w:rsidRPr="00AC7A9A">
        <w:rPr>
          <w:rFonts w:ascii="Arial" w:eastAsia="Arial" w:hAnsi="Arial" w:cs="Arial"/>
          <w:sz w:val="20"/>
          <w:szCs w:val="20"/>
        </w:rPr>
        <w:t>To pay to the Landlord all costs and expenses, on an indemnity basis, incurred by the Landlord in:</w:t>
      </w:r>
    </w:p>
    <w:p w14:paraId="580DEF15" w14:textId="151505FE" w:rsidR="00E27CA8" w:rsidRPr="00AC7A9A" w:rsidRDefault="004A0A85" w:rsidP="00821625">
      <w:pPr>
        <w:tabs>
          <w:tab w:val="left" w:pos="1060"/>
        </w:tabs>
        <w:ind w:left="1060"/>
        <w:rPr>
          <w:rFonts w:ascii="Arial" w:eastAsia="Arial" w:hAnsi="Arial" w:cs="Arial"/>
          <w:sz w:val="20"/>
          <w:szCs w:val="20"/>
        </w:rPr>
      </w:pPr>
      <w:r w:rsidRPr="00AC7A9A">
        <w:rPr>
          <w:rFonts w:ascii="Arial" w:eastAsia="Arial" w:hAnsi="Arial" w:cs="Arial"/>
          <w:sz w:val="20"/>
          <w:szCs w:val="20"/>
        </w:rPr>
        <w:t>a)</w:t>
      </w:r>
      <w:r w:rsidR="00E27CA8" w:rsidRPr="00AC7A9A">
        <w:rPr>
          <w:rFonts w:ascii="Arial" w:hAnsi="Arial" w:cs="Arial"/>
          <w:sz w:val="20"/>
          <w:szCs w:val="20"/>
        </w:rPr>
        <w:t xml:space="preserve">     </w:t>
      </w:r>
      <w:r w:rsidR="00E27CA8" w:rsidRPr="00AC7A9A">
        <w:rPr>
          <w:rFonts w:ascii="Arial" w:eastAsia="Arial" w:hAnsi="Arial" w:cs="Arial"/>
          <w:sz w:val="20"/>
          <w:szCs w:val="20"/>
        </w:rPr>
        <w:t xml:space="preserve">The cost of repairing, decorating or cleaning the Property or the Contents so they are to the same standard as at the commencement of the </w:t>
      </w:r>
      <w:r w:rsidR="00AC7A9A">
        <w:rPr>
          <w:rFonts w:ascii="Arial" w:eastAsia="Arial" w:hAnsi="Arial" w:cs="Arial"/>
          <w:sz w:val="20"/>
          <w:szCs w:val="20"/>
        </w:rPr>
        <w:t>contract</w:t>
      </w:r>
      <w:r w:rsidR="00E27CA8" w:rsidRPr="00AC7A9A">
        <w:rPr>
          <w:rFonts w:ascii="Arial" w:eastAsia="Arial" w:hAnsi="Arial" w:cs="Arial"/>
          <w:sz w:val="20"/>
          <w:szCs w:val="20"/>
        </w:rPr>
        <w:t xml:space="preserve"> (reasonable wear and tear </w:t>
      </w:r>
      <w:r w:rsidR="00AC7A9A" w:rsidRPr="00AC7A9A">
        <w:rPr>
          <w:rFonts w:ascii="Arial" w:eastAsia="Arial" w:hAnsi="Arial" w:cs="Arial"/>
          <w:sz w:val="20"/>
          <w:szCs w:val="20"/>
        </w:rPr>
        <w:t>accepted</w:t>
      </w:r>
      <w:r w:rsidR="00E27CA8" w:rsidRPr="00AC7A9A">
        <w:rPr>
          <w:rFonts w:ascii="Arial" w:eastAsia="Arial" w:hAnsi="Arial" w:cs="Arial"/>
          <w:sz w:val="20"/>
          <w:szCs w:val="20"/>
        </w:rPr>
        <w:t xml:space="preserve">). (Landlord may allow full payment during the </w:t>
      </w:r>
      <w:r w:rsidR="00AC7A9A">
        <w:rPr>
          <w:rFonts w:ascii="Arial" w:eastAsia="Arial" w:hAnsi="Arial" w:cs="Arial"/>
          <w:sz w:val="20"/>
          <w:szCs w:val="20"/>
        </w:rPr>
        <w:t>contract</w:t>
      </w:r>
      <w:r w:rsidR="00E27CA8" w:rsidRPr="00AC7A9A">
        <w:rPr>
          <w:rFonts w:ascii="Arial" w:eastAsia="Arial" w:hAnsi="Arial" w:cs="Arial"/>
          <w:sz w:val="20"/>
          <w:szCs w:val="20"/>
        </w:rPr>
        <w:t>, a payment plan to be agreed or to be</w:t>
      </w:r>
      <w:r w:rsidR="00AC7A9A">
        <w:rPr>
          <w:rFonts w:ascii="Arial" w:eastAsia="Arial" w:hAnsi="Arial" w:cs="Arial"/>
          <w:sz w:val="20"/>
          <w:szCs w:val="20"/>
        </w:rPr>
        <w:t xml:space="preserve"> </w:t>
      </w:r>
      <w:r w:rsidR="00E27CA8" w:rsidRPr="00AC7A9A">
        <w:rPr>
          <w:rFonts w:ascii="Arial" w:eastAsia="Arial" w:hAnsi="Arial" w:cs="Arial"/>
          <w:sz w:val="20"/>
          <w:szCs w:val="20"/>
        </w:rPr>
        <w:t xml:space="preserve">deducted from the deposit at the end of the </w:t>
      </w:r>
      <w:r w:rsidR="00AC7A9A">
        <w:rPr>
          <w:rFonts w:ascii="Arial" w:eastAsia="Arial" w:hAnsi="Arial" w:cs="Arial"/>
          <w:sz w:val="20"/>
          <w:szCs w:val="20"/>
        </w:rPr>
        <w:t>contract</w:t>
      </w:r>
      <w:r w:rsidR="00E27CA8" w:rsidRPr="00AC7A9A">
        <w:rPr>
          <w:rFonts w:ascii="Arial" w:eastAsia="Arial" w:hAnsi="Arial" w:cs="Arial"/>
          <w:sz w:val="20"/>
          <w:szCs w:val="20"/>
        </w:rPr>
        <w:t>)</w:t>
      </w:r>
    </w:p>
    <w:p w14:paraId="2999EFC4" w14:textId="5FE336A2" w:rsidR="00E27CA8" w:rsidRDefault="004A0A85" w:rsidP="00821625">
      <w:pPr>
        <w:suppressAutoHyphens/>
        <w:autoSpaceDN w:val="0"/>
        <w:ind w:left="1060"/>
        <w:textAlignment w:val="baseline"/>
        <w:rPr>
          <w:rFonts w:ascii="Arial" w:hAnsi="Arial" w:cs="Arial"/>
          <w:sz w:val="20"/>
          <w:szCs w:val="20"/>
        </w:rPr>
      </w:pPr>
      <w:r w:rsidRPr="00AC7A9A">
        <w:rPr>
          <w:rFonts w:ascii="Arial" w:eastAsia="Arial" w:hAnsi="Arial" w:cs="Arial"/>
          <w:sz w:val="20"/>
          <w:szCs w:val="20"/>
        </w:rPr>
        <w:t>b)</w:t>
      </w:r>
      <w:r w:rsidR="00E27CA8" w:rsidRPr="00AC7A9A">
        <w:rPr>
          <w:rFonts w:ascii="Arial" w:eastAsia="Arial" w:hAnsi="Arial" w:cs="Arial"/>
          <w:sz w:val="20"/>
          <w:szCs w:val="20"/>
        </w:rPr>
        <w:t xml:space="preserve">    the charge for reconnection paid by the </w:t>
      </w:r>
      <w:r w:rsidR="00EC7761">
        <w:rPr>
          <w:rFonts w:ascii="Arial" w:eastAsia="Arial" w:hAnsi="Arial" w:cs="Arial"/>
          <w:sz w:val="20"/>
          <w:szCs w:val="20"/>
        </w:rPr>
        <w:t>L</w:t>
      </w:r>
      <w:r w:rsidR="00E27CA8" w:rsidRPr="00AC7A9A">
        <w:rPr>
          <w:rFonts w:ascii="Arial" w:eastAsia="Arial" w:hAnsi="Arial" w:cs="Arial"/>
          <w:sz w:val="20"/>
          <w:szCs w:val="20"/>
        </w:rPr>
        <w:t xml:space="preserve">andlord </w:t>
      </w:r>
      <w:r w:rsidR="00E27CA8" w:rsidRPr="00AC7A9A">
        <w:rPr>
          <w:rFonts w:ascii="Arial" w:hAnsi="Arial" w:cs="Arial"/>
          <w:sz w:val="20"/>
          <w:szCs w:val="20"/>
        </w:rPr>
        <w:t xml:space="preserve">where the </w:t>
      </w:r>
      <w:r w:rsidR="00A07719" w:rsidRPr="00AC7A9A">
        <w:rPr>
          <w:rFonts w:ascii="Arial" w:eastAsia="Arial" w:hAnsi="Arial" w:cs="Arial"/>
          <w:sz w:val="20"/>
          <w:szCs w:val="20"/>
        </w:rPr>
        <w:t>contract holder</w:t>
      </w:r>
      <w:r w:rsidR="00E27CA8" w:rsidRPr="00AC7A9A">
        <w:rPr>
          <w:rFonts w:ascii="Arial" w:hAnsi="Arial" w:cs="Arial"/>
          <w:sz w:val="20"/>
          <w:szCs w:val="20"/>
        </w:rPr>
        <w:t xml:space="preserve"> has failed to comply with the obligation in The Particulars, this would be the exact cost invoiced by the supplier.</w:t>
      </w:r>
    </w:p>
    <w:p w14:paraId="5BC1B4D3" w14:textId="7B3A6369" w:rsidR="005B4235" w:rsidRPr="005B4235" w:rsidRDefault="005B4235" w:rsidP="005B4235">
      <w:pPr>
        <w:suppressAutoHyphens/>
        <w:autoSpaceDN w:val="0"/>
        <w:ind w:left="720"/>
        <w:textAlignment w:val="baseline"/>
        <w:rPr>
          <w:rFonts w:ascii="Arial" w:hAnsi="Arial" w:cs="Arial"/>
          <w:sz w:val="20"/>
          <w:szCs w:val="20"/>
        </w:rPr>
      </w:pPr>
      <w:r w:rsidRPr="005B4235">
        <w:rPr>
          <w:rFonts w:ascii="Arial" w:hAnsi="Arial" w:cs="Arial"/>
          <w:sz w:val="20"/>
          <w:szCs w:val="20"/>
        </w:rPr>
        <w:t>17. Where TV licence is stated as landlord responsibility, in a House of Multiple Occupation (HMO) with one joint tenancy, the TV licence will cover the whole property, if you are in a shared house with multiple tenancies, then the TV licence purchased by the landlord will only cover devices in the communal areas. If you are in a shared house with multiple tenancies and you wish to watch TV (where a TV licence is needed) in your bedroom, you will need to purchase a separate TV licence.</w:t>
      </w:r>
    </w:p>
    <w:p w14:paraId="4850ACB1" w14:textId="529517E9" w:rsidR="00C15882" w:rsidRPr="00821625" w:rsidRDefault="00C15882" w:rsidP="00821625">
      <w:pPr>
        <w:rPr>
          <w:rFonts w:ascii="Arial" w:hAnsi="Arial" w:cs="Arial"/>
        </w:rPr>
      </w:pPr>
      <w:r w:rsidRPr="00821625">
        <w:rPr>
          <w:rFonts w:ascii="Arial" w:hAnsi="Arial" w:cs="Arial"/>
          <w:b/>
          <w:bCs/>
        </w:rPr>
        <w:t>Requirement to use a Deposit Scheme (F)</w:t>
      </w:r>
    </w:p>
    <w:p w14:paraId="119ED597" w14:textId="6052A5C2" w:rsidR="00C15882" w:rsidRPr="00C15882" w:rsidRDefault="00C15882" w:rsidP="00C15882">
      <w:pPr>
        <w:tabs>
          <w:tab w:val="left" w:pos="1080"/>
        </w:tabs>
        <w:spacing w:line="236" w:lineRule="auto"/>
        <w:rPr>
          <w:rFonts w:ascii="Arial" w:hAnsi="Arial" w:cs="Arial"/>
          <w:sz w:val="20"/>
          <w:szCs w:val="20"/>
        </w:rPr>
      </w:pPr>
      <w:r w:rsidRPr="00C15882">
        <w:rPr>
          <w:rFonts w:ascii="Arial" w:eastAsia="Arial" w:hAnsi="Arial" w:cs="Arial"/>
          <w:sz w:val="20"/>
          <w:szCs w:val="20"/>
        </w:rPr>
        <w:t>If a deposit is taken it will be held and returned under the terms of one of the Tenancy Deposit     Scheme detailed below:</w:t>
      </w:r>
    </w:p>
    <w:p w14:paraId="2D1E9A14" w14:textId="77777777" w:rsidR="00C15882" w:rsidRPr="00C15882" w:rsidRDefault="00C15882" w:rsidP="00C15882">
      <w:pPr>
        <w:spacing w:line="233" w:lineRule="auto"/>
        <w:rPr>
          <w:rFonts w:ascii="Arial" w:hAnsi="Arial" w:cs="Arial"/>
          <w:sz w:val="20"/>
          <w:szCs w:val="20"/>
        </w:rPr>
      </w:pPr>
      <w:r w:rsidRPr="00C15882">
        <w:rPr>
          <w:rFonts w:ascii="Arial" w:eastAsia="Arial" w:hAnsi="Arial" w:cs="Arial"/>
          <w:b/>
          <w:bCs/>
          <w:sz w:val="20"/>
          <w:szCs w:val="20"/>
        </w:rPr>
        <w:t>The Deposit Protection Service (The DPS)</w:t>
      </w:r>
    </w:p>
    <w:p w14:paraId="0A09B9F3" w14:textId="45B6CC6B" w:rsidR="00C15882" w:rsidRDefault="00C15882" w:rsidP="00C15882">
      <w:pPr>
        <w:spacing w:line="233" w:lineRule="auto"/>
        <w:rPr>
          <w:rFonts w:ascii="Arial" w:eastAsia="Arial" w:hAnsi="Arial" w:cs="Arial"/>
          <w:sz w:val="20"/>
          <w:szCs w:val="20"/>
        </w:rPr>
      </w:pPr>
      <w:r w:rsidRPr="00C15882">
        <w:rPr>
          <w:rFonts w:ascii="Arial" w:eastAsia="Arial" w:hAnsi="Arial" w:cs="Arial"/>
          <w:sz w:val="20"/>
          <w:szCs w:val="20"/>
        </w:rPr>
        <w:t xml:space="preserve">This is known as the Custodial scheme. The scheme shall hold the deposit within the terms of the scheme. The Landlord shall retain any interest earned on monies properly deducted from the Deposit as specified in Clause 5.3 of this </w:t>
      </w:r>
      <w:r w:rsidR="00EC7761">
        <w:rPr>
          <w:rFonts w:ascii="Arial" w:eastAsia="Arial" w:hAnsi="Arial" w:cs="Arial"/>
          <w:sz w:val="20"/>
          <w:szCs w:val="20"/>
        </w:rPr>
        <w:t>contract</w:t>
      </w:r>
      <w:r w:rsidRPr="00C15882">
        <w:rPr>
          <w:rFonts w:ascii="Arial" w:eastAsia="Arial" w:hAnsi="Arial" w:cs="Arial"/>
          <w:sz w:val="20"/>
          <w:szCs w:val="20"/>
        </w:rPr>
        <w:t>.</w:t>
      </w:r>
    </w:p>
    <w:p w14:paraId="18092E78" w14:textId="7F6B979C" w:rsidR="00C15882" w:rsidRDefault="004A0A85" w:rsidP="00C15882">
      <w:pPr>
        <w:spacing w:line="233" w:lineRule="auto"/>
        <w:rPr>
          <w:rFonts w:ascii="Arial" w:hAnsi="Arial" w:cs="Arial"/>
          <w:sz w:val="20"/>
          <w:szCs w:val="20"/>
        </w:rPr>
      </w:pPr>
      <w:r>
        <w:rPr>
          <w:rFonts w:ascii="Arial" w:hAnsi="Arial" w:cs="Arial"/>
          <w:sz w:val="20"/>
          <w:szCs w:val="20"/>
        </w:rPr>
        <w:t xml:space="preserve">1. </w:t>
      </w:r>
      <w:r w:rsidR="00C15882" w:rsidRPr="00C15882">
        <w:rPr>
          <w:rFonts w:ascii="Arial" w:hAnsi="Arial" w:cs="Arial"/>
          <w:sz w:val="20"/>
          <w:szCs w:val="20"/>
        </w:rPr>
        <w:t xml:space="preserve"> If you pay a deposit under this contract (or another person pays a deposit on your behalf), the deposit must be dealt with in accordance with an authorised deposit scheme</w:t>
      </w:r>
      <w:r w:rsidR="00D835B8">
        <w:rPr>
          <w:rFonts w:ascii="Arial" w:hAnsi="Arial" w:cs="Arial"/>
          <w:sz w:val="20"/>
          <w:szCs w:val="20"/>
        </w:rPr>
        <w:t xml:space="preserve"> </w:t>
      </w:r>
      <w:r w:rsidR="00D835B8" w:rsidRPr="00D835B8">
        <w:rPr>
          <w:rFonts w:ascii="Arial" w:hAnsi="Arial" w:cs="Arial"/>
          <w:sz w:val="14"/>
          <w:szCs w:val="14"/>
        </w:rPr>
        <w:t>(</w:t>
      </w:r>
      <w:r w:rsidR="00C15882" w:rsidRPr="00D835B8">
        <w:rPr>
          <w:rFonts w:ascii="Arial" w:hAnsi="Arial" w:cs="Arial"/>
          <w:sz w:val="14"/>
          <w:szCs w:val="14"/>
        </w:rPr>
        <w:t>10</w:t>
      </w:r>
      <w:r w:rsidR="00D835B8" w:rsidRPr="00D835B8">
        <w:rPr>
          <w:rFonts w:ascii="Arial" w:hAnsi="Arial" w:cs="Arial"/>
          <w:sz w:val="14"/>
          <w:szCs w:val="14"/>
        </w:rPr>
        <w:t>)</w:t>
      </w:r>
      <w:r w:rsidR="00C15882" w:rsidRPr="00C15882">
        <w:rPr>
          <w:rFonts w:ascii="Arial" w:hAnsi="Arial" w:cs="Arial"/>
          <w:sz w:val="20"/>
          <w:szCs w:val="20"/>
        </w:rPr>
        <w:t xml:space="preserve">. </w:t>
      </w:r>
    </w:p>
    <w:p w14:paraId="7E59B2AD" w14:textId="4C4E41FB" w:rsidR="00C15882" w:rsidRDefault="004A0A85" w:rsidP="00C15882">
      <w:pPr>
        <w:spacing w:line="233" w:lineRule="auto"/>
        <w:rPr>
          <w:rFonts w:ascii="Arial" w:hAnsi="Arial" w:cs="Arial"/>
          <w:sz w:val="20"/>
          <w:szCs w:val="20"/>
        </w:rPr>
      </w:pPr>
      <w:r>
        <w:rPr>
          <w:rFonts w:ascii="Arial" w:hAnsi="Arial" w:cs="Arial"/>
          <w:sz w:val="20"/>
          <w:szCs w:val="20"/>
        </w:rPr>
        <w:t xml:space="preserve">2. </w:t>
      </w:r>
      <w:r w:rsidR="00C15882" w:rsidRPr="00C15882">
        <w:rPr>
          <w:rFonts w:ascii="Arial" w:hAnsi="Arial" w:cs="Arial"/>
          <w:sz w:val="20"/>
          <w:szCs w:val="20"/>
        </w:rPr>
        <w:t xml:space="preserve"> Before the end of the period of 30 days starting with the day on which the deposit is paid, the </w:t>
      </w:r>
      <w:r w:rsidR="00EC7761">
        <w:rPr>
          <w:rFonts w:ascii="Arial" w:hAnsi="Arial" w:cs="Arial"/>
          <w:sz w:val="20"/>
          <w:szCs w:val="20"/>
        </w:rPr>
        <w:t>L</w:t>
      </w:r>
      <w:r w:rsidR="00C15882" w:rsidRPr="00C15882">
        <w:rPr>
          <w:rFonts w:ascii="Arial" w:hAnsi="Arial" w:cs="Arial"/>
          <w:sz w:val="20"/>
          <w:szCs w:val="20"/>
        </w:rPr>
        <w:t xml:space="preserve">andlord must — </w:t>
      </w:r>
    </w:p>
    <w:p w14:paraId="7BFAEB16" w14:textId="77777777" w:rsidR="00C15882" w:rsidRDefault="00C15882" w:rsidP="00C15882">
      <w:pPr>
        <w:spacing w:line="233" w:lineRule="auto"/>
        <w:ind w:left="1440" w:firstLine="340"/>
        <w:rPr>
          <w:rFonts w:ascii="Arial" w:hAnsi="Arial" w:cs="Arial"/>
          <w:sz w:val="20"/>
          <w:szCs w:val="20"/>
        </w:rPr>
      </w:pPr>
      <w:r w:rsidRPr="00C15882">
        <w:rPr>
          <w:rFonts w:ascii="Arial" w:hAnsi="Arial" w:cs="Arial"/>
          <w:sz w:val="20"/>
          <w:szCs w:val="20"/>
        </w:rPr>
        <w:t>a) comply with the initial requirements of the authorised deposit scheme, and</w:t>
      </w:r>
    </w:p>
    <w:p w14:paraId="15A468C9" w14:textId="31FF860E" w:rsidR="00C15882" w:rsidRDefault="00C15882" w:rsidP="00C15882">
      <w:pPr>
        <w:spacing w:line="233" w:lineRule="auto"/>
        <w:ind w:left="1780" w:firstLine="40"/>
        <w:rPr>
          <w:rFonts w:ascii="Arial" w:hAnsi="Arial" w:cs="Arial"/>
          <w:sz w:val="20"/>
          <w:szCs w:val="20"/>
        </w:rPr>
      </w:pPr>
      <w:r w:rsidRPr="00C15882">
        <w:rPr>
          <w:rFonts w:ascii="Arial" w:hAnsi="Arial" w:cs="Arial"/>
          <w:sz w:val="20"/>
          <w:szCs w:val="20"/>
        </w:rPr>
        <w:t xml:space="preserve">b) give you (and any person who has paid the deposit on your behalf) the </w:t>
      </w:r>
      <w:r>
        <w:rPr>
          <w:rFonts w:ascii="Arial" w:hAnsi="Arial" w:cs="Arial"/>
          <w:sz w:val="20"/>
          <w:szCs w:val="20"/>
        </w:rPr>
        <w:t xml:space="preserve">       </w:t>
      </w:r>
      <w:r w:rsidRPr="00C15882">
        <w:rPr>
          <w:rFonts w:ascii="Arial" w:hAnsi="Arial" w:cs="Arial"/>
          <w:sz w:val="20"/>
          <w:szCs w:val="20"/>
        </w:rPr>
        <w:t>required information.</w:t>
      </w:r>
    </w:p>
    <w:p w14:paraId="5CD953B5" w14:textId="53A11530" w:rsidR="005467CA" w:rsidRDefault="004A0A85" w:rsidP="00C15882">
      <w:pPr>
        <w:spacing w:line="233" w:lineRule="auto"/>
        <w:rPr>
          <w:rFonts w:ascii="Arial" w:hAnsi="Arial" w:cs="Arial"/>
          <w:sz w:val="20"/>
          <w:szCs w:val="20"/>
        </w:rPr>
      </w:pPr>
      <w:r>
        <w:rPr>
          <w:rFonts w:ascii="Arial" w:hAnsi="Arial" w:cs="Arial"/>
          <w:sz w:val="20"/>
          <w:szCs w:val="20"/>
        </w:rPr>
        <w:t xml:space="preserve">3. </w:t>
      </w:r>
      <w:r w:rsidR="00C15882" w:rsidRPr="00C15882">
        <w:rPr>
          <w:rFonts w:ascii="Arial" w:hAnsi="Arial" w:cs="Arial"/>
          <w:sz w:val="20"/>
          <w:szCs w:val="20"/>
        </w:rPr>
        <w:t xml:space="preserve"> The required information is such information as may be specified by the Welsh Ministers in regulations in accordance with section 45 of the Act, relating to — </w:t>
      </w:r>
    </w:p>
    <w:p w14:paraId="30065C2E" w14:textId="77777777" w:rsidR="005467CA" w:rsidRDefault="00C15882" w:rsidP="005467CA">
      <w:pPr>
        <w:spacing w:line="233" w:lineRule="auto"/>
        <w:ind w:left="720" w:firstLine="720"/>
        <w:rPr>
          <w:rFonts w:ascii="Arial" w:hAnsi="Arial" w:cs="Arial"/>
          <w:sz w:val="20"/>
          <w:szCs w:val="20"/>
        </w:rPr>
      </w:pPr>
      <w:r w:rsidRPr="00C15882">
        <w:rPr>
          <w:rFonts w:ascii="Arial" w:hAnsi="Arial" w:cs="Arial"/>
          <w:sz w:val="20"/>
          <w:szCs w:val="20"/>
        </w:rPr>
        <w:t xml:space="preserve">a) the authorised deposit scheme which applies, </w:t>
      </w:r>
    </w:p>
    <w:p w14:paraId="6B3B2B95" w14:textId="2A4F86C6" w:rsidR="005467CA" w:rsidRDefault="00C15882" w:rsidP="005467CA">
      <w:pPr>
        <w:spacing w:line="233" w:lineRule="auto"/>
        <w:ind w:left="720" w:firstLine="720"/>
        <w:rPr>
          <w:rFonts w:ascii="Arial" w:hAnsi="Arial" w:cs="Arial"/>
          <w:sz w:val="20"/>
          <w:szCs w:val="20"/>
        </w:rPr>
      </w:pPr>
      <w:r w:rsidRPr="00C15882">
        <w:rPr>
          <w:rFonts w:ascii="Arial" w:hAnsi="Arial" w:cs="Arial"/>
          <w:sz w:val="20"/>
          <w:szCs w:val="20"/>
        </w:rPr>
        <w:t xml:space="preserve">b) the </w:t>
      </w:r>
      <w:r w:rsidR="00EC7761">
        <w:rPr>
          <w:rFonts w:ascii="Arial" w:hAnsi="Arial" w:cs="Arial"/>
          <w:sz w:val="20"/>
          <w:szCs w:val="20"/>
        </w:rPr>
        <w:t>L</w:t>
      </w:r>
      <w:r w:rsidRPr="00C15882">
        <w:rPr>
          <w:rFonts w:ascii="Arial" w:hAnsi="Arial" w:cs="Arial"/>
          <w:sz w:val="20"/>
          <w:szCs w:val="20"/>
        </w:rPr>
        <w:t xml:space="preserve">andlord’s compliance with the initial requirements of the scheme, and </w:t>
      </w:r>
    </w:p>
    <w:p w14:paraId="652FECC7" w14:textId="7F0B2FF1" w:rsidR="00C15882" w:rsidRPr="00C15882" w:rsidRDefault="00C15882" w:rsidP="005467CA">
      <w:pPr>
        <w:spacing w:line="233" w:lineRule="auto"/>
        <w:ind w:left="1440"/>
        <w:rPr>
          <w:rFonts w:ascii="Arial" w:hAnsi="Arial" w:cs="Arial"/>
          <w:sz w:val="20"/>
          <w:szCs w:val="20"/>
        </w:rPr>
      </w:pPr>
      <w:r w:rsidRPr="00C15882">
        <w:rPr>
          <w:rFonts w:ascii="Arial" w:hAnsi="Arial" w:cs="Arial"/>
          <w:sz w:val="20"/>
          <w:szCs w:val="20"/>
        </w:rPr>
        <w:t>c) the operation of Chapter 4 of Part 3 of the Act (Deposits and Deposit Schemes), including the your rights (and the rights of any person who has paid the deposit on your behalf) in relation to the deposit.</w:t>
      </w:r>
    </w:p>
    <w:p w14:paraId="4E0A553E" w14:textId="77777777" w:rsidR="00C15882" w:rsidRPr="00C15882" w:rsidRDefault="00C15882" w:rsidP="00C15882">
      <w:pPr>
        <w:spacing w:line="45" w:lineRule="exact"/>
        <w:rPr>
          <w:rFonts w:ascii="Arial" w:hAnsi="Arial" w:cs="Arial"/>
          <w:sz w:val="20"/>
          <w:szCs w:val="20"/>
        </w:rPr>
      </w:pPr>
    </w:p>
    <w:p w14:paraId="0B44EA84" w14:textId="443533A2" w:rsidR="00C15882" w:rsidRPr="004A0A85" w:rsidRDefault="00C15882" w:rsidP="00A23DCE">
      <w:pPr>
        <w:pStyle w:val="ListParagraph"/>
        <w:numPr>
          <w:ilvl w:val="0"/>
          <w:numId w:val="10"/>
        </w:numPr>
        <w:tabs>
          <w:tab w:val="left" w:pos="1080"/>
        </w:tabs>
        <w:spacing w:line="254" w:lineRule="auto"/>
        <w:rPr>
          <w:rFonts w:ascii="Arial" w:hAnsi="Arial" w:cs="Arial"/>
          <w:sz w:val="20"/>
          <w:szCs w:val="20"/>
        </w:rPr>
      </w:pPr>
      <w:r w:rsidRPr="004A0A85">
        <w:rPr>
          <w:rFonts w:ascii="Arial" w:eastAsia="Arial" w:hAnsi="Arial" w:cs="Arial"/>
          <w:sz w:val="20"/>
          <w:szCs w:val="20"/>
        </w:rPr>
        <w:t>Monies shall properly be deducted from the Deposit in respect of all reasonable costs and expenses incurred by the Landlord (including but not limited to the costs and fees of the Landlord’s solicitors and other professional advisors) in respect of:</w:t>
      </w:r>
    </w:p>
    <w:p w14:paraId="17DBB8B4" w14:textId="623D46AD" w:rsidR="00C15882" w:rsidRPr="004A0A85" w:rsidRDefault="00C15882" w:rsidP="00A23DCE">
      <w:pPr>
        <w:pStyle w:val="ListParagraph"/>
        <w:numPr>
          <w:ilvl w:val="0"/>
          <w:numId w:val="10"/>
        </w:numPr>
        <w:tabs>
          <w:tab w:val="left" w:pos="1060"/>
        </w:tabs>
        <w:rPr>
          <w:rFonts w:ascii="Arial" w:hAnsi="Arial" w:cs="Arial"/>
          <w:sz w:val="20"/>
          <w:szCs w:val="20"/>
        </w:rPr>
      </w:pPr>
      <w:r w:rsidRPr="004A0A85">
        <w:rPr>
          <w:rFonts w:ascii="Arial" w:eastAsia="Arial" w:hAnsi="Arial" w:cs="Arial"/>
          <w:sz w:val="20"/>
          <w:szCs w:val="20"/>
        </w:rPr>
        <w:t xml:space="preserve">The recovery from the </w:t>
      </w:r>
      <w:r w:rsidR="00A07719">
        <w:rPr>
          <w:rFonts w:ascii="Arial" w:eastAsia="Arial" w:hAnsi="Arial" w:cs="Arial"/>
          <w:sz w:val="20"/>
          <w:szCs w:val="20"/>
        </w:rPr>
        <w:t>contract holder</w:t>
      </w:r>
      <w:r w:rsidRPr="004A0A85">
        <w:rPr>
          <w:rFonts w:ascii="Arial" w:eastAsia="Arial" w:hAnsi="Arial" w:cs="Arial"/>
          <w:sz w:val="20"/>
          <w:szCs w:val="20"/>
        </w:rPr>
        <w:t xml:space="preserve"> of any Rent or any other money which is in arrears.</w:t>
      </w:r>
    </w:p>
    <w:p w14:paraId="6349A023" w14:textId="1B745C9A" w:rsidR="00C15882" w:rsidRPr="004A0A85" w:rsidRDefault="00C15882" w:rsidP="00A23DCE">
      <w:pPr>
        <w:pStyle w:val="ListParagraph"/>
        <w:numPr>
          <w:ilvl w:val="0"/>
          <w:numId w:val="10"/>
        </w:numPr>
        <w:tabs>
          <w:tab w:val="left" w:pos="1060"/>
        </w:tabs>
        <w:rPr>
          <w:rFonts w:ascii="Arial" w:hAnsi="Arial" w:cs="Arial"/>
          <w:sz w:val="20"/>
          <w:szCs w:val="20"/>
        </w:rPr>
      </w:pPr>
      <w:r w:rsidRPr="004A0A85">
        <w:rPr>
          <w:rFonts w:ascii="Arial" w:eastAsia="Arial" w:hAnsi="Arial" w:cs="Arial"/>
          <w:sz w:val="20"/>
          <w:szCs w:val="20"/>
        </w:rPr>
        <w:t xml:space="preserve">The enforcement of any of the provisions of this </w:t>
      </w:r>
      <w:r w:rsidR="00B654FD">
        <w:rPr>
          <w:rFonts w:ascii="Arial" w:eastAsia="Arial" w:hAnsi="Arial" w:cs="Arial"/>
          <w:sz w:val="20"/>
          <w:szCs w:val="20"/>
        </w:rPr>
        <w:t>contract.</w:t>
      </w:r>
    </w:p>
    <w:p w14:paraId="51E64DBE" w14:textId="5262EACC" w:rsidR="00C15882" w:rsidRPr="004A0A85" w:rsidRDefault="00C15882" w:rsidP="00A23DCE">
      <w:pPr>
        <w:pStyle w:val="ListParagraph"/>
        <w:numPr>
          <w:ilvl w:val="0"/>
          <w:numId w:val="10"/>
        </w:numPr>
        <w:tabs>
          <w:tab w:val="left" w:pos="1060"/>
        </w:tabs>
        <w:spacing w:line="276" w:lineRule="auto"/>
        <w:rPr>
          <w:rFonts w:ascii="Arial" w:hAnsi="Arial" w:cs="Arial"/>
          <w:sz w:val="20"/>
          <w:szCs w:val="20"/>
        </w:rPr>
      </w:pPr>
      <w:r w:rsidRPr="004A0A85">
        <w:rPr>
          <w:rFonts w:ascii="Arial" w:eastAsia="Arial" w:hAnsi="Arial" w:cs="Arial"/>
          <w:sz w:val="20"/>
          <w:szCs w:val="20"/>
        </w:rPr>
        <w:t xml:space="preserve">Compensation in respect of the </w:t>
      </w:r>
      <w:r w:rsidR="00A07719">
        <w:rPr>
          <w:rFonts w:ascii="Arial" w:eastAsia="Arial" w:hAnsi="Arial" w:cs="Arial"/>
          <w:sz w:val="20"/>
          <w:szCs w:val="20"/>
        </w:rPr>
        <w:t>contract holder</w:t>
      </w:r>
      <w:r w:rsidRPr="004A0A85">
        <w:rPr>
          <w:rFonts w:ascii="Arial" w:eastAsia="Arial" w:hAnsi="Arial" w:cs="Arial"/>
          <w:sz w:val="20"/>
          <w:szCs w:val="20"/>
        </w:rPr>
        <w:t xml:space="preserve">’s use and occupation in the event that the </w:t>
      </w:r>
      <w:r w:rsidR="00A07719">
        <w:rPr>
          <w:rFonts w:ascii="Arial" w:eastAsia="Arial" w:hAnsi="Arial" w:cs="Arial"/>
          <w:sz w:val="20"/>
          <w:szCs w:val="20"/>
        </w:rPr>
        <w:t>contract holder</w:t>
      </w:r>
      <w:r w:rsidRPr="004A0A85">
        <w:rPr>
          <w:rFonts w:ascii="Arial" w:eastAsia="Arial" w:hAnsi="Arial" w:cs="Arial"/>
          <w:sz w:val="20"/>
          <w:szCs w:val="20"/>
        </w:rPr>
        <w:t xml:space="preserve"> fails to</w:t>
      </w:r>
      <w:r w:rsidR="005467CA" w:rsidRPr="004A0A85">
        <w:rPr>
          <w:rFonts w:ascii="Arial" w:eastAsia="Arial" w:hAnsi="Arial" w:cs="Arial"/>
          <w:sz w:val="20"/>
          <w:szCs w:val="20"/>
        </w:rPr>
        <w:t xml:space="preserve"> </w:t>
      </w:r>
      <w:r w:rsidRPr="004A0A85">
        <w:rPr>
          <w:rFonts w:ascii="Arial" w:eastAsia="Arial" w:hAnsi="Arial" w:cs="Arial"/>
          <w:sz w:val="20"/>
          <w:szCs w:val="20"/>
        </w:rPr>
        <w:t>vacate the Property on the due date.</w:t>
      </w:r>
    </w:p>
    <w:p w14:paraId="644A2078" w14:textId="25D0731E" w:rsidR="00C15882" w:rsidRPr="004A0A85" w:rsidRDefault="00C15882" w:rsidP="00A23DCE">
      <w:pPr>
        <w:pStyle w:val="ListParagraph"/>
        <w:numPr>
          <w:ilvl w:val="0"/>
          <w:numId w:val="10"/>
        </w:numPr>
        <w:tabs>
          <w:tab w:val="left" w:pos="1060"/>
        </w:tabs>
        <w:spacing w:line="276" w:lineRule="auto"/>
        <w:rPr>
          <w:rFonts w:ascii="Arial" w:hAnsi="Arial" w:cs="Arial"/>
          <w:sz w:val="20"/>
          <w:szCs w:val="20"/>
        </w:rPr>
      </w:pPr>
      <w:r w:rsidRPr="004A0A85">
        <w:rPr>
          <w:rFonts w:ascii="Arial" w:eastAsia="Arial" w:hAnsi="Arial" w:cs="Arial"/>
          <w:sz w:val="20"/>
          <w:szCs w:val="20"/>
        </w:rPr>
        <w:t xml:space="preserve">The service of any notice relating to the breach by the </w:t>
      </w:r>
      <w:r w:rsidR="00A07719">
        <w:rPr>
          <w:rFonts w:ascii="Arial" w:eastAsia="Arial" w:hAnsi="Arial" w:cs="Arial"/>
          <w:sz w:val="20"/>
          <w:szCs w:val="20"/>
        </w:rPr>
        <w:t>contract holder</w:t>
      </w:r>
      <w:r w:rsidRPr="004A0A85">
        <w:rPr>
          <w:rFonts w:ascii="Arial" w:eastAsia="Arial" w:hAnsi="Arial" w:cs="Arial"/>
          <w:sz w:val="20"/>
          <w:szCs w:val="20"/>
        </w:rPr>
        <w:t xml:space="preserve"> of any of the </w:t>
      </w:r>
      <w:r w:rsidR="00A07719">
        <w:rPr>
          <w:rFonts w:ascii="Arial" w:eastAsia="Arial" w:hAnsi="Arial" w:cs="Arial"/>
          <w:sz w:val="20"/>
          <w:szCs w:val="20"/>
        </w:rPr>
        <w:t>contract holder</w:t>
      </w:r>
      <w:r w:rsidRPr="004A0A85">
        <w:rPr>
          <w:rFonts w:ascii="Arial" w:eastAsia="Arial" w:hAnsi="Arial" w:cs="Arial"/>
          <w:sz w:val="20"/>
          <w:szCs w:val="20"/>
        </w:rPr>
        <w:t xml:space="preserve">’s obligations under </w:t>
      </w:r>
      <w:r w:rsidR="00B654FD">
        <w:rPr>
          <w:rFonts w:ascii="Arial" w:eastAsia="Arial" w:hAnsi="Arial" w:cs="Arial"/>
          <w:sz w:val="20"/>
          <w:szCs w:val="20"/>
        </w:rPr>
        <w:t>this contract</w:t>
      </w:r>
      <w:r w:rsidRPr="004A0A85">
        <w:rPr>
          <w:rFonts w:ascii="Arial" w:eastAsia="Arial" w:hAnsi="Arial" w:cs="Arial"/>
          <w:sz w:val="20"/>
          <w:szCs w:val="20"/>
        </w:rPr>
        <w:t xml:space="preserve"> whether or not the same shall result in court proceedings.</w:t>
      </w:r>
    </w:p>
    <w:p w14:paraId="664275A0" w14:textId="5B70EB3D" w:rsidR="00C15882" w:rsidRPr="00EC7761" w:rsidRDefault="00C15882" w:rsidP="00A23DCE">
      <w:pPr>
        <w:pStyle w:val="ListParagraph"/>
        <w:numPr>
          <w:ilvl w:val="0"/>
          <w:numId w:val="10"/>
        </w:numPr>
        <w:tabs>
          <w:tab w:val="left" w:pos="1060"/>
        </w:tabs>
        <w:spacing w:line="276" w:lineRule="auto"/>
        <w:rPr>
          <w:rFonts w:ascii="Arial" w:hAnsi="Arial" w:cs="Arial"/>
          <w:sz w:val="20"/>
          <w:szCs w:val="20"/>
        </w:rPr>
      </w:pPr>
      <w:r w:rsidRPr="00EC7761">
        <w:rPr>
          <w:rFonts w:ascii="Arial" w:eastAsia="Arial" w:hAnsi="Arial" w:cs="Arial"/>
          <w:sz w:val="20"/>
          <w:szCs w:val="20"/>
        </w:rPr>
        <w:t xml:space="preserve">The cost of any Bank or other charges incurred by the Landlord if any cheque written by the </w:t>
      </w:r>
      <w:r w:rsidR="00A07719" w:rsidRPr="00EC7761">
        <w:rPr>
          <w:rFonts w:ascii="Arial" w:eastAsia="Arial" w:hAnsi="Arial" w:cs="Arial"/>
          <w:sz w:val="20"/>
          <w:szCs w:val="20"/>
        </w:rPr>
        <w:t>contract holder</w:t>
      </w:r>
      <w:r w:rsidRPr="00EC7761">
        <w:rPr>
          <w:rFonts w:ascii="Arial" w:eastAsia="Arial" w:hAnsi="Arial" w:cs="Arial"/>
          <w:sz w:val="20"/>
          <w:szCs w:val="20"/>
        </w:rPr>
        <w:t xml:space="preserve"> is dishonoured or if any standing order payment is withdrawn by the </w:t>
      </w:r>
      <w:r w:rsidR="00A07719" w:rsidRPr="00EC7761">
        <w:rPr>
          <w:rFonts w:ascii="Arial" w:eastAsia="Arial" w:hAnsi="Arial" w:cs="Arial"/>
          <w:sz w:val="20"/>
          <w:szCs w:val="20"/>
        </w:rPr>
        <w:t>contract holder</w:t>
      </w:r>
      <w:r w:rsidRPr="00EC7761">
        <w:rPr>
          <w:rFonts w:ascii="Arial" w:eastAsia="Arial" w:hAnsi="Arial" w:cs="Arial"/>
          <w:sz w:val="20"/>
          <w:szCs w:val="20"/>
        </w:rPr>
        <w:t>’s bankers.</w:t>
      </w:r>
    </w:p>
    <w:p w14:paraId="1678C220" w14:textId="7F583103" w:rsidR="00C15882" w:rsidRPr="00EC7761" w:rsidRDefault="00C15882" w:rsidP="00A23DCE">
      <w:pPr>
        <w:pStyle w:val="ListParagraph"/>
        <w:numPr>
          <w:ilvl w:val="0"/>
          <w:numId w:val="10"/>
        </w:numPr>
        <w:tabs>
          <w:tab w:val="left" w:pos="1060"/>
        </w:tabs>
        <w:spacing w:line="276" w:lineRule="auto"/>
        <w:rPr>
          <w:rFonts w:ascii="Arial" w:hAnsi="Arial" w:cs="Arial"/>
          <w:sz w:val="20"/>
          <w:szCs w:val="20"/>
        </w:rPr>
      </w:pPr>
      <w:r w:rsidRPr="00EC7761">
        <w:rPr>
          <w:rFonts w:ascii="Arial" w:eastAsia="Arial" w:hAnsi="Arial" w:cs="Arial"/>
          <w:sz w:val="20"/>
          <w:szCs w:val="20"/>
        </w:rPr>
        <w:t xml:space="preserve">The cost of repairing, decorating or cleaning the Property or the Contents so they are to the same standard as at the commencement of the </w:t>
      </w:r>
      <w:r w:rsidR="00A07719" w:rsidRPr="00EC7761">
        <w:rPr>
          <w:rFonts w:ascii="Arial" w:eastAsia="Arial" w:hAnsi="Arial" w:cs="Arial"/>
          <w:sz w:val="20"/>
          <w:szCs w:val="20"/>
        </w:rPr>
        <w:t>contract</w:t>
      </w:r>
      <w:r w:rsidRPr="00EC7761">
        <w:rPr>
          <w:rFonts w:ascii="Arial" w:eastAsia="Arial" w:hAnsi="Arial" w:cs="Arial"/>
          <w:sz w:val="20"/>
          <w:szCs w:val="20"/>
        </w:rPr>
        <w:t xml:space="preserve"> (reasonable wear and tear excepted).</w:t>
      </w:r>
    </w:p>
    <w:p w14:paraId="31BC1221" w14:textId="360D81D8" w:rsidR="00C15882" w:rsidRPr="00EC7761" w:rsidRDefault="00C15882" w:rsidP="00A23DCE">
      <w:pPr>
        <w:pStyle w:val="ListParagraph"/>
        <w:numPr>
          <w:ilvl w:val="0"/>
          <w:numId w:val="10"/>
        </w:numPr>
        <w:tabs>
          <w:tab w:val="left" w:pos="1060"/>
        </w:tabs>
        <w:rPr>
          <w:rFonts w:ascii="Arial" w:hAnsi="Arial" w:cs="Arial"/>
          <w:sz w:val="20"/>
          <w:szCs w:val="20"/>
        </w:rPr>
      </w:pPr>
      <w:r w:rsidRPr="00EC7761">
        <w:rPr>
          <w:rFonts w:ascii="Arial" w:eastAsia="Arial" w:hAnsi="Arial" w:cs="Arial"/>
          <w:sz w:val="20"/>
          <w:szCs w:val="20"/>
        </w:rPr>
        <w:t xml:space="preserve">Any other monies owed by the </w:t>
      </w:r>
      <w:r w:rsidR="00A07719" w:rsidRPr="00EC7761">
        <w:rPr>
          <w:rFonts w:ascii="Arial" w:eastAsia="Arial" w:hAnsi="Arial" w:cs="Arial"/>
          <w:sz w:val="20"/>
          <w:szCs w:val="20"/>
        </w:rPr>
        <w:t>contract holder</w:t>
      </w:r>
      <w:r w:rsidRPr="00EC7761">
        <w:rPr>
          <w:rFonts w:ascii="Arial" w:eastAsia="Arial" w:hAnsi="Arial" w:cs="Arial"/>
          <w:sz w:val="20"/>
          <w:szCs w:val="20"/>
        </w:rPr>
        <w:t xml:space="preserve"> to the Landlord.</w:t>
      </w:r>
    </w:p>
    <w:p w14:paraId="2AA8ACC1" w14:textId="77777777" w:rsidR="00C15882" w:rsidRPr="00EC7761" w:rsidRDefault="00C15882" w:rsidP="00A23DCE">
      <w:pPr>
        <w:pStyle w:val="ListParagraph"/>
        <w:numPr>
          <w:ilvl w:val="0"/>
          <w:numId w:val="10"/>
        </w:numPr>
        <w:tabs>
          <w:tab w:val="left" w:pos="1060"/>
        </w:tabs>
        <w:rPr>
          <w:rFonts w:ascii="Arial" w:hAnsi="Arial" w:cs="Arial"/>
          <w:sz w:val="20"/>
          <w:szCs w:val="20"/>
        </w:rPr>
      </w:pPr>
      <w:r w:rsidRPr="00EC7761">
        <w:rPr>
          <w:rFonts w:ascii="Arial" w:eastAsia="Arial" w:hAnsi="Arial" w:cs="Arial"/>
          <w:sz w:val="20"/>
          <w:szCs w:val="20"/>
        </w:rPr>
        <w:t xml:space="preserve">Compensation for the breach of any terms of this </w:t>
      </w:r>
      <w:r w:rsidR="00EC7761" w:rsidRPr="00EC7761">
        <w:rPr>
          <w:rFonts w:ascii="Arial" w:eastAsia="Arial" w:hAnsi="Arial" w:cs="Arial"/>
          <w:sz w:val="20"/>
          <w:szCs w:val="20"/>
        </w:rPr>
        <w:t>contract</w:t>
      </w:r>
      <w:r w:rsidRPr="00EC7761">
        <w:rPr>
          <w:rFonts w:ascii="Arial" w:eastAsia="Arial" w:hAnsi="Arial" w:cs="Arial"/>
          <w:sz w:val="20"/>
          <w:szCs w:val="20"/>
        </w:rPr>
        <w:t>.</w:t>
      </w:r>
    </w:p>
    <w:p w14:paraId="221D202C" w14:textId="0E2B354E" w:rsidR="00C15882" w:rsidRPr="00EC7761" w:rsidRDefault="00C15882" w:rsidP="00070A24">
      <w:pPr>
        <w:pStyle w:val="ListParagraph"/>
        <w:numPr>
          <w:ilvl w:val="0"/>
          <w:numId w:val="10"/>
        </w:numPr>
        <w:tabs>
          <w:tab w:val="left" w:pos="1060"/>
        </w:tabs>
        <w:rPr>
          <w:rFonts w:ascii="Arial" w:hAnsi="Arial" w:cs="Arial"/>
          <w:sz w:val="20"/>
          <w:szCs w:val="20"/>
        </w:rPr>
      </w:pPr>
      <w:r w:rsidRPr="00EC7761">
        <w:rPr>
          <w:rFonts w:ascii="Arial" w:eastAsia="Arial" w:hAnsi="Arial" w:cs="Arial"/>
          <w:sz w:val="20"/>
          <w:szCs w:val="20"/>
        </w:rPr>
        <w:t xml:space="preserve">If the Deposit shall be insufficient the </w:t>
      </w:r>
      <w:r w:rsidR="00A07719" w:rsidRPr="00EC7761">
        <w:rPr>
          <w:rFonts w:ascii="Arial" w:eastAsia="Arial" w:hAnsi="Arial" w:cs="Arial"/>
          <w:sz w:val="20"/>
          <w:szCs w:val="20"/>
        </w:rPr>
        <w:t>contract holder</w:t>
      </w:r>
      <w:r w:rsidRPr="00EC7761">
        <w:rPr>
          <w:rFonts w:ascii="Arial" w:eastAsia="Arial" w:hAnsi="Arial" w:cs="Arial"/>
          <w:sz w:val="20"/>
          <w:szCs w:val="20"/>
        </w:rPr>
        <w:t xml:space="preserve"> shall pay to the Landlord such additional sums as shall be required to cover all costs, charges and expenses properly due.</w:t>
      </w:r>
    </w:p>
    <w:p w14:paraId="560787AC" w14:textId="77777777" w:rsidR="005467CA" w:rsidRPr="00320A00" w:rsidRDefault="005467CA" w:rsidP="005467CA">
      <w:pPr>
        <w:rPr>
          <w:rFonts w:ascii="Arial" w:hAnsi="Arial" w:cs="Arial"/>
          <w:b/>
          <w:bCs/>
        </w:rPr>
      </w:pPr>
      <w:r w:rsidRPr="00320A00">
        <w:rPr>
          <w:rFonts w:ascii="Arial" w:hAnsi="Arial" w:cs="Arial"/>
          <w:b/>
          <w:bCs/>
        </w:rPr>
        <w:t xml:space="preserve">Prohibited conduct </w:t>
      </w:r>
    </w:p>
    <w:p w14:paraId="09B726D5" w14:textId="2D9E30FC" w:rsidR="005467CA" w:rsidRDefault="005467CA" w:rsidP="005467CA">
      <w:pPr>
        <w:rPr>
          <w:rFonts w:ascii="Arial" w:hAnsi="Arial" w:cs="Arial"/>
          <w:sz w:val="20"/>
          <w:szCs w:val="20"/>
        </w:rPr>
      </w:pPr>
      <w:r w:rsidRPr="005467CA">
        <w:rPr>
          <w:rFonts w:ascii="Arial" w:hAnsi="Arial" w:cs="Arial"/>
          <w:b/>
          <w:bCs/>
          <w:sz w:val="20"/>
          <w:szCs w:val="20"/>
        </w:rPr>
        <w:t>Anti-social behaviour and other prohibited conduct</w:t>
      </w:r>
      <w:r w:rsidR="00D835B8">
        <w:rPr>
          <w:rFonts w:ascii="Arial" w:hAnsi="Arial" w:cs="Arial"/>
          <w:b/>
          <w:bCs/>
          <w:sz w:val="20"/>
          <w:szCs w:val="20"/>
        </w:rPr>
        <w:t xml:space="preserve"> </w:t>
      </w:r>
      <w:r w:rsidR="00D835B8" w:rsidRPr="00D835B8">
        <w:rPr>
          <w:rFonts w:ascii="Arial" w:hAnsi="Arial" w:cs="Arial"/>
          <w:sz w:val="14"/>
          <w:szCs w:val="14"/>
        </w:rPr>
        <w:t>(</w:t>
      </w:r>
      <w:r w:rsidRPr="00D835B8">
        <w:rPr>
          <w:rFonts w:ascii="Arial" w:hAnsi="Arial" w:cs="Arial"/>
          <w:sz w:val="14"/>
          <w:szCs w:val="14"/>
        </w:rPr>
        <w:t>11</w:t>
      </w:r>
      <w:r w:rsidR="00D835B8" w:rsidRPr="00D835B8">
        <w:rPr>
          <w:rFonts w:ascii="Arial" w:hAnsi="Arial" w:cs="Arial"/>
          <w:sz w:val="14"/>
          <w:szCs w:val="14"/>
        </w:rPr>
        <w:t>)</w:t>
      </w:r>
      <w:r w:rsidRPr="005467CA">
        <w:rPr>
          <w:rFonts w:ascii="Arial" w:hAnsi="Arial" w:cs="Arial"/>
          <w:sz w:val="20"/>
          <w:szCs w:val="20"/>
        </w:rPr>
        <w:t xml:space="preserve"> (F) </w:t>
      </w:r>
    </w:p>
    <w:p w14:paraId="4DFC44D9" w14:textId="6725C430" w:rsidR="005467CA" w:rsidRDefault="00EA698C" w:rsidP="005467CA">
      <w:pPr>
        <w:rPr>
          <w:rFonts w:ascii="Arial" w:hAnsi="Arial" w:cs="Arial"/>
          <w:sz w:val="20"/>
          <w:szCs w:val="20"/>
        </w:rPr>
      </w:pPr>
      <w:r>
        <w:rPr>
          <w:rFonts w:ascii="Arial" w:hAnsi="Arial" w:cs="Arial"/>
          <w:sz w:val="20"/>
          <w:szCs w:val="20"/>
        </w:rPr>
        <w:t>(</w:t>
      </w:r>
      <w:r w:rsidR="005467CA" w:rsidRPr="005467CA">
        <w:rPr>
          <w:rFonts w:ascii="Arial" w:hAnsi="Arial" w:cs="Arial"/>
          <w:sz w:val="20"/>
          <w:szCs w:val="20"/>
        </w:rPr>
        <w:t xml:space="preserve">1) You must not engage or threaten to engage in conduct capable of causing nuisance or annoyance to a person with a right (of whatever description) — </w:t>
      </w:r>
    </w:p>
    <w:p w14:paraId="2D30C62B" w14:textId="2F675A92" w:rsidR="005467CA" w:rsidRDefault="005467CA" w:rsidP="005467CA">
      <w:pPr>
        <w:ind w:firstLine="720"/>
        <w:rPr>
          <w:rFonts w:ascii="Arial" w:hAnsi="Arial" w:cs="Arial"/>
          <w:sz w:val="20"/>
          <w:szCs w:val="20"/>
        </w:rPr>
      </w:pPr>
      <w:r w:rsidRPr="005467CA">
        <w:rPr>
          <w:rFonts w:ascii="Arial" w:hAnsi="Arial" w:cs="Arial"/>
          <w:sz w:val="20"/>
          <w:szCs w:val="20"/>
        </w:rPr>
        <w:t xml:space="preserve">a) to live in the dwelling subject to this contract, or </w:t>
      </w:r>
    </w:p>
    <w:p w14:paraId="0CE3992B" w14:textId="04DED781" w:rsidR="005467CA" w:rsidRDefault="005467CA" w:rsidP="005467CA">
      <w:pPr>
        <w:ind w:left="720"/>
        <w:rPr>
          <w:rFonts w:ascii="Arial" w:hAnsi="Arial" w:cs="Arial"/>
          <w:sz w:val="20"/>
          <w:szCs w:val="20"/>
        </w:rPr>
      </w:pPr>
      <w:r w:rsidRPr="005467CA">
        <w:rPr>
          <w:rFonts w:ascii="Arial" w:hAnsi="Arial" w:cs="Arial"/>
          <w:sz w:val="20"/>
          <w:szCs w:val="20"/>
        </w:rPr>
        <w:t>b) to live in a dwelling or other accommodation in the locality of the dwelling subject to this contract.</w:t>
      </w:r>
    </w:p>
    <w:p w14:paraId="12B0C9DB" w14:textId="77777777" w:rsidR="005467CA" w:rsidRDefault="005467CA" w:rsidP="005467CA">
      <w:pPr>
        <w:rPr>
          <w:rFonts w:ascii="Arial" w:hAnsi="Arial" w:cs="Arial"/>
          <w:sz w:val="20"/>
          <w:szCs w:val="20"/>
        </w:rPr>
      </w:pPr>
      <w:r w:rsidRPr="005467CA">
        <w:rPr>
          <w:rFonts w:ascii="Arial" w:hAnsi="Arial" w:cs="Arial"/>
          <w:sz w:val="20"/>
          <w:szCs w:val="20"/>
        </w:rPr>
        <w:t xml:space="preserve"> (2) You must not engage or threaten to engage in conduct capable of causing nuisance or annoyance to a person engaged in lawful activity — </w:t>
      </w:r>
    </w:p>
    <w:p w14:paraId="655463C2" w14:textId="77777777" w:rsidR="005467CA" w:rsidRDefault="005467CA" w:rsidP="005467CA">
      <w:pPr>
        <w:ind w:firstLine="720"/>
        <w:rPr>
          <w:rFonts w:ascii="Arial" w:hAnsi="Arial" w:cs="Arial"/>
          <w:sz w:val="20"/>
          <w:szCs w:val="20"/>
        </w:rPr>
      </w:pPr>
      <w:r w:rsidRPr="005467CA">
        <w:rPr>
          <w:rFonts w:ascii="Arial" w:hAnsi="Arial" w:cs="Arial"/>
          <w:sz w:val="20"/>
          <w:szCs w:val="20"/>
        </w:rPr>
        <w:t xml:space="preserve">a) in the dwelling subject to this contract, or </w:t>
      </w:r>
    </w:p>
    <w:p w14:paraId="6DC8342B" w14:textId="124FF2C5" w:rsidR="005467CA" w:rsidRDefault="005467CA" w:rsidP="005467CA">
      <w:pPr>
        <w:ind w:firstLine="720"/>
        <w:rPr>
          <w:rFonts w:ascii="Arial" w:hAnsi="Arial" w:cs="Arial"/>
          <w:sz w:val="20"/>
          <w:szCs w:val="20"/>
        </w:rPr>
      </w:pPr>
      <w:r w:rsidRPr="005467CA">
        <w:rPr>
          <w:rFonts w:ascii="Arial" w:hAnsi="Arial" w:cs="Arial"/>
          <w:sz w:val="20"/>
          <w:szCs w:val="20"/>
        </w:rPr>
        <w:t xml:space="preserve">b) in the locality of that dwelling. </w:t>
      </w:r>
    </w:p>
    <w:p w14:paraId="0BC2E31A" w14:textId="77777777" w:rsidR="005467CA" w:rsidRDefault="005467CA" w:rsidP="005467CA">
      <w:pPr>
        <w:rPr>
          <w:rFonts w:ascii="Arial" w:hAnsi="Arial" w:cs="Arial"/>
          <w:sz w:val="20"/>
          <w:szCs w:val="20"/>
        </w:rPr>
      </w:pPr>
      <w:r w:rsidRPr="005467CA">
        <w:rPr>
          <w:rFonts w:ascii="Arial" w:hAnsi="Arial" w:cs="Arial"/>
          <w:sz w:val="20"/>
          <w:szCs w:val="20"/>
        </w:rPr>
        <w:t xml:space="preserve">(3) You must not engage or threaten to engage in conduct — </w:t>
      </w:r>
    </w:p>
    <w:p w14:paraId="64B29C41" w14:textId="77777777" w:rsidR="005467CA" w:rsidRDefault="005467CA" w:rsidP="005467CA">
      <w:pPr>
        <w:ind w:firstLine="720"/>
        <w:rPr>
          <w:rFonts w:ascii="Arial" w:hAnsi="Arial" w:cs="Arial"/>
          <w:sz w:val="20"/>
          <w:szCs w:val="20"/>
        </w:rPr>
      </w:pPr>
      <w:r w:rsidRPr="005467CA">
        <w:rPr>
          <w:rFonts w:ascii="Arial" w:hAnsi="Arial" w:cs="Arial"/>
          <w:sz w:val="20"/>
          <w:szCs w:val="20"/>
        </w:rPr>
        <w:t xml:space="preserve">a) capable of causing nuisance or annoyance to — </w:t>
      </w:r>
    </w:p>
    <w:p w14:paraId="1FDD5707" w14:textId="2EBC40A4" w:rsidR="005467CA" w:rsidRDefault="005467CA" w:rsidP="005467CA">
      <w:pPr>
        <w:ind w:left="720" w:firstLine="720"/>
        <w:rPr>
          <w:rFonts w:ascii="Arial" w:hAnsi="Arial" w:cs="Arial"/>
          <w:sz w:val="20"/>
          <w:szCs w:val="20"/>
        </w:rPr>
      </w:pPr>
      <w:r w:rsidRPr="005467CA">
        <w:rPr>
          <w:rFonts w:ascii="Arial" w:hAnsi="Arial" w:cs="Arial"/>
          <w:sz w:val="20"/>
          <w:szCs w:val="20"/>
        </w:rPr>
        <w:t xml:space="preserve">(i) the </w:t>
      </w:r>
      <w:r w:rsidR="00EC7761">
        <w:rPr>
          <w:rFonts w:ascii="Arial" w:hAnsi="Arial" w:cs="Arial"/>
          <w:sz w:val="20"/>
          <w:szCs w:val="20"/>
        </w:rPr>
        <w:t>L</w:t>
      </w:r>
      <w:r w:rsidRPr="005467CA">
        <w:rPr>
          <w:rFonts w:ascii="Arial" w:hAnsi="Arial" w:cs="Arial"/>
          <w:sz w:val="20"/>
          <w:szCs w:val="20"/>
        </w:rPr>
        <w:t xml:space="preserve">andlord, or </w:t>
      </w:r>
    </w:p>
    <w:p w14:paraId="4EDF435B" w14:textId="513F0958" w:rsidR="00D835B8" w:rsidRDefault="005467CA" w:rsidP="00D835B8">
      <w:pPr>
        <w:ind w:left="1440"/>
        <w:rPr>
          <w:rFonts w:ascii="Arial" w:hAnsi="Arial" w:cs="Arial"/>
          <w:sz w:val="20"/>
          <w:szCs w:val="20"/>
        </w:rPr>
      </w:pPr>
      <w:r w:rsidRPr="005467CA">
        <w:rPr>
          <w:rFonts w:ascii="Arial" w:hAnsi="Arial" w:cs="Arial"/>
          <w:sz w:val="20"/>
          <w:szCs w:val="20"/>
        </w:rPr>
        <w:t xml:space="preserve">(ii) a person (whether or not employed by the </w:t>
      </w:r>
      <w:r w:rsidR="00EC7761">
        <w:rPr>
          <w:rFonts w:ascii="Arial" w:hAnsi="Arial" w:cs="Arial"/>
          <w:sz w:val="20"/>
          <w:szCs w:val="20"/>
        </w:rPr>
        <w:t>L</w:t>
      </w:r>
      <w:r w:rsidRPr="005467CA">
        <w:rPr>
          <w:rFonts w:ascii="Arial" w:hAnsi="Arial" w:cs="Arial"/>
          <w:sz w:val="20"/>
          <w:szCs w:val="20"/>
        </w:rPr>
        <w:t xml:space="preserve">andlord) acting in connection with the exercise of the </w:t>
      </w:r>
      <w:r w:rsidR="00EC7761">
        <w:rPr>
          <w:rFonts w:ascii="Arial" w:hAnsi="Arial" w:cs="Arial"/>
          <w:sz w:val="20"/>
          <w:szCs w:val="20"/>
        </w:rPr>
        <w:t>L</w:t>
      </w:r>
      <w:r w:rsidRPr="005467CA">
        <w:rPr>
          <w:rFonts w:ascii="Arial" w:hAnsi="Arial" w:cs="Arial"/>
          <w:sz w:val="20"/>
          <w:szCs w:val="20"/>
        </w:rPr>
        <w:t xml:space="preserve">andlord’s housing management functions, and </w:t>
      </w:r>
    </w:p>
    <w:p w14:paraId="2143C9A4" w14:textId="5E44F3E9" w:rsidR="005467CA" w:rsidRDefault="00352F73" w:rsidP="00D835B8">
      <w:pPr>
        <w:ind w:lef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64" behindDoc="0" locked="0" layoutInCell="1" allowOverlap="1" wp14:anchorId="0376425B" wp14:editId="591D3A8F">
                <wp:simplePos x="0" y="0"/>
                <wp:positionH relativeFrom="margin">
                  <wp:align>left</wp:align>
                </wp:positionH>
                <wp:positionV relativeFrom="paragraph">
                  <wp:posOffset>349885</wp:posOffset>
                </wp:positionV>
                <wp:extent cx="570547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7054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BAD4648" id="Straight Connector 25" o:spid="_x0000_s1026" style="position:absolute;z-index:251658264;visibility:visible;mso-wrap-style:square;mso-wrap-distance-left:9pt;mso-wrap-distance-top:0;mso-wrap-distance-right:9pt;mso-wrap-distance-bottom:0;mso-position-horizontal:left;mso-position-horizontal-relative:margin;mso-position-vertical:absolute;mso-position-vertical-relative:text" from="0,27.55pt" to="449.2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" strokecolor="#4472c4" strokeweight=".5pt">
                <v:stroke joinstyle="miter"/>
                <w10:wrap anchorx="margin"/>
              </v:line>
            </w:pict>
          </mc:Fallback>
        </mc:AlternateContent>
      </w:r>
      <w:r w:rsidR="005467CA" w:rsidRPr="005467CA">
        <w:rPr>
          <w:rFonts w:ascii="Arial" w:hAnsi="Arial" w:cs="Arial"/>
          <w:sz w:val="20"/>
          <w:szCs w:val="20"/>
        </w:rPr>
        <w:t xml:space="preserve">b) that is directly or indirectly related to or affects the </w:t>
      </w:r>
      <w:r w:rsidR="00EC7761">
        <w:rPr>
          <w:rFonts w:ascii="Arial" w:hAnsi="Arial" w:cs="Arial"/>
          <w:sz w:val="20"/>
          <w:szCs w:val="20"/>
        </w:rPr>
        <w:t>L</w:t>
      </w:r>
      <w:r w:rsidR="005467CA" w:rsidRPr="005467CA">
        <w:rPr>
          <w:rFonts w:ascii="Arial" w:hAnsi="Arial" w:cs="Arial"/>
          <w:sz w:val="20"/>
          <w:szCs w:val="20"/>
        </w:rPr>
        <w:t xml:space="preserve">andlord’s housing management functions. </w:t>
      </w:r>
    </w:p>
    <w:p w14:paraId="2A747F2D" w14:textId="77777777" w:rsidR="004A0A85" w:rsidRPr="005467CA" w:rsidRDefault="004A0A85" w:rsidP="004A0A85">
      <w:pPr>
        <w:rPr>
          <w:rFonts w:ascii="Arial" w:hAnsi="Arial" w:cs="Arial"/>
          <w:sz w:val="16"/>
          <w:szCs w:val="16"/>
        </w:rPr>
      </w:pPr>
      <w:r w:rsidRPr="005467CA">
        <w:rPr>
          <w:rFonts w:ascii="Arial" w:hAnsi="Arial" w:cs="Arial"/>
          <w:sz w:val="16"/>
          <w:szCs w:val="16"/>
        </w:rPr>
        <w:t xml:space="preserve">10 Information about authorised deposit schemes and links to the “required information” can be found on the Welsh Government’s website. </w:t>
      </w:r>
    </w:p>
    <w:p w14:paraId="24EBF6C8" w14:textId="0868BAB5" w:rsidR="005467CA" w:rsidRDefault="005467CA" w:rsidP="005467CA">
      <w:pPr>
        <w:rPr>
          <w:rFonts w:ascii="Arial" w:hAnsi="Arial" w:cs="Arial"/>
          <w:sz w:val="20"/>
          <w:szCs w:val="20"/>
        </w:rPr>
      </w:pPr>
      <w:r w:rsidRPr="005467CA">
        <w:rPr>
          <w:rFonts w:ascii="Arial" w:hAnsi="Arial" w:cs="Arial"/>
          <w:sz w:val="20"/>
          <w:szCs w:val="20"/>
        </w:rPr>
        <w:t>(4) You may not use or threaten to use the dwelling subject to this contract, including any common parts</w:t>
      </w:r>
      <w:r w:rsidRPr="00D835B8">
        <w:rPr>
          <w:rFonts w:ascii="Arial" w:hAnsi="Arial" w:cs="Arial"/>
          <w:sz w:val="16"/>
          <w:szCs w:val="16"/>
        </w:rPr>
        <w:t>12</w:t>
      </w:r>
      <w:r w:rsidRPr="005467CA">
        <w:rPr>
          <w:rFonts w:ascii="Arial" w:hAnsi="Arial" w:cs="Arial"/>
          <w:sz w:val="20"/>
          <w:szCs w:val="20"/>
        </w:rPr>
        <w:t xml:space="preserve"> and any other part of a building comprising the dwelling, for criminal purposes. </w:t>
      </w:r>
    </w:p>
    <w:p w14:paraId="02452261" w14:textId="296CC523" w:rsidR="00D835B8" w:rsidRDefault="005467CA" w:rsidP="005467CA">
      <w:pPr>
        <w:rPr>
          <w:rFonts w:ascii="Arial" w:hAnsi="Arial" w:cs="Arial"/>
          <w:sz w:val="20"/>
          <w:szCs w:val="20"/>
        </w:rPr>
      </w:pPr>
      <w:r w:rsidRPr="005467CA">
        <w:rPr>
          <w:rFonts w:ascii="Arial" w:hAnsi="Arial" w:cs="Arial"/>
          <w:sz w:val="20"/>
          <w:szCs w:val="20"/>
        </w:rPr>
        <w:t xml:space="preserve">(5) You must not, by any act or omission — </w:t>
      </w:r>
    </w:p>
    <w:p w14:paraId="2C403FB9" w14:textId="51DBB300" w:rsidR="00D835B8" w:rsidRDefault="005467CA" w:rsidP="00D835B8">
      <w:pPr>
        <w:ind w:left="720"/>
        <w:rPr>
          <w:rFonts w:ascii="Arial" w:hAnsi="Arial" w:cs="Arial"/>
          <w:sz w:val="20"/>
          <w:szCs w:val="20"/>
        </w:rPr>
      </w:pPr>
      <w:r w:rsidRPr="005467CA">
        <w:rPr>
          <w:rFonts w:ascii="Arial" w:hAnsi="Arial" w:cs="Arial"/>
          <w:sz w:val="20"/>
          <w:szCs w:val="20"/>
        </w:rPr>
        <w:t xml:space="preserve">a) allow, incite or encourage any person who is living in or visiting the dwelling to act as mentioned in paragraphs (1) to (3) of this term, or </w:t>
      </w:r>
    </w:p>
    <w:p w14:paraId="31D03B32" w14:textId="1AFCE8BB" w:rsidR="00EA698C" w:rsidRDefault="005467CA" w:rsidP="00155B0C">
      <w:pPr>
        <w:ind w:firstLine="720"/>
        <w:rPr>
          <w:rFonts w:ascii="Arial" w:hAnsi="Arial" w:cs="Arial"/>
          <w:sz w:val="16"/>
          <w:szCs w:val="16"/>
        </w:rPr>
      </w:pPr>
      <w:r w:rsidRPr="005467CA">
        <w:rPr>
          <w:rFonts w:ascii="Arial" w:hAnsi="Arial" w:cs="Arial"/>
          <w:sz w:val="20"/>
          <w:szCs w:val="20"/>
        </w:rPr>
        <w:t>b) allow, incite or encourage any person to act as mentioned in paragraph (4) of this term.</w:t>
      </w:r>
      <w:r w:rsidR="00D835B8" w:rsidRPr="00D835B8">
        <w:rPr>
          <w:rFonts w:ascii="Arial" w:hAnsi="Arial" w:cs="Arial"/>
          <w:sz w:val="16"/>
          <w:szCs w:val="16"/>
        </w:rPr>
        <w:t xml:space="preserve"> </w:t>
      </w:r>
    </w:p>
    <w:p w14:paraId="67A8E829" w14:textId="77777777" w:rsidR="00EA698C" w:rsidRPr="00EA698C" w:rsidRDefault="00EA698C" w:rsidP="00D835B8">
      <w:pPr>
        <w:rPr>
          <w:rFonts w:ascii="Arial" w:hAnsi="Arial" w:cs="Arial"/>
          <w:b/>
          <w:bCs/>
        </w:rPr>
      </w:pPr>
      <w:r w:rsidRPr="00EA698C">
        <w:rPr>
          <w:rFonts w:ascii="Arial" w:hAnsi="Arial" w:cs="Arial"/>
          <w:b/>
          <w:bCs/>
        </w:rPr>
        <w:t xml:space="preserve">Control of the dwelling </w:t>
      </w:r>
    </w:p>
    <w:p w14:paraId="4BAA7938" w14:textId="636C9324" w:rsidR="00EA698C" w:rsidRDefault="00EA698C" w:rsidP="00D835B8">
      <w:pPr>
        <w:rPr>
          <w:rFonts w:ascii="Arial" w:hAnsi="Arial" w:cs="Arial"/>
          <w:b/>
          <w:bCs/>
          <w:sz w:val="20"/>
          <w:szCs w:val="20"/>
        </w:rPr>
      </w:pPr>
      <w:r w:rsidRPr="00EA698C">
        <w:rPr>
          <w:rFonts w:ascii="Arial" w:hAnsi="Arial" w:cs="Arial"/>
          <w:b/>
          <w:bCs/>
          <w:sz w:val="20"/>
          <w:szCs w:val="20"/>
        </w:rPr>
        <w:t>Use of the dwelling by the contract-holder (S)</w:t>
      </w:r>
    </w:p>
    <w:p w14:paraId="2D99B305" w14:textId="4C96D4A6" w:rsidR="005D0E68" w:rsidRDefault="005D0E68" w:rsidP="00A23DCE">
      <w:pPr>
        <w:pStyle w:val="ListParagraph"/>
        <w:numPr>
          <w:ilvl w:val="0"/>
          <w:numId w:val="70"/>
        </w:numPr>
        <w:rPr>
          <w:rFonts w:ascii="Arial" w:hAnsi="Arial" w:cs="Arial"/>
          <w:sz w:val="20"/>
          <w:szCs w:val="20"/>
        </w:rPr>
      </w:pPr>
      <w:r w:rsidRPr="008D4560">
        <w:rPr>
          <w:rFonts w:ascii="Arial" w:hAnsi="Arial" w:cs="Arial"/>
          <w:sz w:val="20"/>
          <w:szCs w:val="20"/>
        </w:rPr>
        <w:t xml:space="preserve">You must not carry on or permit any trade or business at the dwelling without the </w:t>
      </w:r>
      <w:r w:rsidR="00EC7761">
        <w:rPr>
          <w:rFonts w:ascii="Arial" w:hAnsi="Arial" w:cs="Arial"/>
          <w:sz w:val="20"/>
          <w:szCs w:val="20"/>
        </w:rPr>
        <w:t>L</w:t>
      </w:r>
      <w:r w:rsidRPr="008D4560">
        <w:rPr>
          <w:rFonts w:ascii="Arial" w:hAnsi="Arial" w:cs="Arial"/>
          <w:sz w:val="20"/>
          <w:szCs w:val="20"/>
        </w:rPr>
        <w:t xml:space="preserve">andlord’s consent. </w:t>
      </w:r>
    </w:p>
    <w:p w14:paraId="67472F0D" w14:textId="1B147E0D" w:rsidR="008F21BD" w:rsidRPr="00223A49" w:rsidRDefault="00223A49" w:rsidP="00A23DCE">
      <w:pPr>
        <w:pStyle w:val="ListParagraph"/>
        <w:numPr>
          <w:ilvl w:val="0"/>
          <w:numId w:val="70"/>
        </w:numPr>
        <w:rPr>
          <w:rFonts w:ascii="Arial" w:hAnsi="Arial" w:cs="Arial"/>
          <w:sz w:val="20"/>
          <w:szCs w:val="20"/>
        </w:rPr>
      </w:pPr>
      <w:r w:rsidRPr="00223A49">
        <w:rPr>
          <w:rFonts w:ascii="Arial" w:hAnsi="Arial" w:cs="Arial"/>
          <w:sz w:val="20"/>
          <w:szCs w:val="20"/>
        </w:rPr>
        <w:t xml:space="preserve">The dwelling in the particulars of this occupation contract is the contract </w:t>
      </w:r>
      <w:r w:rsidRPr="00223A49">
        <w:rPr>
          <w:rFonts w:ascii="Arial" w:hAnsi="Arial" w:cs="Arial"/>
          <w:sz w:val="20"/>
          <w:szCs w:val="20"/>
        </w:rPr>
        <w:t>holder’s</w:t>
      </w:r>
      <w:r w:rsidRPr="00223A49">
        <w:rPr>
          <w:rFonts w:ascii="Arial" w:hAnsi="Arial" w:cs="Arial"/>
          <w:sz w:val="20"/>
          <w:szCs w:val="20"/>
        </w:rPr>
        <w:t xml:space="preserve"> primary residence.</w:t>
      </w:r>
    </w:p>
    <w:p w14:paraId="42C476B4" w14:textId="77777777" w:rsidR="005D0E68" w:rsidRPr="005D0E68" w:rsidRDefault="005D0E68" w:rsidP="00D835B8">
      <w:pPr>
        <w:rPr>
          <w:rFonts w:ascii="Arial" w:hAnsi="Arial" w:cs="Arial"/>
          <w:b/>
          <w:bCs/>
          <w:sz w:val="20"/>
          <w:szCs w:val="20"/>
        </w:rPr>
      </w:pPr>
      <w:r w:rsidRPr="005D0E68">
        <w:rPr>
          <w:rFonts w:ascii="Arial" w:hAnsi="Arial" w:cs="Arial"/>
          <w:b/>
          <w:bCs/>
          <w:sz w:val="20"/>
          <w:szCs w:val="20"/>
        </w:rPr>
        <w:t xml:space="preserve">Permitted occupiers who are not lodgers or sub-holders (S) </w:t>
      </w:r>
    </w:p>
    <w:p w14:paraId="1FD79F83" w14:textId="5DE7DAA9" w:rsidR="005D0E68" w:rsidRPr="008D4560" w:rsidRDefault="005D0E68" w:rsidP="00A23DCE">
      <w:pPr>
        <w:pStyle w:val="ListParagraph"/>
        <w:numPr>
          <w:ilvl w:val="0"/>
          <w:numId w:val="70"/>
        </w:numPr>
        <w:rPr>
          <w:rFonts w:ascii="Arial" w:hAnsi="Arial" w:cs="Arial"/>
          <w:sz w:val="20"/>
          <w:szCs w:val="20"/>
        </w:rPr>
      </w:pPr>
      <w:r w:rsidRPr="008D4560">
        <w:rPr>
          <w:rFonts w:ascii="Arial" w:hAnsi="Arial" w:cs="Arial"/>
          <w:sz w:val="20"/>
          <w:szCs w:val="20"/>
        </w:rPr>
        <w:t>You may permit persons who are not lodgers</w:t>
      </w:r>
      <w:r w:rsidRPr="008D4560">
        <w:rPr>
          <w:rFonts w:ascii="Arial" w:hAnsi="Arial" w:cs="Arial"/>
          <w:sz w:val="14"/>
          <w:szCs w:val="14"/>
        </w:rPr>
        <w:t>13</w:t>
      </w:r>
      <w:r w:rsidRPr="008D4560">
        <w:rPr>
          <w:rFonts w:ascii="Arial" w:hAnsi="Arial" w:cs="Arial"/>
          <w:sz w:val="20"/>
          <w:szCs w:val="20"/>
        </w:rPr>
        <w:t xml:space="preserve"> or sub-holders</w:t>
      </w:r>
      <w:r w:rsidRPr="008D4560">
        <w:rPr>
          <w:rFonts w:ascii="Arial" w:hAnsi="Arial" w:cs="Arial"/>
          <w:sz w:val="14"/>
          <w:szCs w:val="14"/>
        </w:rPr>
        <w:t>14</w:t>
      </w:r>
      <w:r w:rsidRPr="008D4560">
        <w:rPr>
          <w:rFonts w:ascii="Arial" w:hAnsi="Arial" w:cs="Arial"/>
          <w:sz w:val="20"/>
          <w:szCs w:val="20"/>
        </w:rPr>
        <w:t xml:space="preserve"> to live in the dwelling as a home</w:t>
      </w:r>
      <w:r w:rsidR="003373F8">
        <w:rPr>
          <w:rFonts w:ascii="Arial" w:hAnsi="Arial" w:cs="Arial"/>
          <w:sz w:val="20"/>
          <w:szCs w:val="20"/>
        </w:rPr>
        <w:t xml:space="preserve">, however the </w:t>
      </w:r>
      <w:r w:rsidR="00441D57">
        <w:rPr>
          <w:rFonts w:ascii="Arial" w:hAnsi="Arial" w:cs="Arial"/>
          <w:sz w:val="20"/>
          <w:szCs w:val="20"/>
        </w:rPr>
        <w:t xml:space="preserve">number of permitted occupiers must not </w:t>
      </w:r>
      <w:r w:rsidR="00C8395D">
        <w:rPr>
          <w:rFonts w:ascii="Arial" w:hAnsi="Arial" w:cs="Arial"/>
          <w:sz w:val="20"/>
          <w:szCs w:val="20"/>
        </w:rPr>
        <w:t xml:space="preserve">exceed </w:t>
      </w:r>
      <w:r w:rsidR="0058326F">
        <w:rPr>
          <w:rFonts w:ascii="Arial" w:hAnsi="Arial" w:cs="Arial"/>
          <w:sz w:val="20"/>
          <w:szCs w:val="20"/>
        </w:rPr>
        <w:t xml:space="preserve">the </w:t>
      </w:r>
      <w:r w:rsidR="009B4212">
        <w:rPr>
          <w:rFonts w:ascii="Arial" w:hAnsi="Arial" w:cs="Arial"/>
          <w:sz w:val="20"/>
          <w:szCs w:val="20"/>
        </w:rPr>
        <w:t xml:space="preserve">number of occupants identified in the main terms of the contract. </w:t>
      </w:r>
    </w:p>
    <w:p w14:paraId="14EA0C8A" w14:textId="77777777" w:rsidR="005D0E68" w:rsidRPr="005D0E68" w:rsidRDefault="005D0E68" w:rsidP="00D835B8">
      <w:pPr>
        <w:rPr>
          <w:rFonts w:ascii="Arial" w:hAnsi="Arial" w:cs="Arial"/>
          <w:b/>
          <w:bCs/>
          <w:sz w:val="20"/>
          <w:szCs w:val="20"/>
        </w:rPr>
      </w:pPr>
      <w:r w:rsidRPr="005D0E68">
        <w:rPr>
          <w:rFonts w:ascii="Arial" w:hAnsi="Arial" w:cs="Arial"/>
          <w:b/>
          <w:bCs/>
          <w:sz w:val="20"/>
          <w:szCs w:val="20"/>
        </w:rPr>
        <w:t xml:space="preserve">Right to occupy without interference from the landlord (F+) </w:t>
      </w:r>
    </w:p>
    <w:p w14:paraId="6F8F7569" w14:textId="3E3A0E06" w:rsidR="004D02A0" w:rsidRPr="00EC7761" w:rsidRDefault="002277C7" w:rsidP="00D835B8">
      <w:pPr>
        <w:rPr>
          <w:rFonts w:ascii="Arial" w:hAnsi="Arial" w:cs="Arial"/>
          <w:sz w:val="20"/>
          <w:szCs w:val="20"/>
        </w:rPr>
      </w:pPr>
      <w:r>
        <w:rPr>
          <w:rFonts w:ascii="Arial" w:hAnsi="Arial" w:cs="Arial"/>
          <w:sz w:val="20"/>
          <w:szCs w:val="20"/>
        </w:rPr>
        <w:t>4.</w:t>
      </w:r>
      <w:r w:rsidR="008D4560" w:rsidRPr="00EC7761">
        <w:rPr>
          <w:rFonts w:ascii="Arial" w:hAnsi="Arial" w:cs="Arial"/>
          <w:sz w:val="20"/>
          <w:szCs w:val="20"/>
        </w:rPr>
        <w:t xml:space="preserve"> </w:t>
      </w:r>
      <w:r w:rsidR="005D0E68" w:rsidRPr="00EC7761">
        <w:rPr>
          <w:rFonts w:ascii="Arial" w:hAnsi="Arial" w:cs="Arial"/>
          <w:sz w:val="20"/>
          <w:szCs w:val="20"/>
        </w:rPr>
        <w:t xml:space="preserve"> The </w:t>
      </w:r>
      <w:r w:rsidR="00EC7761" w:rsidRPr="00EC7761">
        <w:rPr>
          <w:rFonts w:ascii="Arial" w:hAnsi="Arial" w:cs="Arial"/>
          <w:sz w:val="20"/>
          <w:szCs w:val="20"/>
        </w:rPr>
        <w:t>L</w:t>
      </w:r>
      <w:r w:rsidR="005D0E68" w:rsidRPr="00EC7761">
        <w:rPr>
          <w:rFonts w:ascii="Arial" w:hAnsi="Arial" w:cs="Arial"/>
          <w:sz w:val="20"/>
          <w:szCs w:val="20"/>
        </w:rPr>
        <w:t xml:space="preserve">andlord may not, by any act or omission, interfere with your right to occupy the dwelling. </w:t>
      </w:r>
    </w:p>
    <w:p w14:paraId="78514C12" w14:textId="203B74BD" w:rsidR="00FA4503" w:rsidRPr="00EC7761" w:rsidRDefault="002277C7" w:rsidP="00D835B8">
      <w:pPr>
        <w:rPr>
          <w:rFonts w:ascii="Arial" w:hAnsi="Arial" w:cs="Arial"/>
          <w:sz w:val="20"/>
          <w:szCs w:val="20"/>
        </w:rPr>
      </w:pPr>
      <w:r>
        <w:rPr>
          <w:rFonts w:ascii="Arial" w:hAnsi="Arial" w:cs="Arial"/>
          <w:sz w:val="20"/>
          <w:szCs w:val="20"/>
        </w:rPr>
        <w:t>5</w:t>
      </w:r>
      <w:r w:rsidR="008D4560" w:rsidRPr="00EC7761">
        <w:rPr>
          <w:rFonts w:ascii="Arial" w:hAnsi="Arial" w:cs="Arial"/>
          <w:sz w:val="20"/>
          <w:szCs w:val="20"/>
        </w:rPr>
        <w:t xml:space="preserve">. </w:t>
      </w:r>
      <w:r w:rsidR="005D0E68" w:rsidRPr="00EC7761">
        <w:rPr>
          <w:rFonts w:ascii="Arial" w:hAnsi="Arial" w:cs="Arial"/>
          <w:sz w:val="20"/>
          <w:szCs w:val="20"/>
        </w:rPr>
        <w:t xml:space="preserve"> The </w:t>
      </w:r>
      <w:r w:rsidR="00EC7761" w:rsidRPr="00EC7761">
        <w:rPr>
          <w:rFonts w:ascii="Arial" w:hAnsi="Arial" w:cs="Arial"/>
          <w:sz w:val="20"/>
          <w:szCs w:val="20"/>
        </w:rPr>
        <w:t>L</w:t>
      </w:r>
      <w:r w:rsidR="005D0E68" w:rsidRPr="00EC7761">
        <w:rPr>
          <w:rFonts w:ascii="Arial" w:hAnsi="Arial" w:cs="Arial"/>
          <w:sz w:val="20"/>
          <w:szCs w:val="20"/>
        </w:rPr>
        <w:t xml:space="preserve">andlord does not interfere with your right to occupy the dwelling by reasonably exercising the </w:t>
      </w:r>
      <w:r w:rsidR="00EC7761">
        <w:rPr>
          <w:rFonts w:ascii="Arial" w:hAnsi="Arial" w:cs="Arial"/>
          <w:sz w:val="20"/>
          <w:szCs w:val="20"/>
        </w:rPr>
        <w:t>L</w:t>
      </w:r>
      <w:r w:rsidR="005D0E68" w:rsidRPr="00EC7761">
        <w:rPr>
          <w:rFonts w:ascii="Arial" w:hAnsi="Arial" w:cs="Arial"/>
          <w:sz w:val="20"/>
          <w:szCs w:val="20"/>
        </w:rPr>
        <w:t xml:space="preserve">andlord’s rights under this contract. </w:t>
      </w:r>
    </w:p>
    <w:p w14:paraId="5127A491" w14:textId="4EC2174D" w:rsidR="00FA4503" w:rsidRPr="00EC7761" w:rsidRDefault="002277C7" w:rsidP="00FA4503">
      <w:pPr>
        <w:rPr>
          <w:rFonts w:ascii="Arial" w:hAnsi="Arial" w:cs="Arial"/>
          <w:sz w:val="20"/>
          <w:szCs w:val="20"/>
        </w:rPr>
      </w:pPr>
      <w:r>
        <w:rPr>
          <w:rFonts w:ascii="Arial" w:hAnsi="Arial" w:cs="Arial"/>
          <w:sz w:val="20"/>
          <w:szCs w:val="20"/>
        </w:rPr>
        <w:t>6</w:t>
      </w:r>
      <w:r w:rsidR="008D4560" w:rsidRPr="00EC7761">
        <w:rPr>
          <w:rFonts w:ascii="Arial" w:hAnsi="Arial" w:cs="Arial"/>
          <w:sz w:val="20"/>
          <w:szCs w:val="20"/>
        </w:rPr>
        <w:t xml:space="preserve">. </w:t>
      </w:r>
      <w:r w:rsidR="00FA4503" w:rsidRPr="00EC7761">
        <w:rPr>
          <w:rFonts w:ascii="Arial" w:hAnsi="Arial" w:cs="Arial"/>
          <w:sz w:val="20"/>
          <w:szCs w:val="20"/>
        </w:rPr>
        <w:t xml:space="preserve"> The </w:t>
      </w:r>
      <w:r w:rsidR="00EC7761" w:rsidRPr="00EC7761">
        <w:rPr>
          <w:rFonts w:ascii="Arial" w:hAnsi="Arial" w:cs="Arial"/>
          <w:sz w:val="20"/>
          <w:szCs w:val="20"/>
        </w:rPr>
        <w:t>L</w:t>
      </w:r>
      <w:r w:rsidR="00FA4503" w:rsidRPr="00EC7761">
        <w:rPr>
          <w:rFonts w:ascii="Arial" w:hAnsi="Arial" w:cs="Arial"/>
          <w:sz w:val="20"/>
          <w:szCs w:val="20"/>
        </w:rPr>
        <w:t>andlord does not interfere with your right to occupy the dwelling because of a failure to comply with repairing obligations (within the meaning of section 100(2) of the Act</w:t>
      </w:r>
      <w:r w:rsidR="00FA4503" w:rsidRPr="00EC7761">
        <w:rPr>
          <w:rFonts w:ascii="Arial" w:hAnsi="Arial" w:cs="Arial"/>
          <w:sz w:val="14"/>
          <w:szCs w:val="14"/>
        </w:rPr>
        <w:t>15</w:t>
      </w:r>
      <w:r w:rsidR="00FA4503" w:rsidRPr="00EC7761">
        <w:rPr>
          <w:rFonts w:ascii="Arial" w:hAnsi="Arial" w:cs="Arial"/>
          <w:sz w:val="20"/>
          <w:szCs w:val="20"/>
        </w:rPr>
        <w:t xml:space="preserve">). </w:t>
      </w:r>
    </w:p>
    <w:p w14:paraId="70DC219F" w14:textId="5C807E94" w:rsidR="00FA4503" w:rsidRPr="00EC7761" w:rsidRDefault="002277C7" w:rsidP="00FA4503">
      <w:pPr>
        <w:rPr>
          <w:rFonts w:ascii="Arial" w:hAnsi="Arial" w:cs="Arial"/>
          <w:sz w:val="20"/>
          <w:szCs w:val="20"/>
        </w:rPr>
      </w:pPr>
      <w:r>
        <w:rPr>
          <w:rFonts w:ascii="Arial" w:hAnsi="Arial" w:cs="Arial"/>
          <w:sz w:val="20"/>
          <w:szCs w:val="20"/>
        </w:rPr>
        <w:t>7</w:t>
      </w:r>
      <w:r w:rsidR="008D4560" w:rsidRPr="00EC7761">
        <w:rPr>
          <w:rFonts w:ascii="Arial" w:hAnsi="Arial" w:cs="Arial"/>
          <w:sz w:val="20"/>
          <w:szCs w:val="20"/>
        </w:rPr>
        <w:t xml:space="preserve">. </w:t>
      </w:r>
      <w:r w:rsidR="00FA4503" w:rsidRPr="00EC7761">
        <w:rPr>
          <w:rFonts w:ascii="Arial" w:hAnsi="Arial" w:cs="Arial"/>
          <w:sz w:val="20"/>
          <w:szCs w:val="20"/>
        </w:rPr>
        <w:t xml:space="preserve"> The </w:t>
      </w:r>
      <w:r w:rsidR="00EC7761">
        <w:rPr>
          <w:rFonts w:ascii="Arial" w:hAnsi="Arial" w:cs="Arial"/>
          <w:sz w:val="20"/>
          <w:szCs w:val="20"/>
        </w:rPr>
        <w:t>L</w:t>
      </w:r>
      <w:r w:rsidR="00FA4503" w:rsidRPr="00EC7761">
        <w:rPr>
          <w:rFonts w:ascii="Arial" w:hAnsi="Arial" w:cs="Arial"/>
          <w:sz w:val="20"/>
          <w:szCs w:val="20"/>
        </w:rPr>
        <w:t xml:space="preserve">andlord is to be treated as having interfered with your right if a person who — </w:t>
      </w:r>
    </w:p>
    <w:p w14:paraId="2F0BE5FF" w14:textId="129414C7" w:rsidR="00FA4503" w:rsidRPr="00EC7761" w:rsidRDefault="00FA4503" w:rsidP="00FA4503">
      <w:pPr>
        <w:ind w:firstLine="720"/>
        <w:rPr>
          <w:rFonts w:ascii="Arial" w:hAnsi="Arial" w:cs="Arial"/>
          <w:sz w:val="20"/>
          <w:szCs w:val="20"/>
        </w:rPr>
      </w:pPr>
      <w:r w:rsidRPr="00EC7761">
        <w:rPr>
          <w:rFonts w:ascii="Arial" w:hAnsi="Arial" w:cs="Arial"/>
          <w:sz w:val="20"/>
          <w:szCs w:val="20"/>
        </w:rPr>
        <w:t xml:space="preserve">a) acts on behalf of the </w:t>
      </w:r>
      <w:r w:rsidR="00EC7761">
        <w:rPr>
          <w:rFonts w:ascii="Arial" w:hAnsi="Arial" w:cs="Arial"/>
          <w:sz w:val="20"/>
          <w:szCs w:val="20"/>
        </w:rPr>
        <w:t>L</w:t>
      </w:r>
      <w:r w:rsidRPr="00EC7761">
        <w:rPr>
          <w:rFonts w:ascii="Arial" w:hAnsi="Arial" w:cs="Arial"/>
          <w:sz w:val="20"/>
          <w:szCs w:val="20"/>
        </w:rPr>
        <w:t xml:space="preserve">andlord, or </w:t>
      </w:r>
    </w:p>
    <w:p w14:paraId="22267182" w14:textId="2003297D" w:rsidR="00FA4503" w:rsidRPr="00EC7761" w:rsidRDefault="00FA4503" w:rsidP="00FA4503">
      <w:pPr>
        <w:ind w:left="720"/>
        <w:rPr>
          <w:rFonts w:ascii="Arial" w:hAnsi="Arial" w:cs="Arial"/>
          <w:sz w:val="20"/>
          <w:szCs w:val="20"/>
        </w:rPr>
      </w:pPr>
      <w:r w:rsidRPr="00EC7761">
        <w:rPr>
          <w:rFonts w:ascii="Arial" w:hAnsi="Arial" w:cs="Arial"/>
          <w:sz w:val="20"/>
          <w:szCs w:val="20"/>
        </w:rPr>
        <w:t xml:space="preserve">b) has an interest in the dwelling, or part of it, that is superior to the </w:t>
      </w:r>
      <w:r w:rsidR="00EC7761">
        <w:rPr>
          <w:rFonts w:ascii="Arial" w:hAnsi="Arial" w:cs="Arial"/>
          <w:sz w:val="20"/>
          <w:szCs w:val="20"/>
        </w:rPr>
        <w:t>L</w:t>
      </w:r>
      <w:r w:rsidRPr="00EC7761">
        <w:rPr>
          <w:rFonts w:ascii="Arial" w:hAnsi="Arial" w:cs="Arial"/>
          <w:sz w:val="20"/>
          <w:szCs w:val="20"/>
        </w:rPr>
        <w:t xml:space="preserve">andlord’s interest, interferes with your right by any lawful act or omission. </w:t>
      </w:r>
    </w:p>
    <w:p w14:paraId="0D59FD35" w14:textId="77777777" w:rsidR="000F5C7F" w:rsidRPr="00EC7761" w:rsidRDefault="000F5C7F" w:rsidP="000F5C7F">
      <w:pPr>
        <w:rPr>
          <w:sz w:val="20"/>
          <w:szCs w:val="20"/>
        </w:rPr>
      </w:pPr>
      <w:r w:rsidRPr="00EC7761">
        <w:rPr>
          <w:rFonts w:ascii="Arial" w:eastAsia="Arial" w:hAnsi="Arial" w:cs="Arial"/>
          <w:b/>
          <w:bCs/>
          <w:sz w:val="20"/>
          <w:szCs w:val="20"/>
        </w:rPr>
        <w:t>Waste and Refuse</w:t>
      </w:r>
    </w:p>
    <w:p w14:paraId="329EB784" w14:textId="0D45B4C8" w:rsidR="000F5C7F" w:rsidRPr="002277C7" w:rsidRDefault="002277C7" w:rsidP="002277C7">
      <w:pPr>
        <w:tabs>
          <w:tab w:val="left" w:pos="1080"/>
        </w:tabs>
        <w:spacing w:line="276" w:lineRule="auto"/>
        <w:ind w:left="360"/>
        <w:rPr>
          <w:sz w:val="20"/>
          <w:szCs w:val="20"/>
        </w:rPr>
      </w:pPr>
      <w:r>
        <w:rPr>
          <w:rFonts w:ascii="Arial" w:eastAsia="Arial" w:hAnsi="Arial" w:cs="Arial"/>
          <w:sz w:val="20"/>
          <w:szCs w:val="20"/>
        </w:rPr>
        <w:t xml:space="preserve">8. </w:t>
      </w:r>
      <w:r w:rsidR="000F5C7F" w:rsidRPr="002277C7">
        <w:rPr>
          <w:rFonts w:ascii="Arial" w:eastAsia="Arial" w:hAnsi="Arial" w:cs="Arial"/>
          <w:sz w:val="20"/>
          <w:szCs w:val="20"/>
        </w:rPr>
        <w:t>To keep the exterior free from rubbish and place all refuse containers etc. in the allocated space for collection on the day for collection.</w:t>
      </w:r>
    </w:p>
    <w:p w14:paraId="0DF3227D" w14:textId="77777777" w:rsidR="000F5C7F" w:rsidRPr="00EC7761" w:rsidRDefault="000F5C7F" w:rsidP="000F5C7F">
      <w:pPr>
        <w:spacing w:line="38" w:lineRule="exact"/>
        <w:rPr>
          <w:sz w:val="20"/>
          <w:szCs w:val="20"/>
        </w:rPr>
      </w:pPr>
    </w:p>
    <w:p w14:paraId="755476F3" w14:textId="1AECAE39" w:rsidR="000F5C7F" w:rsidRPr="00EC7761" w:rsidRDefault="000F5C7F" w:rsidP="002277C7">
      <w:pPr>
        <w:pStyle w:val="ListParagraph"/>
        <w:numPr>
          <w:ilvl w:val="0"/>
          <w:numId w:val="68"/>
        </w:numPr>
        <w:tabs>
          <w:tab w:val="left" w:pos="1080"/>
        </w:tabs>
        <w:rPr>
          <w:rFonts w:ascii="Arial" w:eastAsia="Arial" w:hAnsi="Arial" w:cs="Arial"/>
          <w:sz w:val="20"/>
          <w:szCs w:val="20"/>
        </w:rPr>
      </w:pPr>
      <w:r w:rsidRPr="00EC7761">
        <w:rPr>
          <w:rFonts w:ascii="Arial" w:eastAsia="Arial" w:hAnsi="Arial" w:cs="Arial"/>
          <w:sz w:val="20"/>
          <w:szCs w:val="20"/>
        </w:rPr>
        <w:t xml:space="preserve">To undertake disposal of refuse by placing refuse in the </w:t>
      </w:r>
      <w:r w:rsidR="00EC7761" w:rsidRPr="00EC7761">
        <w:rPr>
          <w:rFonts w:ascii="Arial" w:eastAsia="Arial" w:hAnsi="Arial" w:cs="Arial"/>
          <w:sz w:val="20"/>
          <w:szCs w:val="20"/>
        </w:rPr>
        <w:t xml:space="preserve">correct </w:t>
      </w:r>
      <w:r w:rsidRPr="00EC7761">
        <w:rPr>
          <w:rFonts w:ascii="Arial" w:eastAsia="Arial" w:hAnsi="Arial" w:cs="Arial"/>
          <w:sz w:val="20"/>
          <w:szCs w:val="20"/>
        </w:rPr>
        <w:t xml:space="preserve">receptacles provided </w:t>
      </w:r>
      <w:r w:rsidR="00EC7761" w:rsidRPr="00EC7761">
        <w:rPr>
          <w:rFonts w:ascii="Arial" w:eastAsia="Arial" w:hAnsi="Arial" w:cs="Arial"/>
          <w:sz w:val="20"/>
          <w:szCs w:val="20"/>
        </w:rPr>
        <w:t xml:space="preserve">by the local authority </w:t>
      </w:r>
      <w:r w:rsidRPr="00EC7761">
        <w:rPr>
          <w:rFonts w:ascii="Arial" w:eastAsia="Arial" w:hAnsi="Arial" w:cs="Arial"/>
          <w:sz w:val="20"/>
          <w:szCs w:val="20"/>
        </w:rPr>
        <w:t>and in particular comply with</w:t>
      </w:r>
      <w:bookmarkStart w:id="2" w:name="page18"/>
      <w:bookmarkEnd w:id="2"/>
      <w:r w:rsidRPr="00EC7761">
        <w:rPr>
          <w:sz w:val="20"/>
          <w:szCs w:val="20"/>
        </w:rPr>
        <w:t xml:space="preserve"> </w:t>
      </w:r>
      <w:r w:rsidRPr="00EC7761">
        <w:rPr>
          <w:rFonts w:ascii="Arial" w:eastAsia="Arial" w:hAnsi="Arial" w:cs="Arial"/>
          <w:sz w:val="20"/>
          <w:szCs w:val="20"/>
        </w:rPr>
        <w:t>any local authority recycling policy by using the correct containers provided for that purpose. In the case of any dustbins to ensure that all general rubbish that cannot be recycled is placed and kept inside a plastic bin liner before placing in such dustbin.</w:t>
      </w:r>
    </w:p>
    <w:p w14:paraId="572C37E8" w14:textId="56699898" w:rsidR="00155B0C" w:rsidRDefault="00155B0C" w:rsidP="000F5C7F">
      <w:pPr>
        <w:tabs>
          <w:tab w:val="left" w:pos="1080"/>
        </w:tabs>
        <w:rPr>
          <w:rFonts w:ascii="Arial" w:eastAsia="Arial" w:hAnsi="Arial" w:cs="Arial"/>
          <w:sz w:val="20"/>
          <w:szCs w:val="20"/>
        </w:rPr>
      </w:pPr>
    </w:p>
    <w:p w14:paraId="0F0A1D83" w14:textId="73790800" w:rsidR="00155B0C" w:rsidRDefault="00155B0C" w:rsidP="00155B0C">
      <w:pPr>
        <w:rPr>
          <w:rFonts w:ascii="Arial" w:hAnsi="Arial" w:cs="Arial"/>
          <w:sz w:val="16"/>
          <w:szCs w:val="16"/>
        </w:rPr>
      </w:pPr>
      <w:r>
        <w:rPr>
          <w:rFonts w:ascii="Arial" w:hAnsi="Arial" w:cs="Arial"/>
          <w:noProof/>
          <w:sz w:val="20"/>
          <w:szCs w:val="20"/>
        </w:rPr>
        <mc:AlternateContent>
          <mc:Choice Requires="wps">
            <w:drawing>
              <wp:anchor distT="0" distB="0" distL="114300" distR="114300" simplePos="0" relativeHeight="251658265" behindDoc="0" locked="0" layoutInCell="1" allowOverlap="1" wp14:anchorId="0534DF71" wp14:editId="586C93D8">
                <wp:simplePos x="0" y="0"/>
                <wp:positionH relativeFrom="margin">
                  <wp:posOffset>0</wp:posOffset>
                </wp:positionH>
                <wp:positionV relativeFrom="paragraph">
                  <wp:posOffset>0</wp:posOffset>
                </wp:positionV>
                <wp:extent cx="57054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57054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54EDDDA" id="Straight Connector 24" o:spid="_x0000_s1026" style="position:absolute;z-index:251658265;visibility:visible;mso-wrap-style:square;mso-wrap-distance-left:9pt;mso-wrap-distance-top:0;mso-wrap-distance-right:9pt;mso-wrap-distance-bottom:0;mso-position-horizontal:absolute;mso-position-horizontal-relative:margin;mso-position-vertical:absolute;mso-position-vertical-relative:text" from="0,0" to="44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" strokecolor="#4472c4" strokeweight=".5pt">
                <v:stroke joinstyle="miter"/>
                <w10:wrap anchorx="margin"/>
              </v:line>
            </w:pict>
          </mc:Fallback>
        </mc:AlternateContent>
      </w:r>
    </w:p>
    <w:p w14:paraId="121AE8DC" w14:textId="77777777" w:rsidR="00155B0C" w:rsidRDefault="00155B0C" w:rsidP="00155B0C">
      <w:pPr>
        <w:rPr>
          <w:rFonts w:ascii="Arial" w:hAnsi="Arial" w:cs="Arial"/>
          <w:sz w:val="16"/>
          <w:szCs w:val="16"/>
        </w:rPr>
      </w:pPr>
    </w:p>
    <w:p w14:paraId="2D63F13A" w14:textId="77777777" w:rsidR="00155B0C" w:rsidRDefault="00155B0C" w:rsidP="00155B0C">
      <w:pPr>
        <w:rPr>
          <w:rFonts w:ascii="Arial" w:hAnsi="Arial" w:cs="Arial"/>
          <w:sz w:val="16"/>
          <w:szCs w:val="16"/>
        </w:rPr>
      </w:pPr>
    </w:p>
    <w:p w14:paraId="6E2A0579" w14:textId="77777777" w:rsidR="00155B0C" w:rsidRDefault="00155B0C" w:rsidP="00155B0C">
      <w:pPr>
        <w:rPr>
          <w:rFonts w:ascii="Arial" w:hAnsi="Arial" w:cs="Arial"/>
          <w:sz w:val="16"/>
          <w:szCs w:val="16"/>
        </w:rPr>
      </w:pPr>
      <w:r w:rsidRPr="005467CA">
        <w:rPr>
          <w:rFonts w:ascii="Arial" w:hAnsi="Arial" w:cs="Arial"/>
          <w:sz w:val="16"/>
          <w:szCs w:val="16"/>
        </w:rPr>
        <w:t xml:space="preserve">11 Behaviour which potentially breaches these terms is wide ranging and can include excessive noise, verbal abuse and physical assault. Prohibited conduct may also include domestic abuse (including physical, sexual, psychological, emotional or financial abuse). </w:t>
      </w:r>
    </w:p>
    <w:p w14:paraId="5D20F721" w14:textId="77777777" w:rsidR="00155B0C" w:rsidRDefault="00155B0C" w:rsidP="00155B0C">
      <w:pPr>
        <w:rPr>
          <w:rFonts w:ascii="Arial" w:hAnsi="Arial" w:cs="Arial"/>
          <w:sz w:val="16"/>
          <w:szCs w:val="16"/>
        </w:rPr>
      </w:pPr>
      <w:r w:rsidRPr="00EA698C">
        <w:rPr>
          <w:rFonts w:ascii="Arial" w:hAnsi="Arial" w:cs="Arial"/>
          <w:sz w:val="16"/>
          <w:szCs w:val="16"/>
        </w:rPr>
        <w:t>12 The common parts of a dwelling are a) any part of a building comprising a dwelling and b) any other premises (including any other dwelling) which the contract-holder is entitled under the terms of the contract to use in common with others.</w:t>
      </w:r>
    </w:p>
    <w:p w14:paraId="446432FA" w14:textId="77777777" w:rsidR="000F5C7F" w:rsidRPr="000F5C7F" w:rsidRDefault="000F5C7F" w:rsidP="000F5C7F">
      <w:pPr>
        <w:spacing w:line="56" w:lineRule="exact"/>
        <w:rPr>
          <w:sz w:val="20"/>
          <w:szCs w:val="20"/>
        </w:rPr>
      </w:pPr>
    </w:p>
    <w:p w14:paraId="53046D79" w14:textId="77777777" w:rsidR="000F5C7F" w:rsidRPr="000F5C7F" w:rsidRDefault="000F5C7F" w:rsidP="000F5C7F">
      <w:pPr>
        <w:rPr>
          <w:sz w:val="20"/>
          <w:szCs w:val="20"/>
        </w:rPr>
      </w:pPr>
      <w:r w:rsidRPr="000F5C7F">
        <w:rPr>
          <w:rFonts w:ascii="Arial" w:eastAsia="Arial" w:hAnsi="Arial" w:cs="Arial"/>
          <w:b/>
          <w:bCs/>
          <w:sz w:val="20"/>
          <w:szCs w:val="20"/>
        </w:rPr>
        <w:t>Letters and Notices</w:t>
      </w:r>
    </w:p>
    <w:p w14:paraId="6BE88DD3" w14:textId="77777777" w:rsidR="000F5C7F" w:rsidRPr="000F5C7F" w:rsidRDefault="000F5C7F" w:rsidP="000F5C7F">
      <w:pPr>
        <w:spacing w:line="117" w:lineRule="exact"/>
        <w:rPr>
          <w:sz w:val="20"/>
          <w:szCs w:val="20"/>
        </w:rPr>
      </w:pPr>
    </w:p>
    <w:p w14:paraId="5395D3CF" w14:textId="25E8C990" w:rsidR="000F5C7F" w:rsidRPr="009A79FE" w:rsidRDefault="002277C7" w:rsidP="000F5C7F">
      <w:pPr>
        <w:tabs>
          <w:tab w:val="left" w:pos="1080"/>
        </w:tabs>
        <w:spacing w:line="276" w:lineRule="auto"/>
        <w:ind w:left="1100" w:hanging="1088"/>
        <w:rPr>
          <w:sz w:val="20"/>
          <w:szCs w:val="20"/>
        </w:rPr>
      </w:pPr>
      <w:r>
        <w:rPr>
          <w:rFonts w:ascii="Arial" w:eastAsia="Arial" w:hAnsi="Arial" w:cs="Arial"/>
          <w:sz w:val="20"/>
          <w:szCs w:val="20"/>
        </w:rPr>
        <w:t>10</w:t>
      </w:r>
      <w:r w:rsidR="000E3388">
        <w:rPr>
          <w:rFonts w:ascii="Arial" w:eastAsia="Arial" w:hAnsi="Arial" w:cs="Arial"/>
          <w:sz w:val="20"/>
          <w:szCs w:val="20"/>
        </w:rPr>
        <w:t>.</w:t>
      </w:r>
      <w:r w:rsidR="008D4560" w:rsidRPr="009A79FE">
        <w:rPr>
          <w:rFonts w:ascii="Arial" w:eastAsia="Arial" w:hAnsi="Arial" w:cs="Arial"/>
          <w:sz w:val="20"/>
          <w:szCs w:val="20"/>
        </w:rPr>
        <w:t xml:space="preserve"> </w:t>
      </w:r>
      <w:r w:rsidR="000F5C7F" w:rsidRPr="009A79FE">
        <w:rPr>
          <w:rFonts w:ascii="Arial" w:eastAsia="Arial" w:hAnsi="Arial" w:cs="Arial"/>
          <w:sz w:val="20"/>
          <w:szCs w:val="20"/>
        </w:rPr>
        <w:t>To forward any notice, order, proposal or legal proceedings affecting the Property or its boundaries to the Landlord promptly upon receipt of any notice, order, proposal or legal proceedings.</w:t>
      </w:r>
    </w:p>
    <w:p w14:paraId="35EB854A" w14:textId="77777777" w:rsidR="000F5C7F" w:rsidRPr="009A79FE" w:rsidRDefault="000F5C7F" w:rsidP="000F5C7F">
      <w:pPr>
        <w:spacing w:line="38" w:lineRule="exact"/>
        <w:rPr>
          <w:sz w:val="20"/>
          <w:szCs w:val="20"/>
        </w:rPr>
      </w:pPr>
    </w:p>
    <w:p w14:paraId="55BB4BDB" w14:textId="269E18AD" w:rsidR="000F5C7F" w:rsidRPr="000F5C7F" w:rsidRDefault="008D4560" w:rsidP="000F5C7F">
      <w:pPr>
        <w:rPr>
          <w:rFonts w:ascii="Arial" w:hAnsi="Arial" w:cs="Arial"/>
          <w:sz w:val="20"/>
          <w:szCs w:val="20"/>
        </w:rPr>
      </w:pPr>
      <w:r w:rsidRPr="009A79FE">
        <w:rPr>
          <w:rFonts w:ascii="Arial" w:eastAsia="Arial" w:hAnsi="Arial" w:cs="Arial"/>
          <w:sz w:val="20"/>
          <w:szCs w:val="20"/>
        </w:rPr>
        <w:t>1</w:t>
      </w:r>
      <w:r w:rsidR="002277C7">
        <w:rPr>
          <w:rFonts w:ascii="Arial" w:eastAsia="Arial" w:hAnsi="Arial" w:cs="Arial"/>
          <w:sz w:val="20"/>
          <w:szCs w:val="20"/>
        </w:rPr>
        <w:t>1</w:t>
      </w:r>
      <w:r w:rsidR="000E3388">
        <w:rPr>
          <w:rFonts w:ascii="Arial" w:eastAsia="Arial" w:hAnsi="Arial" w:cs="Arial"/>
          <w:sz w:val="20"/>
          <w:szCs w:val="20"/>
        </w:rPr>
        <w:t>.</w:t>
      </w:r>
      <w:r w:rsidRPr="009A79FE">
        <w:rPr>
          <w:rFonts w:ascii="Arial" w:eastAsia="Arial" w:hAnsi="Arial" w:cs="Arial"/>
          <w:sz w:val="20"/>
          <w:szCs w:val="20"/>
        </w:rPr>
        <w:t xml:space="preserve"> </w:t>
      </w:r>
      <w:r w:rsidR="000F5C7F" w:rsidRPr="009A79FE">
        <w:rPr>
          <w:rFonts w:ascii="Arial" w:eastAsia="Arial" w:hAnsi="Arial" w:cs="Arial"/>
          <w:sz w:val="20"/>
          <w:szCs w:val="20"/>
        </w:rPr>
        <w:t>To forward all correspondence addressed to the Landlord at the Property to the Landlord within a reasonable time</w:t>
      </w:r>
    </w:p>
    <w:p w14:paraId="07C1FC2A" w14:textId="77777777" w:rsidR="00FA4503" w:rsidRPr="00FA4503" w:rsidRDefault="00FA4503" w:rsidP="00FA4503">
      <w:pPr>
        <w:rPr>
          <w:rFonts w:ascii="Arial" w:hAnsi="Arial" w:cs="Arial"/>
          <w:b/>
          <w:bCs/>
        </w:rPr>
      </w:pPr>
      <w:r w:rsidRPr="00FA4503">
        <w:rPr>
          <w:rFonts w:ascii="Arial" w:hAnsi="Arial" w:cs="Arial"/>
          <w:b/>
          <w:bCs/>
        </w:rPr>
        <w:t xml:space="preserve">Landlord’s right to enter the dwelling – Repairs (F+) </w:t>
      </w:r>
    </w:p>
    <w:p w14:paraId="723637CB" w14:textId="262D34A7" w:rsidR="00FA4503" w:rsidRDefault="00FA4503" w:rsidP="00FA4503">
      <w:pPr>
        <w:rPr>
          <w:rFonts w:ascii="Arial" w:hAnsi="Arial" w:cs="Arial"/>
          <w:sz w:val="20"/>
          <w:szCs w:val="20"/>
        </w:rPr>
      </w:pPr>
      <w:r w:rsidRPr="005D0E68">
        <w:rPr>
          <w:rFonts w:ascii="Arial" w:hAnsi="Arial" w:cs="Arial"/>
          <w:sz w:val="20"/>
          <w:szCs w:val="20"/>
        </w:rPr>
        <w:t>1</w:t>
      </w:r>
      <w:r w:rsidR="002277C7">
        <w:rPr>
          <w:rFonts w:ascii="Arial" w:hAnsi="Arial" w:cs="Arial"/>
          <w:sz w:val="20"/>
          <w:szCs w:val="20"/>
        </w:rPr>
        <w:t>2</w:t>
      </w:r>
      <w:r w:rsidRPr="005D0E68">
        <w:rPr>
          <w:rFonts w:ascii="Arial" w:hAnsi="Arial" w:cs="Arial"/>
          <w:sz w:val="20"/>
          <w:szCs w:val="20"/>
        </w:rPr>
        <w:t xml:space="preserve">. (1) The </w:t>
      </w:r>
      <w:r w:rsidR="00EC7761">
        <w:rPr>
          <w:rFonts w:ascii="Arial" w:hAnsi="Arial" w:cs="Arial"/>
          <w:sz w:val="20"/>
          <w:szCs w:val="20"/>
        </w:rPr>
        <w:t>L</w:t>
      </w:r>
      <w:r w:rsidRPr="005D0E68">
        <w:rPr>
          <w:rFonts w:ascii="Arial" w:hAnsi="Arial" w:cs="Arial"/>
          <w:sz w:val="20"/>
          <w:szCs w:val="20"/>
        </w:rPr>
        <w:t xml:space="preserve">andlord may enter the dwelling at any reasonable time for the purpose of — </w:t>
      </w:r>
    </w:p>
    <w:p w14:paraId="23FD5861" w14:textId="77777777" w:rsidR="00FA4503" w:rsidRDefault="00FA4503" w:rsidP="00FA4503">
      <w:pPr>
        <w:ind w:firstLine="720"/>
        <w:rPr>
          <w:rFonts w:ascii="Arial" w:hAnsi="Arial" w:cs="Arial"/>
          <w:sz w:val="20"/>
          <w:szCs w:val="20"/>
        </w:rPr>
      </w:pPr>
      <w:r w:rsidRPr="005D0E68">
        <w:rPr>
          <w:rFonts w:ascii="Arial" w:hAnsi="Arial" w:cs="Arial"/>
          <w:sz w:val="20"/>
          <w:szCs w:val="20"/>
        </w:rPr>
        <w:t xml:space="preserve">a) inspecting its condition and state of repair, or </w:t>
      </w:r>
    </w:p>
    <w:p w14:paraId="4DD51CF2" w14:textId="03C449D5" w:rsidR="00FA4503" w:rsidRPr="0020546E" w:rsidRDefault="00FA4503" w:rsidP="00FA4503">
      <w:pPr>
        <w:ind w:left="720"/>
        <w:rPr>
          <w:rFonts w:ascii="Arial" w:hAnsi="Arial" w:cs="Arial"/>
          <w:sz w:val="20"/>
          <w:szCs w:val="20"/>
        </w:rPr>
      </w:pPr>
      <w:r w:rsidRPr="005D0E68">
        <w:rPr>
          <w:rFonts w:ascii="Arial" w:hAnsi="Arial" w:cs="Arial"/>
          <w:sz w:val="20"/>
          <w:szCs w:val="20"/>
        </w:rPr>
        <w:t xml:space="preserve">b) carrying out works or repairs needed in order to comply with the obligations set out in terms </w:t>
      </w:r>
      <w:r w:rsidRPr="00BA54FC">
        <w:rPr>
          <w:rFonts w:ascii="Arial" w:hAnsi="Arial" w:cs="Arial"/>
          <w:sz w:val="20"/>
          <w:szCs w:val="20"/>
        </w:rPr>
        <w:t>15 and 16 of this contract.</w:t>
      </w:r>
      <w:r w:rsidRPr="0020546E">
        <w:rPr>
          <w:rFonts w:ascii="Arial" w:hAnsi="Arial" w:cs="Arial"/>
          <w:sz w:val="20"/>
          <w:szCs w:val="20"/>
        </w:rPr>
        <w:t xml:space="preserve"> </w:t>
      </w:r>
    </w:p>
    <w:p w14:paraId="6FAB5C4C" w14:textId="357E51D2" w:rsidR="00FA4503" w:rsidRPr="0020546E" w:rsidRDefault="00FA4503" w:rsidP="00FA4503">
      <w:pPr>
        <w:rPr>
          <w:rFonts w:ascii="Arial" w:hAnsi="Arial" w:cs="Arial"/>
          <w:sz w:val="20"/>
          <w:szCs w:val="20"/>
        </w:rPr>
      </w:pPr>
      <w:r w:rsidRPr="0020546E">
        <w:rPr>
          <w:rFonts w:ascii="Arial" w:hAnsi="Arial" w:cs="Arial"/>
          <w:sz w:val="20"/>
          <w:szCs w:val="20"/>
        </w:rPr>
        <w:t xml:space="preserve">(2) The </w:t>
      </w:r>
      <w:r w:rsidR="00EC7761" w:rsidRPr="0020546E">
        <w:rPr>
          <w:rFonts w:ascii="Arial" w:hAnsi="Arial" w:cs="Arial"/>
          <w:sz w:val="20"/>
          <w:szCs w:val="20"/>
        </w:rPr>
        <w:t>L</w:t>
      </w:r>
      <w:r w:rsidRPr="0020546E">
        <w:rPr>
          <w:rFonts w:ascii="Arial" w:hAnsi="Arial" w:cs="Arial"/>
          <w:sz w:val="20"/>
          <w:szCs w:val="20"/>
        </w:rPr>
        <w:t xml:space="preserve">andlord must give at least 24 hours’ notice to you before exercising that right. </w:t>
      </w:r>
    </w:p>
    <w:p w14:paraId="648203B5" w14:textId="77777777" w:rsidR="00FA4503" w:rsidRPr="0020546E" w:rsidRDefault="00FA4503" w:rsidP="00FA4503">
      <w:pPr>
        <w:rPr>
          <w:rFonts w:ascii="Arial" w:hAnsi="Arial" w:cs="Arial"/>
          <w:sz w:val="20"/>
          <w:szCs w:val="20"/>
        </w:rPr>
      </w:pPr>
      <w:r w:rsidRPr="0020546E">
        <w:rPr>
          <w:rFonts w:ascii="Arial" w:hAnsi="Arial" w:cs="Arial"/>
          <w:sz w:val="20"/>
          <w:szCs w:val="20"/>
        </w:rPr>
        <w:t xml:space="preserve">(3) Paragraph (4) of this term applies where — </w:t>
      </w:r>
    </w:p>
    <w:p w14:paraId="0C8B3624" w14:textId="77777777" w:rsidR="00FA4503" w:rsidRPr="0020546E" w:rsidRDefault="00FA4503" w:rsidP="00FA4503">
      <w:pPr>
        <w:ind w:firstLine="720"/>
        <w:rPr>
          <w:rFonts w:ascii="Arial" w:hAnsi="Arial" w:cs="Arial"/>
          <w:sz w:val="20"/>
          <w:szCs w:val="20"/>
        </w:rPr>
      </w:pPr>
      <w:r w:rsidRPr="0020546E">
        <w:rPr>
          <w:rFonts w:ascii="Arial" w:hAnsi="Arial" w:cs="Arial"/>
          <w:sz w:val="20"/>
          <w:szCs w:val="20"/>
        </w:rPr>
        <w:t xml:space="preserve">a) the dwelling forms part only of a building, and </w:t>
      </w:r>
    </w:p>
    <w:p w14:paraId="0CD19BD8" w14:textId="3B16776B" w:rsidR="00FA4503" w:rsidRPr="0020546E" w:rsidRDefault="00FA4503" w:rsidP="00FA4503">
      <w:pPr>
        <w:ind w:left="720"/>
        <w:rPr>
          <w:rFonts w:ascii="Arial" w:hAnsi="Arial" w:cs="Arial"/>
          <w:sz w:val="20"/>
          <w:szCs w:val="20"/>
        </w:rPr>
      </w:pPr>
      <w:r w:rsidRPr="0020546E">
        <w:rPr>
          <w:rFonts w:ascii="Arial" w:hAnsi="Arial" w:cs="Arial"/>
          <w:sz w:val="20"/>
          <w:szCs w:val="20"/>
        </w:rPr>
        <w:t xml:space="preserve">b) in order to comply with the obligations set out in terms 15 and 16 the </w:t>
      </w:r>
      <w:r w:rsidR="00EC7761" w:rsidRPr="0020546E">
        <w:rPr>
          <w:rFonts w:ascii="Arial" w:hAnsi="Arial" w:cs="Arial"/>
          <w:sz w:val="20"/>
          <w:szCs w:val="20"/>
        </w:rPr>
        <w:t>L</w:t>
      </w:r>
      <w:r w:rsidRPr="0020546E">
        <w:rPr>
          <w:rFonts w:ascii="Arial" w:hAnsi="Arial" w:cs="Arial"/>
          <w:sz w:val="20"/>
          <w:szCs w:val="20"/>
        </w:rPr>
        <w:t xml:space="preserve">andlord needs to carry out works or repairs in another part of the building. </w:t>
      </w:r>
    </w:p>
    <w:p w14:paraId="2154275D" w14:textId="16AF9AFB" w:rsidR="00FA4503" w:rsidRPr="0020546E" w:rsidRDefault="00FA4503" w:rsidP="00FA4503">
      <w:pPr>
        <w:rPr>
          <w:rFonts w:ascii="Arial" w:hAnsi="Arial" w:cs="Arial"/>
          <w:sz w:val="20"/>
          <w:szCs w:val="20"/>
        </w:rPr>
      </w:pPr>
      <w:r w:rsidRPr="0020546E">
        <w:rPr>
          <w:rFonts w:ascii="Arial" w:hAnsi="Arial" w:cs="Arial"/>
          <w:sz w:val="20"/>
          <w:szCs w:val="20"/>
        </w:rPr>
        <w:t xml:space="preserve">(4) The </w:t>
      </w:r>
      <w:r w:rsidR="00EC7761" w:rsidRPr="0020546E">
        <w:rPr>
          <w:rFonts w:ascii="Arial" w:hAnsi="Arial" w:cs="Arial"/>
          <w:sz w:val="20"/>
          <w:szCs w:val="20"/>
        </w:rPr>
        <w:t>L</w:t>
      </w:r>
      <w:r w:rsidRPr="0020546E">
        <w:rPr>
          <w:rFonts w:ascii="Arial" w:hAnsi="Arial" w:cs="Arial"/>
          <w:sz w:val="20"/>
          <w:szCs w:val="20"/>
        </w:rPr>
        <w:t xml:space="preserve">andlord is not liable for failing to comply with the obligations under terms 15 and 16 if the </w:t>
      </w:r>
      <w:r w:rsidR="00EC7761" w:rsidRPr="0020546E">
        <w:rPr>
          <w:rFonts w:ascii="Arial" w:hAnsi="Arial" w:cs="Arial"/>
          <w:sz w:val="20"/>
          <w:szCs w:val="20"/>
        </w:rPr>
        <w:t>L</w:t>
      </w:r>
      <w:r w:rsidRPr="0020546E">
        <w:rPr>
          <w:rFonts w:ascii="Arial" w:hAnsi="Arial" w:cs="Arial"/>
          <w:sz w:val="20"/>
          <w:szCs w:val="20"/>
        </w:rPr>
        <w:t xml:space="preserve">andlord does not have sufficient rights over that other part of the building to be able to carry out the works or repairs, and was unable to obtain such rights after making a reasonable effort to do so. </w:t>
      </w:r>
    </w:p>
    <w:p w14:paraId="4041A7D2" w14:textId="77777777" w:rsidR="00155B0C" w:rsidRPr="0020546E" w:rsidRDefault="00155B0C" w:rsidP="00155B0C">
      <w:pPr>
        <w:rPr>
          <w:rFonts w:ascii="Arial" w:hAnsi="Arial" w:cs="Arial"/>
          <w:b/>
          <w:bCs/>
        </w:rPr>
      </w:pPr>
      <w:r w:rsidRPr="0020546E">
        <w:rPr>
          <w:rFonts w:ascii="Arial" w:hAnsi="Arial" w:cs="Arial"/>
          <w:b/>
          <w:bCs/>
        </w:rPr>
        <w:t>Landlord’s right to enter the dwelling – repairs to fixtures and fittings (S)</w:t>
      </w:r>
    </w:p>
    <w:p w14:paraId="31CFFC28" w14:textId="77777777" w:rsidR="00155B0C" w:rsidRPr="0020546E" w:rsidRDefault="00155B0C" w:rsidP="00155B0C">
      <w:pPr>
        <w:rPr>
          <w:rFonts w:ascii="Arial" w:hAnsi="Arial" w:cs="Arial"/>
          <w:b/>
          <w:bCs/>
          <w:sz w:val="20"/>
          <w:szCs w:val="20"/>
        </w:rPr>
      </w:pPr>
    </w:p>
    <w:p w14:paraId="13094E58" w14:textId="3A3E5555" w:rsidR="00155B0C" w:rsidRPr="0020546E" w:rsidRDefault="00155B0C" w:rsidP="00155B0C">
      <w:pPr>
        <w:rPr>
          <w:rFonts w:ascii="Arial" w:hAnsi="Arial" w:cs="Arial"/>
          <w:sz w:val="20"/>
          <w:szCs w:val="20"/>
        </w:rPr>
      </w:pPr>
      <w:r w:rsidRPr="0020546E">
        <w:rPr>
          <w:rFonts w:ascii="Arial" w:hAnsi="Arial" w:cs="Arial"/>
          <w:sz w:val="20"/>
          <w:szCs w:val="20"/>
        </w:rPr>
        <w:t>1</w:t>
      </w:r>
      <w:r w:rsidR="002277C7">
        <w:rPr>
          <w:rFonts w:ascii="Arial" w:hAnsi="Arial" w:cs="Arial"/>
          <w:sz w:val="20"/>
          <w:szCs w:val="20"/>
        </w:rPr>
        <w:t>3</w:t>
      </w:r>
      <w:r w:rsidRPr="0020546E">
        <w:rPr>
          <w:rFonts w:ascii="Arial" w:hAnsi="Arial" w:cs="Arial"/>
          <w:sz w:val="20"/>
          <w:szCs w:val="20"/>
        </w:rPr>
        <w:t>. (1) In circumstances where you have not undertaken the repairs that are your</w:t>
      </w:r>
    </w:p>
    <w:p w14:paraId="670F4834" w14:textId="4FAB35E2" w:rsidR="00155B0C" w:rsidRPr="00FA4503" w:rsidRDefault="00155B0C" w:rsidP="00155B0C">
      <w:pPr>
        <w:rPr>
          <w:rFonts w:ascii="Arial" w:hAnsi="Arial" w:cs="Arial"/>
          <w:sz w:val="20"/>
          <w:szCs w:val="20"/>
        </w:rPr>
      </w:pPr>
      <w:r w:rsidRPr="0020546E">
        <w:rPr>
          <w:rFonts w:ascii="Arial" w:hAnsi="Arial" w:cs="Arial"/>
          <w:sz w:val="20"/>
          <w:szCs w:val="20"/>
        </w:rPr>
        <w:t xml:space="preserve">responsibility in </w:t>
      </w:r>
      <w:r w:rsidRPr="00BA54FC">
        <w:rPr>
          <w:rFonts w:ascii="Arial" w:hAnsi="Arial" w:cs="Arial"/>
          <w:sz w:val="20"/>
          <w:szCs w:val="20"/>
        </w:rPr>
        <w:t>accordance with term 14(2) and (3),</w:t>
      </w:r>
      <w:r w:rsidRPr="0020546E">
        <w:rPr>
          <w:rFonts w:ascii="Arial" w:hAnsi="Arial" w:cs="Arial"/>
          <w:sz w:val="20"/>
          <w:szCs w:val="20"/>
        </w:rPr>
        <w:t xml:space="preserve"> the</w:t>
      </w:r>
      <w:r w:rsidRPr="00FA4503">
        <w:rPr>
          <w:rFonts w:ascii="Arial" w:hAnsi="Arial" w:cs="Arial"/>
          <w:sz w:val="20"/>
          <w:szCs w:val="20"/>
        </w:rPr>
        <w:t xml:space="preserve"> </w:t>
      </w:r>
      <w:r w:rsidR="00EC7761">
        <w:rPr>
          <w:rFonts w:ascii="Arial" w:hAnsi="Arial" w:cs="Arial"/>
          <w:sz w:val="20"/>
          <w:szCs w:val="20"/>
        </w:rPr>
        <w:t>L</w:t>
      </w:r>
      <w:r w:rsidRPr="00FA4503">
        <w:rPr>
          <w:rFonts w:ascii="Arial" w:hAnsi="Arial" w:cs="Arial"/>
          <w:sz w:val="20"/>
          <w:szCs w:val="20"/>
        </w:rPr>
        <w:t>andlord may enter the dwelling</w:t>
      </w:r>
    </w:p>
    <w:p w14:paraId="5051E29C" w14:textId="77777777" w:rsidR="00155B0C" w:rsidRPr="00FA4503" w:rsidRDefault="00155B0C" w:rsidP="00155B0C">
      <w:pPr>
        <w:rPr>
          <w:rFonts w:ascii="Arial" w:hAnsi="Arial" w:cs="Arial"/>
          <w:sz w:val="20"/>
          <w:szCs w:val="20"/>
        </w:rPr>
      </w:pPr>
      <w:r w:rsidRPr="00FA4503">
        <w:rPr>
          <w:rFonts w:ascii="Arial" w:hAnsi="Arial" w:cs="Arial"/>
          <w:sz w:val="20"/>
          <w:szCs w:val="20"/>
        </w:rPr>
        <w:t>at any reasonable time for the purpose of carrying out repairs to the fixtures and fittings</w:t>
      </w:r>
    </w:p>
    <w:p w14:paraId="706F4DD7" w14:textId="77777777" w:rsidR="00155B0C" w:rsidRDefault="00155B0C" w:rsidP="00155B0C">
      <w:pPr>
        <w:rPr>
          <w:rFonts w:ascii="Arial" w:hAnsi="Arial" w:cs="Arial"/>
          <w:sz w:val="20"/>
          <w:szCs w:val="20"/>
        </w:rPr>
      </w:pPr>
      <w:r w:rsidRPr="00FA4503">
        <w:rPr>
          <w:rFonts w:ascii="Arial" w:hAnsi="Arial" w:cs="Arial"/>
          <w:sz w:val="20"/>
          <w:szCs w:val="20"/>
        </w:rPr>
        <w:t>or other items listed in the inventory, or replacing them.</w:t>
      </w:r>
    </w:p>
    <w:p w14:paraId="3E3D033A" w14:textId="6AF4CF4C" w:rsidR="00155B0C" w:rsidRDefault="00155B0C" w:rsidP="00155B0C">
      <w:pPr>
        <w:rPr>
          <w:rFonts w:ascii="Arial" w:hAnsi="Arial" w:cs="Arial"/>
          <w:sz w:val="20"/>
          <w:szCs w:val="20"/>
        </w:rPr>
      </w:pPr>
      <w:r w:rsidRPr="00FA4503">
        <w:rPr>
          <w:rFonts w:ascii="Arial" w:hAnsi="Arial" w:cs="Arial"/>
          <w:sz w:val="20"/>
          <w:szCs w:val="20"/>
        </w:rPr>
        <w:t xml:space="preserve">(2) But the </w:t>
      </w:r>
      <w:r w:rsidR="00EC7761">
        <w:rPr>
          <w:rFonts w:ascii="Arial" w:hAnsi="Arial" w:cs="Arial"/>
          <w:sz w:val="20"/>
          <w:szCs w:val="20"/>
        </w:rPr>
        <w:t>L</w:t>
      </w:r>
      <w:r w:rsidRPr="00FA4503">
        <w:rPr>
          <w:rFonts w:ascii="Arial" w:hAnsi="Arial" w:cs="Arial"/>
          <w:sz w:val="20"/>
          <w:szCs w:val="20"/>
        </w:rPr>
        <w:t>andlord must give you at least 24 hours’ notice before entering the dwelling.</w:t>
      </w:r>
    </w:p>
    <w:p w14:paraId="71EA24AA" w14:textId="708752F9" w:rsidR="00FA4503" w:rsidRDefault="00FA4503" w:rsidP="00FA4503">
      <w:pPr>
        <w:rPr>
          <w:rFonts w:ascii="Arial" w:hAnsi="Arial" w:cs="Arial"/>
          <w:sz w:val="16"/>
          <w:szCs w:val="16"/>
        </w:rPr>
      </w:pPr>
      <w:r>
        <w:rPr>
          <w:rFonts w:ascii="Arial" w:hAnsi="Arial" w:cs="Arial"/>
          <w:noProof/>
          <w:sz w:val="20"/>
          <w:szCs w:val="20"/>
        </w:rPr>
        <mc:AlternateContent>
          <mc:Choice Requires="wps">
            <w:drawing>
              <wp:anchor distT="0" distB="0" distL="114300" distR="114300" simplePos="0" relativeHeight="251658253" behindDoc="0" locked="0" layoutInCell="1" allowOverlap="1" wp14:anchorId="7C8DF913" wp14:editId="12871E69">
                <wp:simplePos x="0" y="0"/>
                <wp:positionH relativeFrom="margin">
                  <wp:align>right</wp:align>
                </wp:positionH>
                <wp:positionV relativeFrom="paragraph">
                  <wp:posOffset>76835</wp:posOffset>
                </wp:positionV>
                <wp:extent cx="5705475"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70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91621" id="Straight Connector 26" o:spid="_x0000_s1026" style="position:absolute;z-index:251658253;visibility:visible;mso-wrap-style:square;mso-wrap-distance-left:9pt;mso-wrap-distance-top:0;mso-wrap-distance-right:9pt;mso-wrap-distance-bottom:0;mso-position-horizontal:right;mso-position-horizontal-relative:margin;mso-position-vertical:absolute;mso-position-vertical-relative:text" from="398.05pt,6.05pt" to="847.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" strokecolor="#4472c4 [3204]" strokeweight=".5pt">
                <v:stroke joinstyle="miter"/>
                <w10:wrap anchorx="margin"/>
              </v:line>
            </w:pict>
          </mc:Fallback>
        </mc:AlternateContent>
      </w:r>
    </w:p>
    <w:p w14:paraId="315152D1" w14:textId="3CC07BE7" w:rsidR="00FA4503" w:rsidRDefault="005D0E68" w:rsidP="00D835B8">
      <w:pPr>
        <w:rPr>
          <w:rFonts w:ascii="Arial" w:hAnsi="Arial" w:cs="Arial"/>
          <w:sz w:val="16"/>
          <w:szCs w:val="16"/>
        </w:rPr>
      </w:pPr>
      <w:r w:rsidRPr="00FA4503">
        <w:rPr>
          <w:rFonts w:ascii="Arial" w:hAnsi="Arial" w:cs="Arial"/>
          <w:sz w:val="16"/>
          <w:szCs w:val="16"/>
        </w:rPr>
        <w:t xml:space="preserve">13 Section 244(3) and (4) of the Act provide that a person lives in a dwelling as a lodger if the tenancy or licence under which he or she occupies the dwelling falls within paragraph 6 of Schedule 2 to the Act (accommodation shared with </w:t>
      </w:r>
      <w:r w:rsidR="00EC7761">
        <w:rPr>
          <w:rFonts w:ascii="Arial" w:hAnsi="Arial" w:cs="Arial"/>
          <w:sz w:val="16"/>
          <w:szCs w:val="16"/>
        </w:rPr>
        <w:t>L</w:t>
      </w:r>
      <w:r w:rsidRPr="00FA4503">
        <w:rPr>
          <w:rFonts w:ascii="Arial" w:hAnsi="Arial" w:cs="Arial"/>
          <w:sz w:val="16"/>
          <w:szCs w:val="16"/>
        </w:rPr>
        <w:t xml:space="preserve">andlord). But a person does not live in a dwelling as a lodger if he or she is given notice under paragraph 3 of Schedule 2 that his or her tenancy or licence is an occupation contract. </w:t>
      </w:r>
    </w:p>
    <w:p w14:paraId="737934F1" w14:textId="74EC8904" w:rsidR="00FA4503" w:rsidRPr="00FA4503" w:rsidRDefault="005D0E68" w:rsidP="00D835B8">
      <w:pPr>
        <w:rPr>
          <w:rFonts w:ascii="Arial" w:hAnsi="Arial" w:cs="Arial"/>
          <w:sz w:val="16"/>
          <w:szCs w:val="16"/>
        </w:rPr>
      </w:pPr>
      <w:r w:rsidRPr="00FA4503">
        <w:rPr>
          <w:rFonts w:ascii="Arial" w:hAnsi="Arial" w:cs="Arial"/>
          <w:sz w:val="16"/>
          <w:szCs w:val="16"/>
        </w:rPr>
        <w:t xml:space="preserve">14 Section 59(3) of the Act provides that a “sub-holder” means the contract-holder under the sub-occupation contract. </w:t>
      </w:r>
    </w:p>
    <w:p w14:paraId="40858606" w14:textId="77777777" w:rsidR="00C37E4A" w:rsidRPr="00FA4503" w:rsidRDefault="00C37E4A" w:rsidP="00C37E4A">
      <w:pPr>
        <w:rPr>
          <w:rFonts w:ascii="Arial" w:hAnsi="Arial" w:cs="Arial"/>
          <w:b/>
          <w:bCs/>
          <w:sz w:val="16"/>
          <w:szCs w:val="16"/>
        </w:rPr>
      </w:pPr>
      <w:r w:rsidRPr="00FA4503">
        <w:rPr>
          <w:rFonts w:ascii="Arial" w:hAnsi="Arial" w:cs="Arial"/>
          <w:sz w:val="16"/>
          <w:szCs w:val="16"/>
        </w:rPr>
        <w:t xml:space="preserve">15 Section 100(2) of the Act states that “Repairing obligations are (a) obligations to repair (or keep or deliver up in repair), or to maintain, renew, construct or replace any property, and (b) obligations to keep any dwelling fit for human habitation however expressed, and include a </w:t>
      </w:r>
      <w:r>
        <w:rPr>
          <w:rFonts w:ascii="Arial" w:hAnsi="Arial" w:cs="Arial"/>
          <w:sz w:val="16"/>
          <w:szCs w:val="16"/>
        </w:rPr>
        <w:t>L</w:t>
      </w:r>
      <w:r w:rsidRPr="00FA4503">
        <w:rPr>
          <w:rFonts w:ascii="Arial" w:hAnsi="Arial" w:cs="Arial"/>
          <w:sz w:val="16"/>
          <w:szCs w:val="16"/>
        </w:rPr>
        <w:t>andlord’s obligations under sections 91 and 92. Sections 91 and 92 of the Act are reflected in terms 15 and 16 of this contract.</w:t>
      </w:r>
    </w:p>
    <w:p w14:paraId="4B5AF0C8" w14:textId="77777777" w:rsidR="00155B0C" w:rsidRDefault="00155B0C" w:rsidP="00FA4503">
      <w:pPr>
        <w:rPr>
          <w:rFonts w:ascii="Arial" w:hAnsi="Arial" w:cs="Arial"/>
          <w:sz w:val="20"/>
          <w:szCs w:val="20"/>
        </w:rPr>
      </w:pPr>
    </w:p>
    <w:p w14:paraId="399210AD" w14:textId="45B1A6DB" w:rsidR="00FA4503" w:rsidRDefault="00FA4503" w:rsidP="00FA4503">
      <w:pPr>
        <w:rPr>
          <w:rFonts w:ascii="Arial" w:hAnsi="Arial" w:cs="Arial"/>
          <w:b/>
          <w:bCs/>
        </w:rPr>
      </w:pPr>
      <w:r w:rsidRPr="00FA4503">
        <w:rPr>
          <w:rFonts w:ascii="Arial" w:hAnsi="Arial" w:cs="Arial"/>
          <w:b/>
          <w:bCs/>
        </w:rPr>
        <w:t>Landlord’s right to enter the dwelling – Emergencies (S)</w:t>
      </w:r>
    </w:p>
    <w:p w14:paraId="665ADCD6" w14:textId="77777777" w:rsidR="00FA4503" w:rsidRPr="00FA4503" w:rsidRDefault="00FA4503" w:rsidP="00FA4503">
      <w:pPr>
        <w:rPr>
          <w:rFonts w:ascii="Arial" w:hAnsi="Arial" w:cs="Arial"/>
          <w:b/>
          <w:bCs/>
        </w:rPr>
      </w:pPr>
    </w:p>
    <w:p w14:paraId="33968A66" w14:textId="6A30221A" w:rsidR="00FA4503" w:rsidRPr="00FA4503" w:rsidRDefault="00FA4503" w:rsidP="00FA4503">
      <w:pPr>
        <w:rPr>
          <w:rFonts w:ascii="Arial" w:hAnsi="Arial" w:cs="Arial"/>
          <w:sz w:val="20"/>
          <w:szCs w:val="20"/>
        </w:rPr>
      </w:pPr>
      <w:r w:rsidRPr="00FA4503">
        <w:rPr>
          <w:rFonts w:ascii="Arial" w:hAnsi="Arial" w:cs="Arial"/>
          <w:sz w:val="20"/>
          <w:szCs w:val="20"/>
        </w:rPr>
        <w:t>1</w:t>
      </w:r>
      <w:r w:rsidR="002277C7">
        <w:rPr>
          <w:rFonts w:ascii="Arial" w:hAnsi="Arial" w:cs="Arial"/>
          <w:sz w:val="20"/>
          <w:szCs w:val="20"/>
        </w:rPr>
        <w:t>4</w:t>
      </w:r>
      <w:r w:rsidRPr="00FA4503">
        <w:rPr>
          <w:rFonts w:ascii="Arial" w:hAnsi="Arial" w:cs="Arial"/>
          <w:sz w:val="20"/>
          <w:szCs w:val="20"/>
        </w:rPr>
        <w:t xml:space="preserve">. (1) In the event of an emergency which results in the </w:t>
      </w:r>
      <w:r w:rsidR="00EC7761">
        <w:rPr>
          <w:rFonts w:ascii="Arial" w:hAnsi="Arial" w:cs="Arial"/>
          <w:sz w:val="20"/>
          <w:szCs w:val="20"/>
        </w:rPr>
        <w:t>L</w:t>
      </w:r>
      <w:r w:rsidRPr="00FA4503">
        <w:rPr>
          <w:rFonts w:ascii="Arial" w:hAnsi="Arial" w:cs="Arial"/>
          <w:sz w:val="20"/>
          <w:szCs w:val="20"/>
        </w:rPr>
        <w:t>andlord needing to enter the</w:t>
      </w:r>
    </w:p>
    <w:p w14:paraId="314844D2" w14:textId="0EC32B62" w:rsidR="00FA4503" w:rsidRDefault="00FA4503" w:rsidP="00FA4503">
      <w:pPr>
        <w:rPr>
          <w:rFonts w:ascii="Arial" w:hAnsi="Arial" w:cs="Arial"/>
          <w:sz w:val="20"/>
          <w:szCs w:val="20"/>
        </w:rPr>
      </w:pPr>
      <w:r w:rsidRPr="00FA4503">
        <w:rPr>
          <w:rFonts w:ascii="Arial" w:hAnsi="Arial" w:cs="Arial"/>
          <w:sz w:val="20"/>
          <w:szCs w:val="20"/>
        </w:rPr>
        <w:t xml:space="preserve">dwelling without notice, you must give the </w:t>
      </w:r>
      <w:r w:rsidR="00EC7761">
        <w:rPr>
          <w:rFonts w:ascii="Arial" w:hAnsi="Arial" w:cs="Arial"/>
          <w:sz w:val="20"/>
          <w:szCs w:val="20"/>
        </w:rPr>
        <w:t>L</w:t>
      </w:r>
      <w:r w:rsidRPr="00FA4503">
        <w:rPr>
          <w:rFonts w:ascii="Arial" w:hAnsi="Arial" w:cs="Arial"/>
          <w:sz w:val="20"/>
          <w:szCs w:val="20"/>
        </w:rPr>
        <w:t>andlord immediate access to the dwelling.</w:t>
      </w:r>
    </w:p>
    <w:p w14:paraId="0A829C31" w14:textId="77777777" w:rsidR="006E7F66" w:rsidRPr="00FA4503" w:rsidRDefault="006E7F66" w:rsidP="00FA4503">
      <w:pPr>
        <w:rPr>
          <w:rFonts w:ascii="Arial" w:hAnsi="Arial" w:cs="Arial"/>
          <w:sz w:val="20"/>
          <w:szCs w:val="20"/>
        </w:rPr>
      </w:pPr>
    </w:p>
    <w:p w14:paraId="3C84F6FE" w14:textId="518D2130" w:rsidR="00FA4503" w:rsidRPr="00FA4503" w:rsidRDefault="00FA4503" w:rsidP="00FA4503">
      <w:pPr>
        <w:rPr>
          <w:rFonts w:ascii="Arial" w:hAnsi="Arial" w:cs="Arial"/>
          <w:sz w:val="20"/>
          <w:szCs w:val="20"/>
        </w:rPr>
      </w:pPr>
      <w:r w:rsidRPr="00FA4503">
        <w:rPr>
          <w:rFonts w:ascii="Arial" w:hAnsi="Arial" w:cs="Arial"/>
          <w:sz w:val="20"/>
          <w:szCs w:val="20"/>
        </w:rPr>
        <w:t xml:space="preserve">(2) If you do not provide access immediately, the </w:t>
      </w:r>
      <w:r w:rsidR="00B6217A">
        <w:rPr>
          <w:rFonts w:ascii="Arial" w:hAnsi="Arial" w:cs="Arial"/>
          <w:sz w:val="20"/>
          <w:szCs w:val="20"/>
        </w:rPr>
        <w:t>L</w:t>
      </w:r>
      <w:r w:rsidRPr="00FA4503">
        <w:rPr>
          <w:rFonts w:ascii="Arial" w:hAnsi="Arial" w:cs="Arial"/>
          <w:sz w:val="20"/>
          <w:szCs w:val="20"/>
        </w:rPr>
        <w:t>andlord may enter the dwelling without</w:t>
      </w:r>
    </w:p>
    <w:p w14:paraId="54044BC8" w14:textId="4FAEB0E8" w:rsidR="00FA4503" w:rsidRDefault="00FA4503" w:rsidP="00FA4503">
      <w:pPr>
        <w:rPr>
          <w:rFonts w:ascii="Arial" w:hAnsi="Arial" w:cs="Arial"/>
          <w:sz w:val="20"/>
          <w:szCs w:val="20"/>
        </w:rPr>
      </w:pPr>
      <w:r w:rsidRPr="00FA4503">
        <w:rPr>
          <w:rFonts w:ascii="Arial" w:hAnsi="Arial" w:cs="Arial"/>
          <w:sz w:val="20"/>
          <w:szCs w:val="20"/>
        </w:rPr>
        <w:t>your permission.</w:t>
      </w:r>
    </w:p>
    <w:p w14:paraId="7BC59B74" w14:textId="77777777" w:rsidR="006E7F66" w:rsidRPr="00FA4503" w:rsidRDefault="006E7F66" w:rsidP="00FA4503">
      <w:pPr>
        <w:rPr>
          <w:rFonts w:ascii="Arial" w:hAnsi="Arial" w:cs="Arial"/>
          <w:sz w:val="20"/>
          <w:szCs w:val="20"/>
        </w:rPr>
      </w:pPr>
    </w:p>
    <w:p w14:paraId="43DC2BDF" w14:textId="4378311B" w:rsidR="00FA4503" w:rsidRPr="00FA4503" w:rsidRDefault="00FA4503" w:rsidP="00FA4503">
      <w:pPr>
        <w:rPr>
          <w:rFonts w:ascii="Arial" w:hAnsi="Arial" w:cs="Arial"/>
          <w:sz w:val="20"/>
          <w:szCs w:val="20"/>
        </w:rPr>
      </w:pPr>
      <w:r w:rsidRPr="00FA4503">
        <w:rPr>
          <w:rFonts w:ascii="Arial" w:hAnsi="Arial" w:cs="Arial"/>
          <w:sz w:val="20"/>
          <w:szCs w:val="20"/>
        </w:rPr>
        <w:t xml:space="preserve">(3) If the </w:t>
      </w:r>
      <w:r w:rsidR="00B6217A">
        <w:rPr>
          <w:rFonts w:ascii="Arial" w:hAnsi="Arial" w:cs="Arial"/>
          <w:sz w:val="20"/>
          <w:szCs w:val="20"/>
        </w:rPr>
        <w:t>L</w:t>
      </w:r>
      <w:r w:rsidRPr="00FA4503">
        <w:rPr>
          <w:rFonts w:ascii="Arial" w:hAnsi="Arial" w:cs="Arial"/>
          <w:sz w:val="20"/>
          <w:szCs w:val="20"/>
        </w:rPr>
        <w:t>andlord enters the dwelling in accordance with paragraph (2) of this term, the</w:t>
      </w:r>
    </w:p>
    <w:p w14:paraId="708BD949" w14:textId="3695FEB1" w:rsidR="00FA4503" w:rsidRPr="00FA4503" w:rsidRDefault="00B6217A" w:rsidP="00FA4503">
      <w:pPr>
        <w:rPr>
          <w:rFonts w:ascii="Arial" w:hAnsi="Arial" w:cs="Arial"/>
          <w:sz w:val="20"/>
          <w:szCs w:val="20"/>
        </w:rPr>
      </w:pPr>
      <w:r>
        <w:rPr>
          <w:rFonts w:ascii="Arial" w:hAnsi="Arial" w:cs="Arial"/>
          <w:sz w:val="20"/>
          <w:szCs w:val="20"/>
        </w:rPr>
        <w:t>L</w:t>
      </w:r>
      <w:r w:rsidR="00FA4503" w:rsidRPr="00FA4503">
        <w:rPr>
          <w:rFonts w:ascii="Arial" w:hAnsi="Arial" w:cs="Arial"/>
          <w:sz w:val="20"/>
          <w:szCs w:val="20"/>
        </w:rPr>
        <w:t>andlord must use all reasonable endeavours to notify you that they have entered the</w:t>
      </w:r>
    </w:p>
    <w:p w14:paraId="57AAB00D" w14:textId="4A2938B6" w:rsidR="006E7F66" w:rsidRDefault="00FA4503" w:rsidP="00FA4503">
      <w:pPr>
        <w:rPr>
          <w:rFonts w:ascii="Arial" w:hAnsi="Arial" w:cs="Arial"/>
          <w:sz w:val="20"/>
          <w:szCs w:val="20"/>
        </w:rPr>
      </w:pPr>
      <w:r w:rsidRPr="00FA4503">
        <w:rPr>
          <w:rFonts w:ascii="Arial" w:hAnsi="Arial" w:cs="Arial"/>
          <w:sz w:val="20"/>
          <w:szCs w:val="20"/>
        </w:rPr>
        <w:t>dwelling as soon as reasonably practicable after entry</w:t>
      </w:r>
      <w:r w:rsidR="006E7F66">
        <w:rPr>
          <w:rFonts w:ascii="Arial" w:hAnsi="Arial" w:cs="Arial"/>
          <w:sz w:val="20"/>
          <w:szCs w:val="20"/>
        </w:rPr>
        <w:t>.</w:t>
      </w:r>
    </w:p>
    <w:p w14:paraId="2EF4A6C1" w14:textId="77777777" w:rsidR="006E7F66" w:rsidRPr="00FA4503" w:rsidRDefault="006E7F66" w:rsidP="00FA4503">
      <w:pPr>
        <w:rPr>
          <w:rFonts w:ascii="Arial" w:hAnsi="Arial" w:cs="Arial"/>
          <w:sz w:val="20"/>
          <w:szCs w:val="20"/>
        </w:rPr>
      </w:pPr>
    </w:p>
    <w:p w14:paraId="7FC01287" w14:textId="494AEF2F" w:rsidR="00FA4503" w:rsidRPr="006E7F66" w:rsidRDefault="006E7F66" w:rsidP="006E7F66">
      <w:pPr>
        <w:rPr>
          <w:rFonts w:ascii="Arial" w:hAnsi="Arial" w:cs="Arial"/>
          <w:sz w:val="20"/>
          <w:szCs w:val="20"/>
        </w:rPr>
      </w:pPr>
      <w:r>
        <w:rPr>
          <w:rFonts w:ascii="Arial" w:hAnsi="Arial" w:cs="Arial"/>
          <w:sz w:val="20"/>
          <w:szCs w:val="20"/>
        </w:rPr>
        <w:t xml:space="preserve">(4) </w:t>
      </w:r>
      <w:r w:rsidR="00FA4503" w:rsidRPr="006E7F66">
        <w:rPr>
          <w:rFonts w:ascii="Arial" w:hAnsi="Arial" w:cs="Arial"/>
          <w:sz w:val="20"/>
          <w:szCs w:val="20"/>
        </w:rPr>
        <w:t>For the purposes of paragraph (1) in this term, an emergency includes —</w:t>
      </w:r>
    </w:p>
    <w:p w14:paraId="0693B224" w14:textId="77777777" w:rsidR="00FA4503" w:rsidRPr="00FA4503" w:rsidRDefault="00FA4503" w:rsidP="006E7F66">
      <w:pPr>
        <w:ind w:firstLine="720"/>
        <w:rPr>
          <w:rFonts w:ascii="Arial" w:hAnsi="Arial" w:cs="Arial"/>
          <w:sz w:val="20"/>
          <w:szCs w:val="20"/>
        </w:rPr>
      </w:pPr>
      <w:r w:rsidRPr="00FA4503">
        <w:rPr>
          <w:rFonts w:ascii="Arial" w:hAnsi="Arial" w:cs="Arial"/>
          <w:sz w:val="20"/>
          <w:szCs w:val="20"/>
        </w:rPr>
        <w:t>a) something which requires urgent work to prevent the dwelling or dwellings</w:t>
      </w:r>
    </w:p>
    <w:p w14:paraId="6B25D489" w14:textId="77777777" w:rsidR="00FA4503" w:rsidRPr="00FA4503" w:rsidRDefault="00FA4503" w:rsidP="006E7F66">
      <w:pPr>
        <w:ind w:firstLine="720"/>
        <w:rPr>
          <w:rFonts w:ascii="Arial" w:hAnsi="Arial" w:cs="Arial"/>
          <w:sz w:val="20"/>
          <w:szCs w:val="20"/>
        </w:rPr>
      </w:pPr>
      <w:r w:rsidRPr="00FA4503">
        <w:rPr>
          <w:rFonts w:ascii="Arial" w:hAnsi="Arial" w:cs="Arial"/>
          <w:sz w:val="20"/>
          <w:szCs w:val="20"/>
        </w:rPr>
        <w:t>in the vicinity from being severely damaged, further damaged or destroyed,</w:t>
      </w:r>
    </w:p>
    <w:p w14:paraId="25577439" w14:textId="77777777" w:rsidR="00FA4503" w:rsidRPr="00FA4503" w:rsidRDefault="00FA4503" w:rsidP="006E7F66">
      <w:pPr>
        <w:ind w:firstLine="720"/>
        <w:rPr>
          <w:rFonts w:ascii="Arial" w:hAnsi="Arial" w:cs="Arial"/>
          <w:sz w:val="20"/>
          <w:szCs w:val="20"/>
        </w:rPr>
      </w:pPr>
      <w:r w:rsidRPr="00FA4503">
        <w:rPr>
          <w:rFonts w:ascii="Arial" w:hAnsi="Arial" w:cs="Arial"/>
          <w:sz w:val="20"/>
          <w:szCs w:val="20"/>
        </w:rPr>
        <w:t>and</w:t>
      </w:r>
    </w:p>
    <w:p w14:paraId="27126A47" w14:textId="6C54B474" w:rsidR="00FA4503" w:rsidRPr="00FA4503" w:rsidRDefault="00FA4503" w:rsidP="006E7F66">
      <w:pPr>
        <w:ind w:firstLine="720"/>
        <w:rPr>
          <w:rFonts w:ascii="Arial" w:hAnsi="Arial" w:cs="Arial"/>
          <w:sz w:val="20"/>
          <w:szCs w:val="20"/>
        </w:rPr>
      </w:pPr>
      <w:r w:rsidRPr="00FA4503">
        <w:rPr>
          <w:rFonts w:ascii="Arial" w:hAnsi="Arial" w:cs="Arial"/>
          <w:sz w:val="20"/>
          <w:szCs w:val="20"/>
        </w:rPr>
        <w:t xml:space="preserve">b) something which if not dealt with by the </w:t>
      </w:r>
      <w:r w:rsidR="00B6217A">
        <w:rPr>
          <w:rFonts w:ascii="Arial" w:hAnsi="Arial" w:cs="Arial"/>
          <w:sz w:val="20"/>
          <w:szCs w:val="20"/>
        </w:rPr>
        <w:t>L</w:t>
      </w:r>
      <w:r w:rsidRPr="00FA4503">
        <w:rPr>
          <w:rFonts w:ascii="Arial" w:hAnsi="Arial" w:cs="Arial"/>
          <w:sz w:val="20"/>
          <w:szCs w:val="20"/>
        </w:rPr>
        <w:t>andlord immediately, would put at</w:t>
      </w:r>
    </w:p>
    <w:p w14:paraId="0883E8C8" w14:textId="77777777" w:rsidR="00FA4503" w:rsidRPr="00FA4503" w:rsidRDefault="00FA4503" w:rsidP="006E7F66">
      <w:pPr>
        <w:ind w:firstLine="720"/>
        <w:rPr>
          <w:rFonts w:ascii="Arial" w:hAnsi="Arial" w:cs="Arial"/>
          <w:sz w:val="20"/>
          <w:szCs w:val="20"/>
        </w:rPr>
      </w:pPr>
      <w:r w:rsidRPr="00FA4503">
        <w:rPr>
          <w:rFonts w:ascii="Arial" w:hAnsi="Arial" w:cs="Arial"/>
          <w:sz w:val="20"/>
          <w:szCs w:val="20"/>
        </w:rPr>
        <w:t>imminent risk the health and safety of you, any permitted occupier of the</w:t>
      </w:r>
    </w:p>
    <w:p w14:paraId="478602F8" w14:textId="3EE4D27D" w:rsidR="00FA4503" w:rsidRDefault="00FA4503" w:rsidP="006E7F66">
      <w:pPr>
        <w:ind w:firstLine="720"/>
        <w:rPr>
          <w:rFonts w:ascii="Arial" w:hAnsi="Arial" w:cs="Arial"/>
          <w:sz w:val="20"/>
          <w:szCs w:val="20"/>
        </w:rPr>
      </w:pPr>
      <w:r w:rsidRPr="00FA4503">
        <w:rPr>
          <w:rFonts w:ascii="Arial" w:hAnsi="Arial" w:cs="Arial"/>
          <w:sz w:val="20"/>
          <w:szCs w:val="20"/>
        </w:rPr>
        <w:t>dwelling or other persons in the vicinity of the dwelling.</w:t>
      </w:r>
    </w:p>
    <w:p w14:paraId="6B6BE4A4" w14:textId="77777777" w:rsidR="006E7F66" w:rsidRPr="006E7F66" w:rsidRDefault="006E7F66" w:rsidP="006E7F66">
      <w:pPr>
        <w:ind w:firstLine="720"/>
        <w:rPr>
          <w:rFonts w:ascii="Arial" w:hAnsi="Arial" w:cs="Arial"/>
          <w:b/>
          <w:bCs/>
          <w:sz w:val="20"/>
          <w:szCs w:val="20"/>
        </w:rPr>
      </w:pPr>
    </w:p>
    <w:p w14:paraId="351D74C9" w14:textId="4BFA7EB9" w:rsidR="002B06E9" w:rsidRDefault="002B06E9" w:rsidP="002B06E9">
      <w:pPr>
        <w:rPr>
          <w:rFonts w:ascii="Arial" w:hAnsi="Arial" w:cs="Arial"/>
          <w:b/>
          <w:bCs/>
        </w:rPr>
      </w:pPr>
      <w:r w:rsidRPr="00FA4503">
        <w:rPr>
          <w:rFonts w:ascii="Arial" w:hAnsi="Arial" w:cs="Arial"/>
          <w:b/>
          <w:bCs/>
        </w:rPr>
        <w:t xml:space="preserve">Landlord’s right to enter the dwelling – </w:t>
      </w:r>
      <w:r>
        <w:rPr>
          <w:rFonts w:ascii="Arial" w:hAnsi="Arial" w:cs="Arial"/>
          <w:b/>
          <w:bCs/>
        </w:rPr>
        <w:t>Viewing</w:t>
      </w:r>
      <w:r w:rsidR="00C44B55">
        <w:rPr>
          <w:rFonts w:ascii="Arial" w:hAnsi="Arial" w:cs="Arial"/>
          <w:b/>
          <w:bCs/>
        </w:rPr>
        <w:t>s with prospective occupiers</w:t>
      </w:r>
      <w:r w:rsidRPr="00FA4503">
        <w:rPr>
          <w:rFonts w:ascii="Arial" w:hAnsi="Arial" w:cs="Arial"/>
          <w:b/>
          <w:bCs/>
        </w:rPr>
        <w:t xml:space="preserve"> (S)</w:t>
      </w:r>
    </w:p>
    <w:p w14:paraId="3BB60239" w14:textId="34350E24" w:rsidR="001A6B6C" w:rsidRDefault="00C44B55" w:rsidP="001A6B6C">
      <w:pPr>
        <w:autoSpaceDE w:val="0"/>
        <w:autoSpaceDN w:val="0"/>
        <w:adjustRightInd w:val="0"/>
        <w:spacing w:before="160" w:line="240" w:lineRule="auto"/>
        <w:jc w:val="both"/>
        <w:rPr>
          <w:rFonts w:ascii="Arial" w:hAnsi="Arial" w:cs="Arial"/>
          <w:sz w:val="20"/>
          <w:szCs w:val="20"/>
        </w:rPr>
      </w:pPr>
      <w:r w:rsidRPr="00D66AA7">
        <w:rPr>
          <w:rFonts w:ascii="Arial" w:hAnsi="Arial" w:cs="Arial"/>
          <w:sz w:val="20"/>
          <w:szCs w:val="20"/>
        </w:rPr>
        <w:t>1</w:t>
      </w:r>
      <w:r w:rsidR="002277C7">
        <w:rPr>
          <w:rFonts w:ascii="Arial" w:hAnsi="Arial" w:cs="Arial"/>
          <w:sz w:val="20"/>
          <w:szCs w:val="20"/>
        </w:rPr>
        <w:t>5</w:t>
      </w:r>
      <w:r w:rsidRPr="00D66AA7">
        <w:rPr>
          <w:rFonts w:ascii="Arial" w:hAnsi="Arial" w:cs="Arial"/>
          <w:sz w:val="20"/>
          <w:szCs w:val="20"/>
        </w:rPr>
        <w:t xml:space="preserve">.  </w:t>
      </w:r>
      <w:r w:rsidR="006244C2">
        <w:rPr>
          <w:rFonts w:ascii="Arial" w:hAnsi="Arial" w:cs="Arial"/>
          <w:sz w:val="20"/>
          <w:szCs w:val="20"/>
        </w:rPr>
        <w:t xml:space="preserve"> </w:t>
      </w:r>
      <w:r w:rsidR="006244C2" w:rsidRPr="006A5C24">
        <w:rPr>
          <w:rFonts w:ascii="Arial" w:hAnsi="Arial" w:cs="Arial"/>
          <w:sz w:val="20"/>
          <w:szCs w:val="20"/>
        </w:rPr>
        <w:t xml:space="preserve">The Landlord or the Landlord’s Agent and any superior landlord at all reasonable times during the </w:t>
      </w:r>
    </w:p>
    <w:p w14:paraId="700AA5AA" w14:textId="77777777" w:rsidR="001A6B6C" w:rsidRDefault="006244C2" w:rsidP="001A6B6C">
      <w:pPr>
        <w:autoSpaceDE w:val="0"/>
        <w:autoSpaceDN w:val="0"/>
        <w:adjustRightInd w:val="0"/>
        <w:spacing w:before="160" w:line="240" w:lineRule="auto"/>
        <w:jc w:val="both"/>
        <w:rPr>
          <w:rFonts w:ascii="Arial" w:hAnsi="Arial" w:cs="Arial"/>
          <w:sz w:val="20"/>
          <w:szCs w:val="20"/>
        </w:rPr>
      </w:pPr>
      <w:r w:rsidRPr="006A5C24">
        <w:rPr>
          <w:rFonts w:ascii="Arial" w:hAnsi="Arial" w:cs="Arial"/>
          <w:sz w:val="20"/>
          <w:szCs w:val="20"/>
        </w:rPr>
        <w:t>Tenancy Period with 24 Hour notice by text message, email, or phone call</w:t>
      </w:r>
      <w:r w:rsidR="001A6B6C">
        <w:rPr>
          <w:rFonts w:ascii="Arial" w:hAnsi="Arial" w:cs="Arial"/>
          <w:sz w:val="20"/>
          <w:szCs w:val="20"/>
        </w:rPr>
        <w:t xml:space="preserve"> </w:t>
      </w:r>
      <w:r w:rsidRPr="006A5C24">
        <w:rPr>
          <w:rFonts w:ascii="Arial" w:hAnsi="Arial" w:cs="Arial"/>
          <w:sz w:val="20"/>
          <w:szCs w:val="20"/>
        </w:rPr>
        <w:t>to one tenant to enter the</w:t>
      </w:r>
      <w:r w:rsidR="001A6B6C">
        <w:rPr>
          <w:rFonts w:ascii="Arial" w:hAnsi="Arial" w:cs="Arial"/>
          <w:sz w:val="20"/>
          <w:szCs w:val="20"/>
        </w:rPr>
        <w:t xml:space="preserve"> </w:t>
      </w:r>
    </w:p>
    <w:p w14:paraId="6594D391" w14:textId="5E048FB9" w:rsidR="006A5C24" w:rsidRDefault="006244C2" w:rsidP="001A6B6C">
      <w:pPr>
        <w:autoSpaceDE w:val="0"/>
        <w:autoSpaceDN w:val="0"/>
        <w:adjustRightInd w:val="0"/>
        <w:spacing w:before="160" w:line="240" w:lineRule="auto"/>
        <w:jc w:val="both"/>
        <w:rPr>
          <w:rFonts w:ascii="Arial" w:hAnsi="Arial" w:cs="Arial"/>
          <w:sz w:val="20"/>
          <w:szCs w:val="20"/>
        </w:rPr>
      </w:pPr>
      <w:r w:rsidRPr="006A5C24">
        <w:rPr>
          <w:rFonts w:ascii="Arial" w:hAnsi="Arial" w:cs="Arial"/>
          <w:sz w:val="20"/>
          <w:szCs w:val="20"/>
        </w:rPr>
        <w:t>Property where required to:</w:t>
      </w:r>
      <w:r w:rsidR="00C44B55" w:rsidRPr="006A5C24">
        <w:rPr>
          <w:rFonts w:ascii="Arial" w:hAnsi="Arial" w:cs="Arial"/>
          <w:sz w:val="20"/>
          <w:szCs w:val="20"/>
        </w:rPr>
        <w:t xml:space="preserve"> </w:t>
      </w:r>
    </w:p>
    <w:p w14:paraId="4506E8CA" w14:textId="0ED6E827" w:rsidR="002B06E9" w:rsidRPr="006A5C24" w:rsidRDefault="00AF2E1E" w:rsidP="001A6B6C">
      <w:pPr>
        <w:spacing w:before="160" w:line="240" w:lineRule="auto"/>
        <w:rPr>
          <w:rFonts w:ascii="Arial" w:hAnsi="Arial" w:cs="Arial"/>
          <w:sz w:val="20"/>
          <w:szCs w:val="20"/>
        </w:rPr>
      </w:pPr>
      <w:r w:rsidRPr="006A5C24">
        <w:rPr>
          <w:rFonts w:ascii="Arial" w:hAnsi="Arial" w:cs="Arial"/>
          <w:sz w:val="20"/>
          <w:szCs w:val="20"/>
        </w:rPr>
        <w:t>To enter and view the Property with prospective occupiers at any time during the tenancy.</w:t>
      </w:r>
    </w:p>
    <w:p w14:paraId="17AFCEC4" w14:textId="77777777" w:rsidR="00C44B55" w:rsidRDefault="00C44B55" w:rsidP="00FA4503">
      <w:pPr>
        <w:rPr>
          <w:rFonts w:ascii="Arial" w:hAnsi="Arial" w:cs="Arial"/>
          <w:b/>
          <w:bCs/>
        </w:rPr>
      </w:pPr>
    </w:p>
    <w:p w14:paraId="7B2CB46A" w14:textId="4D4E0447" w:rsidR="00FA4503" w:rsidRPr="006E7F66" w:rsidRDefault="00FA4503" w:rsidP="00FA4503">
      <w:pPr>
        <w:rPr>
          <w:rFonts w:ascii="Arial" w:hAnsi="Arial" w:cs="Arial"/>
          <w:b/>
          <w:bCs/>
        </w:rPr>
      </w:pPr>
      <w:r w:rsidRPr="006E7F66">
        <w:rPr>
          <w:rFonts w:ascii="Arial" w:hAnsi="Arial" w:cs="Arial"/>
          <w:b/>
          <w:bCs/>
        </w:rPr>
        <w:t>Care of the dwelling – contract-holder’s responsibilities</w:t>
      </w:r>
    </w:p>
    <w:p w14:paraId="7D123BEB" w14:textId="252F629D" w:rsidR="00FA4503" w:rsidRDefault="00FA4503" w:rsidP="00FA4503">
      <w:pPr>
        <w:rPr>
          <w:rFonts w:ascii="Arial" w:hAnsi="Arial" w:cs="Arial"/>
          <w:b/>
          <w:bCs/>
          <w:sz w:val="20"/>
          <w:szCs w:val="20"/>
        </w:rPr>
      </w:pPr>
      <w:r w:rsidRPr="006E7F66">
        <w:rPr>
          <w:rFonts w:ascii="Arial" w:hAnsi="Arial" w:cs="Arial"/>
          <w:b/>
          <w:bCs/>
        </w:rPr>
        <w:t>Duty to take care of the dwelling (S</w:t>
      </w:r>
      <w:r w:rsidRPr="006E7F66">
        <w:rPr>
          <w:rFonts w:ascii="Arial" w:hAnsi="Arial" w:cs="Arial"/>
          <w:b/>
          <w:bCs/>
          <w:sz w:val="20"/>
          <w:szCs w:val="20"/>
        </w:rPr>
        <w:t>)</w:t>
      </w:r>
    </w:p>
    <w:p w14:paraId="25E6DE67" w14:textId="77777777" w:rsidR="006E7F66" w:rsidRPr="006E7F66" w:rsidRDefault="006E7F66" w:rsidP="00FA4503">
      <w:pPr>
        <w:rPr>
          <w:rFonts w:ascii="Arial" w:hAnsi="Arial" w:cs="Arial"/>
          <w:b/>
          <w:bCs/>
          <w:sz w:val="20"/>
          <w:szCs w:val="20"/>
        </w:rPr>
      </w:pPr>
    </w:p>
    <w:p w14:paraId="3F91987D" w14:textId="74B0B992" w:rsidR="00FA4503" w:rsidRPr="00FA4503" w:rsidRDefault="00FA4503" w:rsidP="00FA4503">
      <w:pPr>
        <w:rPr>
          <w:rFonts w:ascii="Arial" w:hAnsi="Arial" w:cs="Arial"/>
          <w:sz w:val="20"/>
          <w:szCs w:val="20"/>
        </w:rPr>
      </w:pPr>
      <w:r w:rsidRPr="00FA4503">
        <w:rPr>
          <w:rFonts w:ascii="Arial" w:hAnsi="Arial" w:cs="Arial"/>
          <w:sz w:val="20"/>
          <w:szCs w:val="20"/>
        </w:rPr>
        <w:t>1. You are not liable for fair wear and tear to the dwelling or to fixtures and fittings within the</w:t>
      </w:r>
    </w:p>
    <w:p w14:paraId="70951EB3" w14:textId="77777777" w:rsidR="00255060" w:rsidRDefault="00FA4503" w:rsidP="00255060">
      <w:pPr>
        <w:rPr>
          <w:rFonts w:ascii="Arial" w:hAnsi="Arial" w:cs="Arial"/>
          <w:sz w:val="20"/>
          <w:szCs w:val="20"/>
        </w:rPr>
      </w:pPr>
      <w:r w:rsidRPr="00FA4503">
        <w:rPr>
          <w:rFonts w:ascii="Arial" w:hAnsi="Arial" w:cs="Arial"/>
          <w:sz w:val="20"/>
          <w:szCs w:val="20"/>
        </w:rPr>
        <w:t>dwelling but must —</w:t>
      </w:r>
    </w:p>
    <w:p w14:paraId="7224F9B7" w14:textId="645373FA" w:rsidR="00FA4503" w:rsidRPr="00FA4503" w:rsidRDefault="00FA4503" w:rsidP="00255060">
      <w:pPr>
        <w:ind w:firstLine="720"/>
        <w:rPr>
          <w:rFonts w:ascii="Arial" w:hAnsi="Arial" w:cs="Arial"/>
          <w:sz w:val="20"/>
          <w:szCs w:val="20"/>
        </w:rPr>
      </w:pPr>
      <w:r w:rsidRPr="00FA4503">
        <w:rPr>
          <w:rFonts w:ascii="Arial" w:hAnsi="Arial" w:cs="Arial"/>
          <w:sz w:val="20"/>
          <w:szCs w:val="20"/>
        </w:rPr>
        <w:t>a) take proper care of the dwelling, fixtures and fittings within the dwelling and</w:t>
      </w:r>
    </w:p>
    <w:p w14:paraId="2950989E" w14:textId="690814EC" w:rsidR="00FA4503" w:rsidRPr="00FA4503" w:rsidRDefault="00FA4503" w:rsidP="006E7F66">
      <w:pPr>
        <w:ind w:firstLine="720"/>
        <w:rPr>
          <w:rFonts w:ascii="Arial" w:hAnsi="Arial" w:cs="Arial"/>
          <w:sz w:val="20"/>
          <w:szCs w:val="20"/>
        </w:rPr>
      </w:pPr>
      <w:r w:rsidRPr="00FA4503">
        <w:rPr>
          <w:rFonts w:ascii="Arial" w:hAnsi="Arial" w:cs="Arial"/>
          <w:sz w:val="20"/>
          <w:szCs w:val="20"/>
        </w:rPr>
        <w:t>any items listed in the inventory,</w:t>
      </w:r>
    </w:p>
    <w:p w14:paraId="13FBB3ED" w14:textId="77777777" w:rsidR="00FA4503" w:rsidRPr="00FA4503" w:rsidRDefault="00FA4503" w:rsidP="006E7F66">
      <w:pPr>
        <w:ind w:firstLine="720"/>
        <w:rPr>
          <w:rFonts w:ascii="Arial" w:hAnsi="Arial" w:cs="Arial"/>
          <w:sz w:val="20"/>
          <w:szCs w:val="20"/>
        </w:rPr>
      </w:pPr>
      <w:r w:rsidRPr="00FA4503">
        <w:rPr>
          <w:rFonts w:ascii="Arial" w:hAnsi="Arial" w:cs="Arial"/>
          <w:sz w:val="20"/>
          <w:szCs w:val="20"/>
        </w:rPr>
        <w:t>b) not remove any fixtures and fittings or any items listed in the inventory from</w:t>
      </w:r>
    </w:p>
    <w:p w14:paraId="3A324C5C" w14:textId="57F013ED" w:rsidR="00FA4503" w:rsidRPr="00FA4503" w:rsidRDefault="00FA4503" w:rsidP="006E7F66">
      <w:pPr>
        <w:ind w:firstLine="720"/>
        <w:rPr>
          <w:rFonts w:ascii="Arial" w:hAnsi="Arial" w:cs="Arial"/>
          <w:sz w:val="20"/>
          <w:szCs w:val="20"/>
        </w:rPr>
      </w:pPr>
      <w:r w:rsidRPr="00FA4503">
        <w:rPr>
          <w:rFonts w:ascii="Arial" w:hAnsi="Arial" w:cs="Arial"/>
          <w:sz w:val="20"/>
          <w:szCs w:val="20"/>
        </w:rPr>
        <w:t xml:space="preserve">the dwelling without the consent of the </w:t>
      </w:r>
      <w:r w:rsidR="00B6217A">
        <w:rPr>
          <w:rFonts w:ascii="Arial" w:hAnsi="Arial" w:cs="Arial"/>
          <w:sz w:val="20"/>
          <w:szCs w:val="20"/>
        </w:rPr>
        <w:t>L</w:t>
      </w:r>
      <w:r w:rsidRPr="00FA4503">
        <w:rPr>
          <w:rFonts w:ascii="Arial" w:hAnsi="Arial" w:cs="Arial"/>
          <w:sz w:val="20"/>
          <w:szCs w:val="20"/>
        </w:rPr>
        <w:t>andlord,</w:t>
      </w:r>
    </w:p>
    <w:p w14:paraId="36A84747" w14:textId="77777777" w:rsidR="00FA4503" w:rsidRPr="00FA4503" w:rsidRDefault="00FA4503" w:rsidP="006E7F66">
      <w:pPr>
        <w:ind w:firstLine="720"/>
        <w:rPr>
          <w:rFonts w:ascii="Arial" w:hAnsi="Arial" w:cs="Arial"/>
          <w:sz w:val="20"/>
          <w:szCs w:val="20"/>
        </w:rPr>
      </w:pPr>
      <w:r w:rsidRPr="00FA4503">
        <w:rPr>
          <w:rFonts w:ascii="Arial" w:hAnsi="Arial" w:cs="Arial"/>
          <w:sz w:val="20"/>
          <w:szCs w:val="20"/>
        </w:rPr>
        <w:t>c) keep the dwelling in a state of reasonable decorative order, and</w:t>
      </w:r>
    </w:p>
    <w:p w14:paraId="70C3512C" w14:textId="77777777" w:rsidR="00FA4503" w:rsidRPr="00FA4503" w:rsidRDefault="00FA4503" w:rsidP="006E7F66">
      <w:pPr>
        <w:ind w:firstLine="720"/>
        <w:rPr>
          <w:rFonts w:ascii="Arial" w:hAnsi="Arial" w:cs="Arial"/>
          <w:sz w:val="20"/>
          <w:szCs w:val="20"/>
        </w:rPr>
      </w:pPr>
      <w:r w:rsidRPr="00FA4503">
        <w:rPr>
          <w:rFonts w:ascii="Arial" w:hAnsi="Arial" w:cs="Arial"/>
          <w:sz w:val="20"/>
          <w:szCs w:val="20"/>
        </w:rPr>
        <w:t>d) not keep anything in the dwelling that would be a health and safety risk to</w:t>
      </w:r>
    </w:p>
    <w:p w14:paraId="100DF1C9" w14:textId="77777777" w:rsidR="00FA4503" w:rsidRPr="00FA4503" w:rsidRDefault="00FA4503" w:rsidP="006E7F66">
      <w:pPr>
        <w:ind w:firstLine="720"/>
        <w:rPr>
          <w:rFonts w:ascii="Arial" w:hAnsi="Arial" w:cs="Arial"/>
          <w:sz w:val="20"/>
          <w:szCs w:val="20"/>
        </w:rPr>
      </w:pPr>
      <w:r w:rsidRPr="00FA4503">
        <w:rPr>
          <w:rFonts w:ascii="Arial" w:hAnsi="Arial" w:cs="Arial"/>
          <w:sz w:val="20"/>
          <w:szCs w:val="20"/>
        </w:rPr>
        <w:t>you, any permitted occupier</w:t>
      </w:r>
      <w:r w:rsidRPr="006E7F66">
        <w:rPr>
          <w:rFonts w:ascii="Arial" w:hAnsi="Arial" w:cs="Arial"/>
          <w:sz w:val="14"/>
          <w:szCs w:val="14"/>
        </w:rPr>
        <w:t>16</w:t>
      </w:r>
      <w:r w:rsidRPr="00FA4503">
        <w:rPr>
          <w:rFonts w:ascii="Arial" w:hAnsi="Arial" w:cs="Arial"/>
          <w:sz w:val="20"/>
          <w:szCs w:val="20"/>
        </w:rPr>
        <w:t>, any persons visiting the dwelling or any</w:t>
      </w:r>
    </w:p>
    <w:p w14:paraId="0201559C" w14:textId="5608F548" w:rsidR="00FA4503" w:rsidRDefault="00FA4503" w:rsidP="006E7F66">
      <w:pPr>
        <w:ind w:firstLine="720"/>
        <w:rPr>
          <w:rFonts w:ascii="Arial" w:hAnsi="Arial" w:cs="Arial"/>
          <w:sz w:val="20"/>
          <w:szCs w:val="20"/>
        </w:rPr>
      </w:pPr>
      <w:r w:rsidRPr="0020546E">
        <w:rPr>
          <w:rFonts w:ascii="Arial" w:hAnsi="Arial" w:cs="Arial"/>
          <w:sz w:val="20"/>
          <w:szCs w:val="20"/>
        </w:rPr>
        <w:t>persons residing in the vicinity of the dwelling.</w:t>
      </w:r>
    </w:p>
    <w:p w14:paraId="41EE87CD" w14:textId="66840DDE" w:rsidR="00784ACA" w:rsidRPr="00784ACA" w:rsidRDefault="00784ACA" w:rsidP="00784ACA">
      <w:pPr>
        <w:autoSpaceDE w:val="0"/>
        <w:autoSpaceDN w:val="0"/>
        <w:ind w:left="720"/>
        <w:rPr>
          <w:rFonts w:ascii="ArialMT" w:hAnsi="ArialMT"/>
          <w:sz w:val="20"/>
          <w:szCs w:val="20"/>
        </w:rPr>
      </w:pPr>
      <w:r>
        <w:rPr>
          <w:rFonts w:ascii="Arial" w:hAnsi="Arial" w:cs="Arial"/>
          <w:sz w:val="20"/>
          <w:szCs w:val="20"/>
        </w:rPr>
        <w:t xml:space="preserve">e) </w:t>
      </w:r>
      <w:r w:rsidR="008E12EE">
        <w:rPr>
          <w:rFonts w:ascii="ArialMT" w:hAnsi="ArialMT"/>
          <w:sz w:val="20"/>
          <w:szCs w:val="20"/>
        </w:rPr>
        <w:t>t</w:t>
      </w:r>
      <w:r w:rsidRPr="00784ACA">
        <w:rPr>
          <w:rFonts w:ascii="ArialMT" w:hAnsi="ArialMT"/>
          <w:sz w:val="20"/>
          <w:szCs w:val="20"/>
        </w:rPr>
        <w:t xml:space="preserve">hat the </w:t>
      </w:r>
      <w:r w:rsidR="005B4235">
        <w:rPr>
          <w:rFonts w:ascii="ArialMT" w:hAnsi="ArialMT"/>
          <w:sz w:val="20"/>
          <w:szCs w:val="20"/>
        </w:rPr>
        <w:t>contract holder</w:t>
      </w:r>
      <w:r w:rsidRPr="00784ACA">
        <w:rPr>
          <w:rFonts w:ascii="ArialMT" w:hAnsi="ArialMT"/>
          <w:sz w:val="20"/>
          <w:szCs w:val="20"/>
        </w:rPr>
        <w:t xml:space="preserve"> shall be responsible for testing all smoke detectors (if any) fitted in the property on a regular basis and replace the batteries as necessary.</w:t>
      </w:r>
    </w:p>
    <w:p w14:paraId="6DAA70DA" w14:textId="0FC36A53" w:rsidR="00EF4A8F" w:rsidRPr="00D229E4" w:rsidRDefault="00D229E4" w:rsidP="00D229E4">
      <w:pPr>
        <w:spacing w:line="254" w:lineRule="auto"/>
        <w:jc w:val="both"/>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sidR="00EF4A8F" w:rsidRPr="00D229E4">
        <w:rPr>
          <w:rFonts w:ascii="Arial" w:eastAsia="Arial" w:hAnsi="Arial" w:cs="Arial"/>
          <w:sz w:val="20"/>
          <w:szCs w:val="20"/>
        </w:rPr>
        <w:t>Not to install, take into, use or keep in, the Property any heater or like object which requires paraffin or other gaseous fuel, and not to burn candles in the Property without the express written permission of the Landlord (which will not be unreasonable withheld).</w:t>
      </w:r>
    </w:p>
    <w:p w14:paraId="105DF722" w14:textId="0A497624" w:rsidR="004A4994" w:rsidRPr="00D229E4" w:rsidRDefault="00D229E4" w:rsidP="00D229E4">
      <w:pPr>
        <w:spacing w:line="254" w:lineRule="auto"/>
        <w:jc w:val="both"/>
        <w:rPr>
          <w:sz w:val="20"/>
          <w:szCs w:val="20"/>
        </w:rPr>
      </w:pPr>
      <w:r w:rsidRPr="00D229E4">
        <w:rPr>
          <w:rFonts w:ascii="Arial" w:hAnsi="Arial" w:cs="Arial"/>
          <w:sz w:val="20"/>
          <w:szCs w:val="20"/>
        </w:rPr>
        <w:t>3.</w:t>
      </w:r>
      <w:r>
        <w:rPr>
          <w:sz w:val="20"/>
          <w:szCs w:val="20"/>
        </w:rPr>
        <w:tab/>
      </w:r>
      <w:r w:rsidR="00EF4A8F" w:rsidRPr="001F1950">
        <w:rPr>
          <w:rFonts w:ascii="Arial" w:eastAsia="Arial" w:hAnsi="Arial" w:cs="Arial"/>
          <w:sz w:val="20"/>
          <w:szCs w:val="20"/>
        </w:rPr>
        <w:t xml:space="preserve">Not to keep any animals, reptiles, insects, rodents or birds at the premises without the express written permission of the Landlord (which will not be unreasonably withheld). If permission is given, the </w:t>
      </w:r>
      <w:r w:rsidR="00A07719" w:rsidRPr="001F1950">
        <w:rPr>
          <w:rFonts w:ascii="Arial" w:eastAsia="Arial" w:hAnsi="Arial" w:cs="Arial"/>
          <w:sz w:val="20"/>
          <w:szCs w:val="20"/>
        </w:rPr>
        <w:t>contract holder</w:t>
      </w:r>
      <w:r w:rsidR="00EF4A8F" w:rsidRPr="001F1950">
        <w:rPr>
          <w:rFonts w:ascii="Arial" w:eastAsia="Arial" w:hAnsi="Arial" w:cs="Arial"/>
          <w:sz w:val="20"/>
          <w:szCs w:val="20"/>
        </w:rPr>
        <w:t xml:space="preserve"> may be asked to pay an additional amount towards the Deposit.</w:t>
      </w:r>
    </w:p>
    <w:p w14:paraId="6CA851FB" w14:textId="03499FB6" w:rsidR="004A4994" w:rsidRDefault="00D229E4" w:rsidP="00D229E4">
      <w:pPr>
        <w:spacing w:line="254" w:lineRule="auto"/>
        <w:jc w:val="both"/>
        <w:rPr>
          <w:rFonts w:ascii="Arial" w:hAnsi="Arial" w:cs="Arial"/>
          <w:sz w:val="20"/>
          <w:szCs w:val="20"/>
        </w:rPr>
      </w:pPr>
      <w:r>
        <w:rPr>
          <w:rFonts w:ascii="Arial" w:hAnsi="Arial" w:cs="Arial"/>
          <w:sz w:val="20"/>
          <w:szCs w:val="20"/>
        </w:rPr>
        <w:t xml:space="preserve">4.          </w:t>
      </w:r>
      <w:r w:rsidR="00F0386D" w:rsidRPr="00D229E4">
        <w:rPr>
          <w:rFonts w:ascii="Arial" w:hAnsi="Arial" w:cs="Arial"/>
          <w:sz w:val="20"/>
          <w:szCs w:val="20"/>
        </w:rPr>
        <w:t xml:space="preserve">If you are on an occupation contract for a specific bedroom or </w:t>
      </w:r>
      <w:r w:rsidR="00CE132E" w:rsidRPr="00D229E4">
        <w:rPr>
          <w:rFonts w:ascii="Arial" w:hAnsi="Arial" w:cs="Arial"/>
          <w:sz w:val="20"/>
          <w:szCs w:val="20"/>
        </w:rPr>
        <w:t xml:space="preserve">apartment, then you will </w:t>
      </w:r>
      <w:r w:rsidR="00464C06" w:rsidRPr="00D229E4">
        <w:rPr>
          <w:rFonts w:ascii="Arial" w:hAnsi="Arial" w:cs="Arial"/>
          <w:sz w:val="20"/>
          <w:szCs w:val="20"/>
        </w:rPr>
        <w:t xml:space="preserve">have </w:t>
      </w:r>
      <w:r w:rsidR="00CE132E" w:rsidRPr="00D229E4">
        <w:rPr>
          <w:rFonts w:ascii="Arial" w:hAnsi="Arial" w:cs="Arial"/>
          <w:sz w:val="20"/>
          <w:szCs w:val="20"/>
        </w:rPr>
        <w:t xml:space="preserve">access and liability for all communal areas in that building. If you are on an occupational contract for the whole </w:t>
      </w:r>
      <w:r w:rsidR="00464C06" w:rsidRPr="00D229E4">
        <w:rPr>
          <w:rFonts w:ascii="Arial" w:hAnsi="Arial" w:cs="Arial"/>
          <w:sz w:val="20"/>
          <w:szCs w:val="20"/>
        </w:rPr>
        <w:t>property</w:t>
      </w:r>
      <w:r w:rsidR="00CE132E" w:rsidRPr="00D229E4">
        <w:rPr>
          <w:rFonts w:ascii="Arial" w:hAnsi="Arial" w:cs="Arial"/>
          <w:sz w:val="20"/>
          <w:szCs w:val="20"/>
        </w:rPr>
        <w:t xml:space="preserve">, you are liable for the </w:t>
      </w:r>
      <w:r w:rsidR="00464C06" w:rsidRPr="00D229E4">
        <w:rPr>
          <w:rFonts w:ascii="Arial" w:hAnsi="Arial" w:cs="Arial"/>
          <w:sz w:val="20"/>
          <w:szCs w:val="20"/>
        </w:rPr>
        <w:t>whole property</w:t>
      </w:r>
      <w:r w:rsidR="00CE132E" w:rsidRPr="00D229E4">
        <w:rPr>
          <w:rFonts w:ascii="Arial" w:hAnsi="Arial" w:cs="Arial"/>
          <w:sz w:val="20"/>
          <w:szCs w:val="20"/>
        </w:rPr>
        <w:t xml:space="preserve"> specified on the occupational contract.</w:t>
      </w:r>
    </w:p>
    <w:p w14:paraId="288F174A" w14:textId="253E60A1" w:rsidR="00CE132E" w:rsidRDefault="00D229E4" w:rsidP="00D24FA8">
      <w:pPr>
        <w:spacing w:line="254" w:lineRule="auto"/>
        <w:jc w:val="both"/>
        <w:rPr>
          <w:rFonts w:ascii="Arial" w:hAnsi="Arial" w:cs="Arial"/>
          <w:sz w:val="20"/>
          <w:szCs w:val="20"/>
        </w:rPr>
      </w:pPr>
      <w:r>
        <w:rPr>
          <w:rFonts w:ascii="Arial" w:hAnsi="Arial" w:cs="Arial"/>
          <w:sz w:val="20"/>
          <w:szCs w:val="20"/>
        </w:rPr>
        <w:t>5.</w:t>
      </w:r>
      <w:r>
        <w:rPr>
          <w:rFonts w:ascii="Arial" w:hAnsi="Arial" w:cs="Arial"/>
          <w:sz w:val="20"/>
          <w:szCs w:val="20"/>
        </w:rPr>
        <w:tab/>
      </w:r>
      <w:r w:rsidR="000B0D7E">
        <w:rPr>
          <w:rFonts w:ascii="Arial" w:hAnsi="Arial" w:cs="Arial"/>
          <w:sz w:val="20"/>
          <w:szCs w:val="20"/>
        </w:rPr>
        <w:t>T</w:t>
      </w:r>
      <w:r w:rsidR="00A73047">
        <w:rPr>
          <w:rFonts w:ascii="Arial" w:hAnsi="Arial" w:cs="Arial"/>
          <w:sz w:val="20"/>
          <w:szCs w:val="20"/>
        </w:rPr>
        <w:t xml:space="preserve">he </w:t>
      </w:r>
      <w:r w:rsidR="00C6613F">
        <w:rPr>
          <w:rFonts w:ascii="Arial" w:hAnsi="Arial" w:cs="Arial"/>
          <w:sz w:val="20"/>
          <w:szCs w:val="20"/>
        </w:rPr>
        <w:t>contract holder</w:t>
      </w:r>
      <w:r w:rsidR="00A73047">
        <w:rPr>
          <w:rFonts w:ascii="Arial" w:hAnsi="Arial" w:cs="Arial"/>
          <w:sz w:val="20"/>
          <w:szCs w:val="20"/>
        </w:rPr>
        <w:t xml:space="preserve"> has a duty to maintain the property,</w:t>
      </w:r>
      <w:r w:rsidR="00A62740">
        <w:rPr>
          <w:rFonts w:ascii="Arial" w:hAnsi="Arial" w:cs="Arial"/>
          <w:sz w:val="20"/>
          <w:szCs w:val="20"/>
        </w:rPr>
        <w:t xml:space="preserve"> keeping it both wind and </w:t>
      </w:r>
      <w:r w:rsidR="00D24FA8">
        <w:rPr>
          <w:rFonts w:ascii="Arial" w:hAnsi="Arial" w:cs="Arial"/>
          <w:sz w:val="20"/>
          <w:szCs w:val="20"/>
        </w:rPr>
        <w:t>watertight</w:t>
      </w:r>
      <w:r w:rsidR="00A62740">
        <w:rPr>
          <w:rFonts w:ascii="Arial" w:hAnsi="Arial" w:cs="Arial"/>
          <w:sz w:val="20"/>
          <w:szCs w:val="20"/>
        </w:rPr>
        <w:t xml:space="preserve">, and </w:t>
      </w:r>
      <w:r w:rsidR="00735EF3">
        <w:rPr>
          <w:rFonts w:ascii="Arial" w:hAnsi="Arial" w:cs="Arial"/>
          <w:sz w:val="20"/>
          <w:szCs w:val="20"/>
        </w:rPr>
        <w:t>carry out general repairs</w:t>
      </w:r>
      <w:r w:rsidR="00A116F7">
        <w:rPr>
          <w:rFonts w:ascii="Arial" w:hAnsi="Arial" w:cs="Arial"/>
          <w:sz w:val="20"/>
          <w:szCs w:val="20"/>
        </w:rPr>
        <w:t>. This includes</w:t>
      </w:r>
      <w:r w:rsidR="00697544">
        <w:rPr>
          <w:rFonts w:ascii="Arial" w:hAnsi="Arial" w:cs="Arial"/>
          <w:sz w:val="20"/>
          <w:szCs w:val="20"/>
        </w:rPr>
        <w:t xml:space="preserve"> but</w:t>
      </w:r>
      <w:r w:rsidR="00D24FA8">
        <w:rPr>
          <w:rFonts w:ascii="Arial" w:hAnsi="Arial" w:cs="Arial"/>
          <w:sz w:val="20"/>
          <w:szCs w:val="20"/>
        </w:rPr>
        <w:t xml:space="preserve"> not</w:t>
      </w:r>
      <w:r w:rsidR="00697544">
        <w:rPr>
          <w:rFonts w:ascii="Arial" w:hAnsi="Arial" w:cs="Arial"/>
          <w:sz w:val="20"/>
          <w:szCs w:val="20"/>
        </w:rPr>
        <w:t xml:space="preserve"> limited to</w:t>
      </w:r>
      <w:r w:rsidR="00D24FA8">
        <w:rPr>
          <w:rFonts w:ascii="Arial" w:hAnsi="Arial" w:cs="Arial"/>
          <w:sz w:val="20"/>
          <w:szCs w:val="20"/>
        </w:rPr>
        <w:t>,</w:t>
      </w:r>
      <w:r w:rsidR="00697544">
        <w:rPr>
          <w:rFonts w:ascii="Arial" w:hAnsi="Arial" w:cs="Arial"/>
          <w:sz w:val="20"/>
          <w:szCs w:val="20"/>
        </w:rPr>
        <w:t xml:space="preserve"> </w:t>
      </w:r>
      <w:r w:rsidR="0000189C">
        <w:rPr>
          <w:rFonts w:ascii="Arial" w:hAnsi="Arial" w:cs="Arial"/>
          <w:sz w:val="20"/>
          <w:szCs w:val="20"/>
        </w:rPr>
        <w:t>unblocking sinks, toilet</w:t>
      </w:r>
      <w:r w:rsidR="00B23FDB">
        <w:rPr>
          <w:rFonts w:ascii="Arial" w:hAnsi="Arial" w:cs="Arial"/>
          <w:sz w:val="20"/>
          <w:szCs w:val="20"/>
        </w:rPr>
        <w:t>s</w:t>
      </w:r>
      <w:r w:rsidR="0000189C">
        <w:rPr>
          <w:rFonts w:ascii="Arial" w:hAnsi="Arial" w:cs="Arial"/>
          <w:sz w:val="20"/>
          <w:szCs w:val="20"/>
        </w:rPr>
        <w:t xml:space="preserve"> and drains, changing light bulbs and fuses, </w:t>
      </w:r>
      <w:r w:rsidR="00FF7C9D">
        <w:rPr>
          <w:rFonts w:ascii="Arial" w:hAnsi="Arial" w:cs="Arial"/>
          <w:sz w:val="20"/>
          <w:szCs w:val="20"/>
        </w:rPr>
        <w:t xml:space="preserve">changing batteries </w:t>
      </w:r>
      <w:r w:rsidR="007529CB">
        <w:rPr>
          <w:rFonts w:ascii="Arial" w:hAnsi="Arial" w:cs="Arial"/>
          <w:sz w:val="20"/>
          <w:szCs w:val="20"/>
        </w:rPr>
        <w:t>for</w:t>
      </w:r>
      <w:r w:rsidR="00FF7C9D">
        <w:rPr>
          <w:rFonts w:ascii="Arial" w:hAnsi="Arial" w:cs="Arial"/>
          <w:sz w:val="20"/>
          <w:szCs w:val="20"/>
        </w:rPr>
        <w:t xml:space="preserve"> smoke and carbon monoxide detectors and other day-to-day maintenance tasks.</w:t>
      </w:r>
      <w:r w:rsidR="00B23FDB">
        <w:rPr>
          <w:rFonts w:ascii="Arial" w:hAnsi="Arial" w:cs="Arial"/>
          <w:sz w:val="20"/>
          <w:szCs w:val="20"/>
        </w:rPr>
        <w:t xml:space="preserve"> </w:t>
      </w:r>
    </w:p>
    <w:p w14:paraId="3DF78E2E" w14:textId="77777777" w:rsidR="00DE6671" w:rsidRPr="00C45A2D" w:rsidRDefault="00DE6671" w:rsidP="00DE6671">
      <w:pPr>
        <w:rPr>
          <w:rFonts w:ascii="Arial" w:hAnsi="Arial" w:cs="Arial"/>
          <w:sz w:val="20"/>
          <w:szCs w:val="20"/>
        </w:rPr>
      </w:pPr>
      <w:r>
        <w:rPr>
          <w:rFonts w:ascii="Arial" w:hAnsi="Arial" w:cs="Arial"/>
          <w:sz w:val="20"/>
          <w:szCs w:val="20"/>
        </w:rPr>
        <w:t>6.</w:t>
      </w:r>
      <w:r>
        <w:rPr>
          <w:rFonts w:ascii="Arial" w:hAnsi="Arial" w:cs="Arial"/>
          <w:sz w:val="20"/>
          <w:szCs w:val="20"/>
        </w:rPr>
        <w:tab/>
      </w:r>
      <w:r>
        <w:rPr>
          <w:rFonts w:ascii="Arial" w:hAnsi="Arial" w:cs="Arial"/>
          <w:sz w:val="19"/>
          <w:szCs w:val="19"/>
        </w:rPr>
        <w:t xml:space="preserve">Not to smoke/vape or to permit a visitor to smoke tobacco or any other substance in the Property without the express </w:t>
      </w:r>
      <w:r>
        <w:rPr>
          <w:rFonts w:ascii="Arial" w:hAnsi="Arial" w:cs="Arial"/>
          <w:sz w:val="20"/>
          <w:szCs w:val="20"/>
        </w:rPr>
        <w:t>written permission of the Landlord (which will not be unreasonably withheld).</w:t>
      </w:r>
    </w:p>
    <w:p w14:paraId="083DEDE2" w14:textId="21838C70" w:rsidR="00FA4503" w:rsidRDefault="00FA4503" w:rsidP="00FA4503">
      <w:pPr>
        <w:rPr>
          <w:rFonts w:ascii="Arial" w:hAnsi="Arial" w:cs="Arial"/>
          <w:b/>
          <w:bCs/>
        </w:rPr>
      </w:pPr>
      <w:r w:rsidRPr="006E7F66">
        <w:rPr>
          <w:rFonts w:ascii="Arial" w:hAnsi="Arial" w:cs="Arial"/>
          <w:b/>
          <w:bCs/>
        </w:rPr>
        <w:t xml:space="preserve">Duty to notify </w:t>
      </w:r>
      <w:r w:rsidR="00B6217A">
        <w:rPr>
          <w:rFonts w:ascii="Arial" w:hAnsi="Arial" w:cs="Arial"/>
          <w:b/>
          <w:bCs/>
        </w:rPr>
        <w:t>L</w:t>
      </w:r>
      <w:r w:rsidRPr="006E7F66">
        <w:rPr>
          <w:rFonts w:ascii="Arial" w:hAnsi="Arial" w:cs="Arial"/>
          <w:b/>
          <w:bCs/>
        </w:rPr>
        <w:t>andlord of defect or disrepair (S)</w:t>
      </w:r>
    </w:p>
    <w:p w14:paraId="4ADBB106" w14:textId="39D2DE0A" w:rsidR="00FA4503" w:rsidRPr="00FA4503" w:rsidRDefault="00FA4503" w:rsidP="00FA4503">
      <w:pPr>
        <w:rPr>
          <w:rFonts w:ascii="Arial" w:hAnsi="Arial" w:cs="Arial"/>
          <w:sz w:val="20"/>
          <w:szCs w:val="20"/>
        </w:rPr>
      </w:pPr>
      <w:r w:rsidRPr="00FA4503">
        <w:rPr>
          <w:rFonts w:ascii="Arial" w:hAnsi="Arial" w:cs="Arial"/>
          <w:sz w:val="20"/>
          <w:szCs w:val="20"/>
        </w:rPr>
        <w:t xml:space="preserve">4. (1) You must notify the </w:t>
      </w:r>
      <w:r w:rsidR="00B6217A">
        <w:rPr>
          <w:rFonts w:ascii="Arial" w:hAnsi="Arial" w:cs="Arial"/>
          <w:sz w:val="20"/>
          <w:szCs w:val="20"/>
        </w:rPr>
        <w:t>L</w:t>
      </w:r>
      <w:r w:rsidRPr="00FA4503">
        <w:rPr>
          <w:rFonts w:ascii="Arial" w:hAnsi="Arial" w:cs="Arial"/>
          <w:sz w:val="20"/>
          <w:szCs w:val="20"/>
        </w:rPr>
        <w:t>andlord as soon as reasonably practicable of any fault, defect,</w:t>
      </w:r>
    </w:p>
    <w:p w14:paraId="69230D4F" w14:textId="46DC384F" w:rsidR="00FA4503" w:rsidRPr="00FA4503" w:rsidRDefault="00FA4503" w:rsidP="00FA4503">
      <w:pPr>
        <w:rPr>
          <w:rFonts w:ascii="Arial" w:hAnsi="Arial" w:cs="Arial"/>
          <w:sz w:val="20"/>
          <w:szCs w:val="20"/>
        </w:rPr>
      </w:pPr>
      <w:r w:rsidRPr="00FA4503">
        <w:rPr>
          <w:rFonts w:ascii="Arial" w:hAnsi="Arial" w:cs="Arial"/>
          <w:sz w:val="20"/>
          <w:szCs w:val="20"/>
        </w:rPr>
        <w:t xml:space="preserve">damage or disrepair which you reasonably believe is the </w:t>
      </w:r>
      <w:r w:rsidR="00B6217A">
        <w:rPr>
          <w:rFonts w:ascii="Arial" w:hAnsi="Arial" w:cs="Arial"/>
          <w:sz w:val="20"/>
          <w:szCs w:val="20"/>
        </w:rPr>
        <w:t>L</w:t>
      </w:r>
      <w:r w:rsidRPr="00FA4503">
        <w:rPr>
          <w:rFonts w:ascii="Arial" w:hAnsi="Arial" w:cs="Arial"/>
          <w:sz w:val="20"/>
          <w:szCs w:val="20"/>
        </w:rPr>
        <w:t>andlord’s responsibility.</w:t>
      </w:r>
    </w:p>
    <w:p w14:paraId="147FAD00" w14:textId="77777777" w:rsidR="006E7F66" w:rsidRDefault="006E7F66" w:rsidP="00FA4503">
      <w:pPr>
        <w:rPr>
          <w:rFonts w:ascii="Arial" w:hAnsi="Arial" w:cs="Arial"/>
          <w:sz w:val="20"/>
          <w:szCs w:val="20"/>
        </w:rPr>
      </w:pPr>
    </w:p>
    <w:p w14:paraId="00C26DF7" w14:textId="7855F407" w:rsidR="00FA4503" w:rsidRPr="00FA4503" w:rsidRDefault="00FA4503" w:rsidP="00FA4503">
      <w:pPr>
        <w:rPr>
          <w:rFonts w:ascii="Arial" w:hAnsi="Arial" w:cs="Arial"/>
          <w:sz w:val="20"/>
          <w:szCs w:val="20"/>
        </w:rPr>
      </w:pPr>
      <w:r w:rsidRPr="00FA4503">
        <w:rPr>
          <w:rFonts w:ascii="Arial" w:hAnsi="Arial" w:cs="Arial"/>
          <w:sz w:val="20"/>
          <w:szCs w:val="20"/>
        </w:rPr>
        <w:t>(2) Where you reasonably believe that any fault, defect, damage or disrepair to the</w:t>
      </w:r>
    </w:p>
    <w:p w14:paraId="3E013D2D" w14:textId="1FAFAE54" w:rsidR="00FA4503" w:rsidRPr="00FA4503" w:rsidRDefault="00FA4503" w:rsidP="00FA4503">
      <w:pPr>
        <w:rPr>
          <w:rFonts w:ascii="Arial" w:hAnsi="Arial" w:cs="Arial"/>
          <w:sz w:val="20"/>
          <w:szCs w:val="20"/>
        </w:rPr>
      </w:pPr>
      <w:r w:rsidRPr="00FA4503">
        <w:rPr>
          <w:rFonts w:ascii="Arial" w:hAnsi="Arial" w:cs="Arial"/>
          <w:sz w:val="20"/>
          <w:szCs w:val="20"/>
        </w:rPr>
        <w:t xml:space="preserve">fixtures and fittings or items listed in the inventory is not the </w:t>
      </w:r>
      <w:r w:rsidR="00B6217A">
        <w:rPr>
          <w:rFonts w:ascii="Arial" w:hAnsi="Arial" w:cs="Arial"/>
          <w:sz w:val="20"/>
          <w:szCs w:val="20"/>
        </w:rPr>
        <w:t>L</w:t>
      </w:r>
      <w:r w:rsidRPr="00FA4503">
        <w:rPr>
          <w:rFonts w:ascii="Arial" w:hAnsi="Arial" w:cs="Arial"/>
          <w:sz w:val="20"/>
          <w:szCs w:val="20"/>
        </w:rPr>
        <w:t>andlord’s responsibility, you</w:t>
      </w:r>
    </w:p>
    <w:p w14:paraId="5094B3C6" w14:textId="77777777" w:rsidR="00FA4503" w:rsidRPr="00FA4503" w:rsidRDefault="00FA4503" w:rsidP="00FA4503">
      <w:pPr>
        <w:rPr>
          <w:rFonts w:ascii="Arial" w:hAnsi="Arial" w:cs="Arial"/>
          <w:sz w:val="20"/>
          <w:szCs w:val="20"/>
        </w:rPr>
      </w:pPr>
      <w:r w:rsidRPr="00FA4503">
        <w:rPr>
          <w:rFonts w:ascii="Arial" w:hAnsi="Arial" w:cs="Arial"/>
          <w:sz w:val="20"/>
          <w:szCs w:val="20"/>
        </w:rPr>
        <w:t>must, within a reasonable period of time, carry out repairs to such fixtures and fittings or</w:t>
      </w:r>
    </w:p>
    <w:p w14:paraId="73C1A2B8" w14:textId="77777777" w:rsidR="00FA4503" w:rsidRPr="00FA4503" w:rsidRDefault="00FA4503" w:rsidP="00FA4503">
      <w:pPr>
        <w:rPr>
          <w:rFonts w:ascii="Arial" w:hAnsi="Arial" w:cs="Arial"/>
          <w:sz w:val="20"/>
          <w:szCs w:val="20"/>
        </w:rPr>
      </w:pPr>
      <w:r w:rsidRPr="00FA4503">
        <w:rPr>
          <w:rFonts w:ascii="Arial" w:hAnsi="Arial" w:cs="Arial"/>
          <w:sz w:val="20"/>
          <w:szCs w:val="20"/>
        </w:rPr>
        <w:t>other items listed in the inventory, or replace them.</w:t>
      </w:r>
    </w:p>
    <w:p w14:paraId="4356872D" w14:textId="77777777" w:rsidR="006E7F66" w:rsidRDefault="006E7F66" w:rsidP="00FA4503">
      <w:pPr>
        <w:rPr>
          <w:rFonts w:ascii="Arial" w:hAnsi="Arial" w:cs="Arial"/>
          <w:sz w:val="20"/>
          <w:szCs w:val="20"/>
        </w:rPr>
      </w:pPr>
    </w:p>
    <w:p w14:paraId="668C6D58" w14:textId="011CA79B" w:rsidR="00FA4503" w:rsidRPr="00FA4503" w:rsidRDefault="00FA4503" w:rsidP="00FA4503">
      <w:pPr>
        <w:rPr>
          <w:rFonts w:ascii="Arial" w:hAnsi="Arial" w:cs="Arial"/>
          <w:sz w:val="20"/>
          <w:szCs w:val="20"/>
        </w:rPr>
      </w:pPr>
      <w:r w:rsidRPr="00FA4503">
        <w:rPr>
          <w:rFonts w:ascii="Arial" w:hAnsi="Arial" w:cs="Arial"/>
          <w:sz w:val="20"/>
          <w:szCs w:val="20"/>
        </w:rPr>
        <w:t>(3) The circumstances in which paragraph (2) of this term applies include where the</w:t>
      </w:r>
    </w:p>
    <w:p w14:paraId="344BB697" w14:textId="77777777" w:rsidR="00FA4503" w:rsidRPr="00FA4503" w:rsidRDefault="00FA4503" w:rsidP="00FA4503">
      <w:pPr>
        <w:rPr>
          <w:rFonts w:ascii="Arial" w:hAnsi="Arial" w:cs="Arial"/>
          <w:sz w:val="20"/>
          <w:szCs w:val="20"/>
        </w:rPr>
      </w:pPr>
      <w:r w:rsidRPr="00FA4503">
        <w:rPr>
          <w:rFonts w:ascii="Arial" w:hAnsi="Arial" w:cs="Arial"/>
          <w:sz w:val="20"/>
          <w:szCs w:val="20"/>
        </w:rPr>
        <w:t>fault, defect, damage or disrepair has occurred wholly or mainly because of an act or</w:t>
      </w:r>
    </w:p>
    <w:p w14:paraId="57A88EBA" w14:textId="7A25FD11" w:rsidR="00FA4503" w:rsidRPr="00FA4503" w:rsidRDefault="00FA4503" w:rsidP="00FA4503">
      <w:pPr>
        <w:rPr>
          <w:rFonts w:ascii="Arial" w:hAnsi="Arial" w:cs="Arial"/>
          <w:sz w:val="20"/>
          <w:szCs w:val="20"/>
        </w:rPr>
      </w:pPr>
      <w:r w:rsidRPr="00FA4503">
        <w:rPr>
          <w:rFonts w:ascii="Arial" w:hAnsi="Arial" w:cs="Arial"/>
          <w:sz w:val="20"/>
          <w:szCs w:val="20"/>
        </w:rPr>
        <w:t>omission amounting to a lack of care</w:t>
      </w:r>
      <w:r w:rsidRPr="0020546E">
        <w:rPr>
          <w:rFonts w:ascii="Arial" w:hAnsi="Arial" w:cs="Arial"/>
          <w:sz w:val="16"/>
          <w:szCs w:val="16"/>
        </w:rPr>
        <w:t>17</w:t>
      </w:r>
      <w:r w:rsidRPr="00FA4503">
        <w:rPr>
          <w:rFonts w:ascii="Arial" w:hAnsi="Arial" w:cs="Arial"/>
          <w:sz w:val="20"/>
          <w:szCs w:val="20"/>
        </w:rPr>
        <w:t xml:space="preserve"> by you, any permitted occupier or any person</w:t>
      </w:r>
    </w:p>
    <w:p w14:paraId="78786788" w14:textId="698CA715" w:rsidR="00FA4503" w:rsidRDefault="00FA4503" w:rsidP="00FA4503">
      <w:pPr>
        <w:rPr>
          <w:rFonts w:ascii="Arial" w:hAnsi="Arial" w:cs="Arial"/>
          <w:sz w:val="20"/>
          <w:szCs w:val="20"/>
        </w:rPr>
      </w:pPr>
      <w:r w:rsidRPr="00FA4503">
        <w:rPr>
          <w:rFonts w:ascii="Arial" w:hAnsi="Arial" w:cs="Arial"/>
          <w:sz w:val="20"/>
          <w:szCs w:val="20"/>
        </w:rPr>
        <w:t>visiting the dwelling.</w:t>
      </w:r>
    </w:p>
    <w:p w14:paraId="53F2BED9" w14:textId="77777777" w:rsidR="006E7F66" w:rsidRPr="006E7F66" w:rsidRDefault="006E7F66" w:rsidP="00FA4503">
      <w:pPr>
        <w:rPr>
          <w:rFonts w:ascii="Arial" w:hAnsi="Arial" w:cs="Arial"/>
          <w:b/>
          <w:bCs/>
          <w:sz w:val="20"/>
          <w:szCs w:val="20"/>
        </w:rPr>
      </w:pPr>
    </w:p>
    <w:p w14:paraId="3E28D72D" w14:textId="1F5DEE3E" w:rsidR="00FA4503" w:rsidRPr="006E7F66" w:rsidRDefault="00FA4503" w:rsidP="00FA4503">
      <w:pPr>
        <w:rPr>
          <w:rFonts w:ascii="Arial" w:hAnsi="Arial" w:cs="Arial"/>
          <w:b/>
          <w:bCs/>
        </w:rPr>
      </w:pPr>
      <w:r w:rsidRPr="006E7F66">
        <w:rPr>
          <w:rFonts w:ascii="Arial" w:hAnsi="Arial" w:cs="Arial"/>
          <w:b/>
          <w:bCs/>
        </w:rPr>
        <w:t xml:space="preserve">Care of the dwelling – </w:t>
      </w:r>
      <w:r w:rsidR="00B6217A">
        <w:rPr>
          <w:rFonts w:ascii="Arial" w:hAnsi="Arial" w:cs="Arial"/>
          <w:b/>
          <w:bCs/>
        </w:rPr>
        <w:t>L</w:t>
      </w:r>
      <w:r w:rsidRPr="006E7F66">
        <w:rPr>
          <w:rFonts w:ascii="Arial" w:hAnsi="Arial" w:cs="Arial"/>
          <w:b/>
          <w:bCs/>
        </w:rPr>
        <w:t>andlord’s obligations</w:t>
      </w:r>
    </w:p>
    <w:p w14:paraId="3FD39C1C" w14:textId="77777777" w:rsidR="00FA4503" w:rsidRPr="006E7F66" w:rsidRDefault="00FA4503" w:rsidP="00FA4503">
      <w:pPr>
        <w:rPr>
          <w:rFonts w:ascii="Arial" w:hAnsi="Arial" w:cs="Arial"/>
          <w:b/>
          <w:bCs/>
          <w:sz w:val="20"/>
          <w:szCs w:val="20"/>
        </w:rPr>
      </w:pPr>
      <w:r w:rsidRPr="006E7F66">
        <w:rPr>
          <w:rFonts w:ascii="Arial" w:hAnsi="Arial" w:cs="Arial"/>
          <w:b/>
          <w:bCs/>
          <w:sz w:val="20"/>
          <w:szCs w:val="20"/>
        </w:rPr>
        <w:t>Landlord’s obligation: fitness for human habitation (F+)</w:t>
      </w:r>
    </w:p>
    <w:p w14:paraId="3418B1F1" w14:textId="40A54722" w:rsidR="00FA4503" w:rsidRPr="00FA4503" w:rsidRDefault="00FA4503" w:rsidP="00FA4503">
      <w:pPr>
        <w:rPr>
          <w:rFonts w:ascii="Arial" w:hAnsi="Arial" w:cs="Arial"/>
          <w:sz w:val="20"/>
          <w:szCs w:val="20"/>
        </w:rPr>
      </w:pPr>
      <w:r w:rsidRPr="00FA4503">
        <w:rPr>
          <w:rFonts w:ascii="Arial" w:hAnsi="Arial" w:cs="Arial"/>
          <w:sz w:val="20"/>
          <w:szCs w:val="20"/>
        </w:rPr>
        <w:t xml:space="preserve">1. (1) The </w:t>
      </w:r>
      <w:r w:rsidR="00B6217A">
        <w:rPr>
          <w:rFonts w:ascii="Arial" w:hAnsi="Arial" w:cs="Arial"/>
          <w:sz w:val="20"/>
          <w:szCs w:val="20"/>
        </w:rPr>
        <w:t>L</w:t>
      </w:r>
      <w:r w:rsidRPr="00FA4503">
        <w:rPr>
          <w:rFonts w:ascii="Arial" w:hAnsi="Arial" w:cs="Arial"/>
          <w:sz w:val="20"/>
          <w:szCs w:val="20"/>
        </w:rPr>
        <w:t>andlord must ensure that the dwelling is fit for human habitation</w:t>
      </w:r>
      <w:r w:rsidR="00C37E4A">
        <w:rPr>
          <w:rFonts w:ascii="Arial" w:hAnsi="Arial" w:cs="Arial"/>
          <w:sz w:val="16"/>
          <w:szCs w:val="16"/>
        </w:rPr>
        <w:t>1</w:t>
      </w:r>
      <w:r w:rsidRPr="0020546E">
        <w:rPr>
          <w:rFonts w:ascii="Arial" w:hAnsi="Arial" w:cs="Arial"/>
          <w:sz w:val="16"/>
          <w:szCs w:val="16"/>
        </w:rPr>
        <w:t>8</w:t>
      </w:r>
      <w:r w:rsidRPr="00FA4503">
        <w:rPr>
          <w:rFonts w:ascii="Arial" w:hAnsi="Arial" w:cs="Arial"/>
          <w:sz w:val="20"/>
          <w:szCs w:val="20"/>
        </w:rPr>
        <w:t xml:space="preserve"> —</w:t>
      </w:r>
    </w:p>
    <w:p w14:paraId="326F473D" w14:textId="77777777" w:rsidR="00FA4503" w:rsidRPr="00FA4503" w:rsidRDefault="00FA4503" w:rsidP="006E7F66">
      <w:pPr>
        <w:ind w:firstLine="720"/>
        <w:rPr>
          <w:rFonts w:ascii="Arial" w:hAnsi="Arial" w:cs="Arial"/>
          <w:sz w:val="20"/>
          <w:szCs w:val="20"/>
        </w:rPr>
      </w:pPr>
      <w:r w:rsidRPr="00FA4503">
        <w:rPr>
          <w:rFonts w:ascii="Arial" w:hAnsi="Arial" w:cs="Arial"/>
          <w:sz w:val="20"/>
          <w:szCs w:val="20"/>
        </w:rPr>
        <w:t>a) on the occupation date of this contract, and</w:t>
      </w:r>
    </w:p>
    <w:p w14:paraId="1C989458" w14:textId="77777777" w:rsidR="00155B0C" w:rsidRDefault="00FA4503" w:rsidP="00155B0C">
      <w:pPr>
        <w:ind w:firstLine="720"/>
        <w:rPr>
          <w:rFonts w:ascii="Arial" w:hAnsi="Arial" w:cs="Arial"/>
          <w:sz w:val="20"/>
          <w:szCs w:val="20"/>
        </w:rPr>
      </w:pPr>
      <w:r w:rsidRPr="00FA4503">
        <w:rPr>
          <w:rFonts w:ascii="Arial" w:hAnsi="Arial" w:cs="Arial"/>
          <w:sz w:val="20"/>
          <w:szCs w:val="20"/>
        </w:rPr>
        <w:t>b) for the duration of this contract.</w:t>
      </w:r>
    </w:p>
    <w:p w14:paraId="573768FC" w14:textId="247FC172" w:rsidR="00155B0C" w:rsidRPr="00255060" w:rsidRDefault="00155B0C" w:rsidP="00155B0C">
      <w:pPr>
        <w:rPr>
          <w:rFonts w:ascii="Arial" w:hAnsi="Arial" w:cs="Arial"/>
          <w:sz w:val="20"/>
          <w:szCs w:val="20"/>
        </w:rPr>
      </w:pPr>
      <w:r w:rsidRPr="00255060">
        <w:rPr>
          <w:rFonts w:ascii="Arial" w:hAnsi="Arial" w:cs="Arial"/>
          <w:sz w:val="20"/>
          <w:szCs w:val="20"/>
        </w:rPr>
        <w:t xml:space="preserve">(2) The reference to the dwelling in paragraph (1) of this term includes, if the dwelling forms part only of a building, the structure and exterior of the building and the common parts. </w:t>
      </w:r>
    </w:p>
    <w:p w14:paraId="381956B6" w14:textId="03C36192" w:rsidR="006E7F66" w:rsidRDefault="006E7F66" w:rsidP="00255060">
      <w:pPr>
        <w:ind w:firstLine="720"/>
        <w:rPr>
          <w:rFonts w:ascii="Arial" w:hAnsi="Arial" w:cs="Arial"/>
          <w:sz w:val="20"/>
          <w:szCs w:val="20"/>
        </w:rPr>
      </w:pPr>
    </w:p>
    <w:p w14:paraId="07B59D62" w14:textId="274550CA" w:rsidR="006E7F66" w:rsidRDefault="006E7F66" w:rsidP="006E7F66">
      <w:pPr>
        <w:ind w:firstLine="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54" behindDoc="0" locked="0" layoutInCell="1" allowOverlap="1" wp14:anchorId="29390DA8" wp14:editId="0CCDA952">
                <wp:simplePos x="0" y="0"/>
                <wp:positionH relativeFrom="margin">
                  <wp:posOffset>0</wp:posOffset>
                </wp:positionH>
                <wp:positionV relativeFrom="paragraph">
                  <wp:posOffset>0</wp:posOffset>
                </wp:positionV>
                <wp:extent cx="570547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70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455B7C" id="Straight Connector 27" o:spid="_x0000_s1026" style="position:absolute;z-index:251658254;visibility:visible;mso-wrap-style:square;mso-wrap-distance-left:9pt;mso-wrap-distance-top:0;mso-wrap-distance-right:9pt;mso-wrap-distance-bottom:0;mso-position-horizontal:absolute;mso-position-horizontal-relative:margin;mso-position-vertical:absolute;mso-position-vertical-relative:text" from="0,0" to="44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" strokecolor="#4472c4 [3204]" strokeweight=".5pt">
                <v:stroke joinstyle="miter"/>
                <w10:wrap anchorx="margin"/>
              </v:line>
            </w:pict>
          </mc:Fallback>
        </mc:AlternateContent>
      </w:r>
    </w:p>
    <w:p w14:paraId="278A3552" w14:textId="51056C1E" w:rsidR="006E7F66" w:rsidRDefault="006E7F66" w:rsidP="006E7F66">
      <w:pPr>
        <w:rPr>
          <w:rFonts w:ascii="Arial" w:hAnsi="Arial" w:cs="Arial"/>
          <w:sz w:val="16"/>
          <w:szCs w:val="16"/>
        </w:rPr>
      </w:pPr>
      <w:r w:rsidRPr="006E7F66">
        <w:rPr>
          <w:rFonts w:ascii="Arial" w:hAnsi="Arial" w:cs="Arial"/>
          <w:sz w:val="16"/>
          <w:szCs w:val="16"/>
        </w:rPr>
        <w:t xml:space="preserve">16 Section 244(5) of the Act provides that a person is a permitted occupier of a dwelling subject to an occupation contract if (a) he or she lives in the dwelling as a lodger or sub-holder of the contract-holder, or (b) he or she is not a lodger or sub-holder but is permitted by the contract-holder to live in the dwelling as a home. </w:t>
      </w:r>
    </w:p>
    <w:p w14:paraId="3583E855" w14:textId="77777777" w:rsidR="00255060" w:rsidRDefault="00255060" w:rsidP="00255060">
      <w:pPr>
        <w:rPr>
          <w:rFonts w:ascii="Arial" w:hAnsi="Arial" w:cs="Arial"/>
          <w:sz w:val="16"/>
          <w:szCs w:val="16"/>
        </w:rPr>
      </w:pPr>
      <w:r w:rsidRPr="006E7F66">
        <w:rPr>
          <w:rFonts w:ascii="Arial" w:hAnsi="Arial" w:cs="Arial"/>
          <w:sz w:val="16"/>
          <w:szCs w:val="16"/>
        </w:rPr>
        <w:t xml:space="preserve">17 Section 96(3) of the Act defines “lack of care” as a failure to take proper care (a) of the dwelling, or (b )if the dwelling forms part only of a building, of the common parts that you are entitled to use under the occupation contract. </w:t>
      </w:r>
    </w:p>
    <w:p w14:paraId="2074DE45" w14:textId="77777777" w:rsidR="00255060" w:rsidRPr="006E7F66" w:rsidRDefault="00255060" w:rsidP="00255060">
      <w:pPr>
        <w:rPr>
          <w:rFonts w:ascii="Arial" w:hAnsi="Arial" w:cs="Arial"/>
          <w:sz w:val="16"/>
          <w:szCs w:val="16"/>
        </w:rPr>
      </w:pPr>
      <w:r w:rsidRPr="006E7F66">
        <w:rPr>
          <w:rFonts w:ascii="Arial" w:hAnsi="Arial" w:cs="Arial"/>
          <w:sz w:val="16"/>
          <w:szCs w:val="16"/>
        </w:rPr>
        <w:t>18 When determining whether a dwelling is fit for human habitation regard must be had to the matters and circumstances set out in the regulations made under section 94 of the Act, which can be found on the Welsh Government’s website.</w:t>
      </w:r>
    </w:p>
    <w:p w14:paraId="581194BC" w14:textId="77777777" w:rsidR="00255060" w:rsidRDefault="00255060" w:rsidP="006E7F66">
      <w:pPr>
        <w:rPr>
          <w:rFonts w:ascii="Arial" w:hAnsi="Arial" w:cs="Arial"/>
          <w:sz w:val="16"/>
          <w:szCs w:val="16"/>
        </w:rPr>
      </w:pPr>
    </w:p>
    <w:p w14:paraId="6B3A9411" w14:textId="77777777" w:rsidR="00255060" w:rsidRPr="00255060" w:rsidRDefault="006E7F66" w:rsidP="006E7F66">
      <w:pPr>
        <w:rPr>
          <w:rFonts w:ascii="Arial" w:hAnsi="Arial" w:cs="Arial"/>
          <w:b/>
          <w:bCs/>
        </w:rPr>
      </w:pPr>
      <w:r w:rsidRPr="00255060">
        <w:rPr>
          <w:rFonts w:ascii="Arial" w:hAnsi="Arial" w:cs="Arial"/>
          <w:b/>
          <w:bCs/>
        </w:rPr>
        <w:t xml:space="preserve">Landlord’s obligation to keep a dwelling in repair (F+) </w:t>
      </w:r>
    </w:p>
    <w:p w14:paraId="51F5790E" w14:textId="2B436873" w:rsidR="00255060" w:rsidRDefault="008D4560" w:rsidP="006E7F66">
      <w:pPr>
        <w:rPr>
          <w:rFonts w:ascii="Arial" w:hAnsi="Arial" w:cs="Arial"/>
          <w:sz w:val="20"/>
          <w:szCs w:val="20"/>
        </w:rPr>
      </w:pPr>
      <w:r>
        <w:rPr>
          <w:rFonts w:ascii="Arial" w:hAnsi="Arial" w:cs="Arial"/>
          <w:sz w:val="20"/>
          <w:szCs w:val="20"/>
        </w:rPr>
        <w:t>2</w:t>
      </w:r>
      <w:r w:rsidR="006E7F66" w:rsidRPr="00255060">
        <w:rPr>
          <w:rFonts w:ascii="Arial" w:hAnsi="Arial" w:cs="Arial"/>
          <w:sz w:val="20"/>
          <w:szCs w:val="20"/>
        </w:rPr>
        <w:t xml:space="preserve">. (1) The </w:t>
      </w:r>
      <w:r w:rsidR="00B6217A">
        <w:rPr>
          <w:rFonts w:ascii="Arial" w:hAnsi="Arial" w:cs="Arial"/>
          <w:sz w:val="20"/>
          <w:szCs w:val="20"/>
        </w:rPr>
        <w:t>L</w:t>
      </w:r>
      <w:r w:rsidR="006E7F66" w:rsidRPr="00255060">
        <w:rPr>
          <w:rFonts w:ascii="Arial" w:hAnsi="Arial" w:cs="Arial"/>
          <w:sz w:val="20"/>
          <w:szCs w:val="20"/>
        </w:rPr>
        <w:t xml:space="preserve">andlord must — </w:t>
      </w:r>
    </w:p>
    <w:p w14:paraId="05869F26" w14:textId="77777777" w:rsidR="00255060" w:rsidRDefault="006E7F66" w:rsidP="00255060">
      <w:pPr>
        <w:ind w:left="720"/>
        <w:rPr>
          <w:rFonts w:ascii="Arial" w:hAnsi="Arial" w:cs="Arial"/>
          <w:sz w:val="20"/>
          <w:szCs w:val="20"/>
        </w:rPr>
      </w:pPr>
      <w:r w:rsidRPr="00255060">
        <w:rPr>
          <w:rFonts w:ascii="Arial" w:hAnsi="Arial" w:cs="Arial"/>
          <w:sz w:val="20"/>
          <w:szCs w:val="20"/>
        </w:rPr>
        <w:t xml:space="preserve">a) keep in repair the structure and exterior of the dwelling (including drains, gutters and external pipes), and </w:t>
      </w:r>
    </w:p>
    <w:p w14:paraId="07305FF4" w14:textId="77777777" w:rsidR="00255060" w:rsidRDefault="006E7F66" w:rsidP="00255060">
      <w:pPr>
        <w:ind w:firstLine="720"/>
        <w:rPr>
          <w:rFonts w:ascii="Arial" w:hAnsi="Arial" w:cs="Arial"/>
          <w:sz w:val="20"/>
          <w:szCs w:val="20"/>
        </w:rPr>
      </w:pPr>
      <w:r w:rsidRPr="00255060">
        <w:rPr>
          <w:rFonts w:ascii="Arial" w:hAnsi="Arial" w:cs="Arial"/>
          <w:sz w:val="20"/>
          <w:szCs w:val="20"/>
        </w:rPr>
        <w:t xml:space="preserve">b) keep in repair and proper working order the service installations in the dwelling. </w:t>
      </w:r>
    </w:p>
    <w:p w14:paraId="06D3AB18" w14:textId="3E5819EB" w:rsidR="00255060" w:rsidRDefault="006E7F66" w:rsidP="00255060">
      <w:pPr>
        <w:rPr>
          <w:rFonts w:ascii="Arial" w:hAnsi="Arial" w:cs="Arial"/>
          <w:sz w:val="20"/>
          <w:szCs w:val="20"/>
        </w:rPr>
      </w:pPr>
      <w:r w:rsidRPr="00255060">
        <w:rPr>
          <w:rFonts w:ascii="Arial" w:hAnsi="Arial" w:cs="Arial"/>
          <w:sz w:val="20"/>
          <w:szCs w:val="20"/>
        </w:rPr>
        <w:t xml:space="preserve">(2) If the dwelling forms part only of a building, the </w:t>
      </w:r>
      <w:r w:rsidR="00B6217A">
        <w:rPr>
          <w:rFonts w:ascii="Arial" w:hAnsi="Arial" w:cs="Arial"/>
          <w:sz w:val="20"/>
          <w:szCs w:val="20"/>
        </w:rPr>
        <w:t>L</w:t>
      </w:r>
      <w:r w:rsidRPr="00255060">
        <w:rPr>
          <w:rFonts w:ascii="Arial" w:hAnsi="Arial" w:cs="Arial"/>
          <w:sz w:val="20"/>
          <w:szCs w:val="20"/>
        </w:rPr>
        <w:t xml:space="preserve">andlord must — </w:t>
      </w:r>
    </w:p>
    <w:p w14:paraId="1105F6DB" w14:textId="419DC3B4" w:rsidR="00255060" w:rsidRDefault="006E7F66" w:rsidP="00255060">
      <w:pPr>
        <w:ind w:left="720"/>
        <w:rPr>
          <w:rFonts w:ascii="Arial" w:hAnsi="Arial" w:cs="Arial"/>
          <w:sz w:val="20"/>
          <w:szCs w:val="20"/>
        </w:rPr>
      </w:pPr>
      <w:r w:rsidRPr="00255060">
        <w:rPr>
          <w:rFonts w:ascii="Arial" w:hAnsi="Arial" w:cs="Arial"/>
          <w:sz w:val="20"/>
          <w:szCs w:val="20"/>
        </w:rPr>
        <w:t xml:space="preserve">a) keep in repair the structure and exterior of any other part of the building (including drains, gutters and external pipes) in which the </w:t>
      </w:r>
      <w:r w:rsidR="00B6217A">
        <w:rPr>
          <w:rFonts w:ascii="Arial" w:hAnsi="Arial" w:cs="Arial"/>
          <w:sz w:val="20"/>
          <w:szCs w:val="20"/>
        </w:rPr>
        <w:t>L</w:t>
      </w:r>
      <w:r w:rsidRPr="00255060">
        <w:rPr>
          <w:rFonts w:ascii="Arial" w:hAnsi="Arial" w:cs="Arial"/>
          <w:sz w:val="20"/>
          <w:szCs w:val="20"/>
        </w:rPr>
        <w:t xml:space="preserve">andlord has an estate or interest, and </w:t>
      </w:r>
    </w:p>
    <w:p w14:paraId="0E5C0283" w14:textId="77777777" w:rsidR="00255060" w:rsidRDefault="006E7F66" w:rsidP="00255060">
      <w:pPr>
        <w:ind w:left="720"/>
        <w:rPr>
          <w:rFonts w:ascii="Arial" w:hAnsi="Arial" w:cs="Arial"/>
          <w:sz w:val="20"/>
          <w:szCs w:val="20"/>
        </w:rPr>
      </w:pPr>
      <w:r w:rsidRPr="00255060">
        <w:rPr>
          <w:rFonts w:ascii="Arial" w:hAnsi="Arial" w:cs="Arial"/>
          <w:sz w:val="20"/>
          <w:szCs w:val="20"/>
        </w:rPr>
        <w:t xml:space="preserve">b) keep in repair and proper working order a service installation which directly or indirectly serves the dwelling, and which either — </w:t>
      </w:r>
    </w:p>
    <w:p w14:paraId="7273344F" w14:textId="5E6F1730" w:rsidR="00255060" w:rsidRDefault="006E7F66" w:rsidP="00255060">
      <w:pPr>
        <w:ind w:firstLine="720"/>
        <w:rPr>
          <w:rFonts w:ascii="Arial" w:hAnsi="Arial" w:cs="Arial"/>
          <w:sz w:val="20"/>
          <w:szCs w:val="20"/>
        </w:rPr>
      </w:pPr>
      <w:r w:rsidRPr="00255060">
        <w:rPr>
          <w:rFonts w:ascii="Arial" w:hAnsi="Arial" w:cs="Arial"/>
          <w:sz w:val="20"/>
          <w:szCs w:val="20"/>
        </w:rPr>
        <w:t xml:space="preserve">(i) forms part of any part of the building in which the </w:t>
      </w:r>
      <w:r w:rsidR="00B6217A">
        <w:rPr>
          <w:rFonts w:ascii="Arial" w:hAnsi="Arial" w:cs="Arial"/>
          <w:sz w:val="20"/>
          <w:szCs w:val="20"/>
        </w:rPr>
        <w:t>L</w:t>
      </w:r>
      <w:r w:rsidRPr="00255060">
        <w:rPr>
          <w:rFonts w:ascii="Arial" w:hAnsi="Arial" w:cs="Arial"/>
          <w:sz w:val="20"/>
          <w:szCs w:val="20"/>
        </w:rPr>
        <w:t xml:space="preserve">andlord has an estate or interest, or </w:t>
      </w:r>
    </w:p>
    <w:p w14:paraId="56D7186D" w14:textId="40D02138" w:rsidR="00255060" w:rsidRDefault="006E7F66" w:rsidP="00255060">
      <w:pPr>
        <w:ind w:firstLine="720"/>
        <w:rPr>
          <w:rFonts w:ascii="Arial" w:hAnsi="Arial" w:cs="Arial"/>
          <w:sz w:val="20"/>
          <w:szCs w:val="20"/>
        </w:rPr>
      </w:pPr>
      <w:r w:rsidRPr="00255060">
        <w:rPr>
          <w:rFonts w:ascii="Arial" w:hAnsi="Arial" w:cs="Arial"/>
          <w:sz w:val="20"/>
          <w:szCs w:val="20"/>
        </w:rPr>
        <w:t xml:space="preserve">(ii) is owned by the </w:t>
      </w:r>
      <w:r w:rsidR="00B6217A">
        <w:rPr>
          <w:rFonts w:ascii="Arial" w:hAnsi="Arial" w:cs="Arial"/>
          <w:sz w:val="20"/>
          <w:szCs w:val="20"/>
        </w:rPr>
        <w:t>L</w:t>
      </w:r>
      <w:r w:rsidRPr="00255060">
        <w:rPr>
          <w:rFonts w:ascii="Arial" w:hAnsi="Arial" w:cs="Arial"/>
          <w:sz w:val="20"/>
          <w:szCs w:val="20"/>
        </w:rPr>
        <w:t xml:space="preserve">andlord or is under the </w:t>
      </w:r>
      <w:r w:rsidR="00B6217A">
        <w:rPr>
          <w:rFonts w:ascii="Arial" w:hAnsi="Arial" w:cs="Arial"/>
          <w:sz w:val="20"/>
          <w:szCs w:val="20"/>
        </w:rPr>
        <w:t>L</w:t>
      </w:r>
      <w:r w:rsidRPr="00255060">
        <w:rPr>
          <w:rFonts w:ascii="Arial" w:hAnsi="Arial" w:cs="Arial"/>
          <w:sz w:val="20"/>
          <w:szCs w:val="20"/>
        </w:rPr>
        <w:t xml:space="preserve">andlord’s control. </w:t>
      </w:r>
    </w:p>
    <w:p w14:paraId="2DBBA051" w14:textId="77777777" w:rsidR="00255060" w:rsidRDefault="006E7F66" w:rsidP="00255060">
      <w:pPr>
        <w:rPr>
          <w:rFonts w:ascii="Arial" w:hAnsi="Arial" w:cs="Arial"/>
          <w:sz w:val="20"/>
          <w:szCs w:val="20"/>
        </w:rPr>
      </w:pPr>
      <w:r w:rsidRPr="00255060">
        <w:rPr>
          <w:rFonts w:ascii="Arial" w:hAnsi="Arial" w:cs="Arial"/>
          <w:sz w:val="20"/>
          <w:szCs w:val="20"/>
        </w:rPr>
        <w:t xml:space="preserve">(3) The standard of repair required by paragraphs (1) and (2) of this term is that which is reasonable having regard to the age and character of the dwelling, and the period during which the dwelling is likely to be available for occupation as a home. </w:t>
      </w:r>
    </w:p>
    <w:p w14:paraId="750178B1" w14:textId="77777777" w:rsidR="00255060" w:rsidRDefault="006E7F66" w:rsidP="00255060">
      <w:pPr>
        <w:rPr>
          <w:rFonts w:ascii="Arial" w:hAnsi="Arial" w:cs="Arial"/>
          <w:sz w:val="20"/>
          <w:szCs w:val="20"/>
        </w:rPr>
      </w:pPr>
      <w:r w:rsidRPr="00255060">
        <w:rPr>
          <w:rFonts w:ascii="Arial" w:hAnsi="Arial" w:cs="Arial"/>
          <w:sz w:val="20"/>
          <w:szCs w:val="20"/>
        </w:rPr>
        <w:t xml:space="preserve">(4) In this contract, “service installation” means an installation for the supply of water, gas or electricity, for sanitation, for space heating or for heating water. </w:t>
      </w:r>
    </w:p>
    <w:p w14:paraId="076D5DDD" w14:textId="77777777" w:rsidR="00255060" w:rsidRDefault="00255060" w:rsidP="00255060">
      <w:pPr>
        <w:rPr>
          <w:rFonts w:ascii="Arial" w:hAnsi="Arial" w:cs="Arial"/>
          <w:b/>
          <w:bCs/>
        </w:rPr>
      </w:pPr>
    </w:p>
    <w:p w14:paraId="526CA931" w14:textId="3CCB7CB3" w:rsidR="00255060" w:rsidRPr="00255060" w:rsidRDefault="006E7F66" w:rsidP="00255060">
      <w:pPr>
        <w:rPr>
          <w:rFonts w:ascii="Arial" w:hAnsi="Arial" w:cs="Arial"/>
          <w:b/>
          <w:bCs/>
        </w:rPr>
      </w:pPr>
      <w:r w:rsidRPr="00255060">
        <w:rPr>
          <w:rFonts w:ascii="Arial" w:hAnsi="Arial" w:cs="Arial"/>
          <w:b/>
          <w:bCs/>
        </w:rPr>
        <w:t>Further</w:t>
      </w:r>
      <w:r w:rsidR="00B6217A">
        <w:rPr>
          <w:rFonts w:ascii="Arial" w:hAnsi="Arial" w:cs="Arial"/>
          <w:b/>
          <w:bCs/>
        </w:rPr>
        <w:t xml:space="preserve"> L</w:t>
      </w:r>
      <w:r w:rsidRPr="00255060">
        <w:rPr>
          <w:rFonts w:ascii="Arial" w:hAnsi="Arial" w:cs="Arial"/>
          <w:b/>
          <w:bCs/>
        </w:rPr>
        <w:t xml:space="preserve">andlord obligations in relation to terms 15 and 16 (F+) </w:t>
      </w:r>
    </w:p>
    <w:p w14:paraId="3F4DC74A" w14:textId="05CCDCF4" w:rsidR="00255060" w:rsidRDefault="008D4560" w:rsidP="00255060">
      <w:pPr>
        <w:rPr>
          <w:rFonts w:ascii="Arial" w:hAnsi="Arial" w:cs="Arial"/>
          <w:sz w:val="20"/>
          <w:szCs w:val="20"/>
        </w:rPr>
      </w:pPr>
      <w:r>
        <w:rPr>
          <w:rFonts w:ascii="Arial" w:hAnsi="Arial" w:cs="Arial"/>
          <w:sz w:val="20"/>
          <w:szCs w:val="20"/>
        </w:rPr>
        <w:t>3</w:t>
      </w:r>
      <w:r w:rsidR="006E7F66" w:rsidRPr="00255060">
        <w:rPr>
          <w:rFonts w:ascii="Arial" w:hAnsi="Arial" w:cs="Arial"/>
          <w:sz w:val="20"/>
          <w:szCs w:val="20"/>
        </w:rPr>
        <w:t xml:space="preserve">. (1) The </w:t>
      </w:r>
      <w:r w:rsidR="00B6217A">
        <w:rPr>
          <w:rFonts w:ascii="Arial" w:hAnsi="Arial" w:cs="Arial"/>
          <w:sz w:val="20"/>
          <w:szCs w:val="20"/>
        </w:rPr>
        <w:t>L</w:t>
      </w:r>
      <w:r w:rsidR="006E7F66" w:rsidRPr="00255060">
        <w:rPr>
          <w:rFonts w:ascii="Arial" w:hAnsi="Arial" w:cs="Arial"/>
          <w:sz w:val="20"/>
          <w:szCs w:val="20"/>
        </w:rPr>
        <w:t xml:space="preserve">andlord must make good any damage caused by works and repairs carried out in order to comply with the </w:t>
      </w:r>
      <w:r w:rsidR="00B6217A">
        <w:rPr>
          <w:rFonts w:ascii="Arial" w:hAnsi="Arial" w:cs="Arial"/>
          <w:sz w:val="20"/>
          <w:szCs w:val="20"/>
        </w:rPr>
        <w:t>L</w:t>
      </w:r>
      <w:r w:rsidR="006E7F66" w:rsidRPr="00255060">
        <w:rPr>
          <w:rFonts w:ascii="Arial" w:hAnsi="Arial" w:cs="Arial"/>
          <w:sz w:val="20"/>
          <w:szCs w:val="20"/>
        </w:rPr>
        <w:t xml:space="preserve">andlord’s obligations under terms 15 and 16. </w:t>
      </w:r>
    </w:p>
    <w:p w14:paraId="1740B35C" w14:textId="2F27A5EC" w:rsidR="00255060" w:rsidRDefault="006E7F66" w:rsidP="00255060">
      <w:pPr>
        <w:rPr>
          <w:rFonts w:ascii="Arial" w:hAnsi="Arial" w:cs="Arial"/>
          <w:sz w:val="20"/>
          <w:szCs w:val="20"/>
        </w:rPr>
      </w:pPr>
      <w:r w:rsidRPr="00255060">
        <w:rPr>
          <w:rFonts w:ascii="Arial" w:hAnsi="Arial" w:cs="Arial"/>
          <w:sz w:val="20"/>
          <w:szCs w:val="20"/>
        </w:rPr>
        <w:t xml:space="preserve">(2) The </w:t>
      </w:r>
      <w:r w:rsidR="00B6217A">
        <w:rPr>
          <w:rFonts w:ascii="Arial" w:hAnsi="Arial" w:cs="Arial"/>
          <w:sz w:val="20"/>
          <w:szCs w:val="20"/>
        </w:rPr>
        <w:t>L</w:t>
      </w:r>
      <w:r w:rsidRPr="00255060">
        <w:rPr>
          <w:rFonts w:ascii="Arial" w:hAnsi="Arial" w:cs="Arial"/>
          <w:sz w:val="20"/>
          <w:szCs w:val="20"/>
        </w:rPr>
        <w:t xml:space="preserve">andlord may not impose any obligation on you in the event of you enforcing or relying on the </w:t>
      </w:r>
      <w:r w:rsidR="00B6217A">
        <w:rPr>
          <w:rFonts w:ascii="Arial" w:hAnsi="Arial" w:cs="Arial"/>
          <w:sz w:val="20"/>
          <w:szCs w:val="20"/>
        </w:rPr>
        <w:t>L</w:t>
      </w:r>
      <w:r w:rsidRPr="00255060">
        <w:rPr>
          <w:rFonts w:ascii="Arial" w:hAnsi="Arial" w:cs="Arial"/>
          <w:sz w:val="20"/>
          <w:szCs w:val="20"/>
        </w:rPr>
        <w:t xml:space="preserve">andlord’s obligations under terms 15 and 16. </w:t>
      </w:r>
    </w:p>
    <w:p w14:paraId="3F4A6645" w14:textId="77777777" w:rsidR="00255060" w:rsidRDefault="00255060" w:rsidP="00255060">
      <w:pPr>
        <w:rPr>
          <w:rFonts w:ascii="Arial" w:hAnsi="Arial" w:cs="Arial"/>
          <w:sz w:val="20"/>
          <w:szCs w:val="20"/>
        </w:rPr>
      </w:pPr>
    </w:p>
    <w:p w14:paraId="6B236EE5" w14:textId="0550144B" w:rsidR="006E7F66" w:rsidRDefault="006E7F66" w:rsidP="00255060">
      <w:pPr>
        <w:rPr>
          <w:rFonts w:ascii="Arial" w:hAnsi="Arial" w:cs="Arial"/>
          <w:b/>
          <w:bCs/>
        </w:rPr>
      </w:pPr>
      <w:r w:rsidRPr="00255060">
        <w:rPr>
          <w:rFonts w:ascii="Arial" w:hAnsi="Arial" w:cs="Arial"/>
          <w:b/>
          <w:bCs/>
        </w:rPr>
        <w:t xml:space="preserve">Limits on </w:t>
      </w:r>
      <w:r w:rsidR="00B6217A">
        <w:rPr>
          <w:rFonts w:ascii="Arial" w:hAnsi="Arial" w:cs="Arial"/>
          <w:b/>
          <w:bCs/>
        </w:rPr>
        <w:t>L</w:t>
      </w:r>
      <w:r w:rsidRPr="00255060">
        <w:rPr>
          <w:rFonts w:ascii="Arial" w:hAnsi="Arial" w:cs="Arial"/>
          <w:b/>
          <w:bCs/>
        </w:rPr>
        <w:t>andlord obligations in relation to terms 15 and 16: General (F+)</w:t>
      </w:r>
    </w:p>
    <w:p w14:paraId="19A57C4A" w14:textId="7C9DD05C" w:rsidR="00255060" w:rsidRDefault="00255060" w:rsidP="00255060">
      <w:pPr>
        <w:rPr>
          <w:rFonts w:ascii="Arial" w:hAnsi="Arial" w:cs="Arial"/>
          <w:b/>
          <w:bCs/>
        </w:rPr>
      </w:pPr>
    </w:p>
    <w:p w14:paraId="4A6B9A90" w14:textId="1678FA26" w:rsidR="00255060" w:rsidRDefault="008D4560" w:rsidP="00255060">
      <w:pPr>
        <w:rPr>
          <w:rFonts w:ascii="Arial" w:hAnsi="Arial" w:cs="Arial"/>
          <w:sz w:val="20"/>
          <w:szCs w:val="20"/>
        </w:rPr>
      </w:pPr>
      <w:r>
        <w:rPr>
          <w:rFonts w:ascii="Arial" w:hAnsi="Arial" w:cs="Arial"/>
          <w:sz w:val="20"/>
          <w:szCs w:val="20"/>
        </w:rPr>
        <w:t>4</w:t>
      </w:r>
      <w:r w:rsidR="00255060" w:rsidRPr="00255060">
        <w:rPr>
          <w:rFonts w:ascii="Arial" w:hAnsi="Arial" w:cs="Arial"/>
          <w:sz w:val="20"/>
          <w:szCs w:val="20"/>
        </w:rPr>
        <w:t xml:space="preserve">. (1) Term 15(1) does not impose any liability on the </w:t>
      </w:r>
      <w:r w:rsidR="00B6217A">
        <w:rPr>
          <w:rFonts w:ascii="Arial" w:hAnsi="Arial" w:cs="Arial"/>
          <w:sz w:val="20"/>
          <w:szCs w:val="20"/>
        </w:rPr>
        <w:t>L</w:t>
      </w:r>
      <w:r w:rsidR="00255060" w:rsidRPr="00255060">
        <w:rPr>
          <w:rFonts w:ascii="Arial" w:hAnsi="Arial" w:cs="Arial"/>
          <w:sz w:val="20"/>
          <w:szCs w:val="20"/>
        </w:rPr>
        <w:t xml:space="preserve">andlord in respect of a dwelling which the </w:t>
      </w:r>
      <w:r w:rsidR="00B6217A">
        <w:rPr>
          <w:rFonts w:ascii="Arial" w:hAnsi="Arial" w:cs="Arial"/>
          <w:sz w:val="20"/>
          <w:szCs w:val="20"/>
        </w:rPr>
        <w:t>L</w:t>
      </w:r>
      <w:r w:rsidR="00255060" w:rsidRPr="00255060">
        <w:rPr>
          <w:rFonts w:ascii="Arial" w:hAnsi="Arial" w:cs="Arial"/>
          <w:sz w:val="20"/>
          <w:szCs w:val="20"/>
        </w:rPr>
        <w:t xml:space="preserve">andlord cannot make fit for human habitation at reasonable expense. </w:t>
      </w:r>
    </w:p>
    <w:p w14:paraId="5A4FB03B" w14:textId="5B1B2030" w:rsidR="00255060" w:rsidRDefault="00255060" w:rsidP="00255060">
      <w:pPr>
        <w:rPr>
          <w:rFonts w:ascii="Arial" w:hAnsi="Arial" w:cs="Arial"/>
          <w:sz w:val="20"/>
          <w:szCs w:val="20"/>
        </w:rPr>
      </w:pPr>
      <w:r w:rsidRPr="00255060">
        <w:rPr>
          <w:rFonts w:ascii="Arial" w:hAnsi="Arial" w:cs="Arial"/>
          <w:sz w:val="20"/>
          <w:szCs w:val="20"/>
        </w:rPr>
        <w:t xml:space="preserve">(2) The </w:t>
      </w:r>
      <w:r w:rsidR="00B6217A">
        <w:rPr>
          <w:rFonts w:ascii="Arial" w:hAnsi="Arial" w:cs="Arial"/>
          <w:sz w:val="20"/>
          <w:szCs w:val="20"/>
        </w:rPr>
        <w:t>L</w:t>
      </w:r>
      <w:r w:rsidRPr="00255060">
        <w:rPr>
          <w:rFonts w:ascii="Arial" w:hAnsi="Arial" w:cs="Arial"/>
          <w:sz w:val="20"/>
          <w:szCs w:val="20"/>
        </w:rPr>
        <w:t xml:space="preserve">andlord’s obligations under terms 15(1) and 16(1) do not require the </w:t>
      </w:r>
      <w:r w:rsidR="00B6217A">
        <w:rPr>
          <w:rFonts w:ascii="Arial" w:hAnsi="Arial" w:cs="Arial"/>
          <w:sz w:val="20"/>
          <w:szCs w:val="20"/>
        </w:rPr>
        <w:t>L</w:t>
      </w:r>
      <w:r w:rsidRPr="00255060">
        <w:rPr>
          <w:rFonts w:ascii="Arial" w:hAnsi="Arial" w:cs="Arial"/>
          <w:sz w:val="20"/>
          <w:szCs w:val="20"/>
        </w:rPr>
        <w:t xml:space="preserve">andlord — </w:t>
      </w:r>
    </w:p>
    <w:p w14:paraId="3BE19C83" w14:textId="77777777" w:rsidR="00255060" w:rsidRDefault="00255060" w:rsidP="00255060">
      <w:pPr>
        <w:ind w:firstLine="720"/>
        <w:rPr>
          <w:rFonts w:ascii="Arial" w:hAnsi="Arial" w:cs="Arial"/>
          <w:sz w:val="20"/>
          <w:szCs w:val="20"/>
        </w:rPr>
      </w:pPr>
      <w:r w:rsidRPr="00255060">
        <w:rPr>
          <w:rFonts w:ascii="Arial" w:hAnsi="Arial" w:cs="Arial"/>
          <w:sz w:val="20"/>
          <w:szCs w:val="20"/>
        </w:rPr>
        <w:t xml:space="preserve">a) to keep in repair anything which you are entitled to remove from the dwelling, or </w:t>
      </w:r>
    </w:p>
    <w:p w14:paraId="3D5C5C96" w14:textId="77777777" w:rsidR="00255060" w:rsidRDefault="00255060" w:rsidP="00255060">
      <w:pPr>
        <w:ind w:left="720"/>
        <w:rPr>
          <w:rFonts w:ascii="Arial" w:hAnsi="Arial" w:cs="Arial"/>
          <w:sz w:val="20"/>
          <w:szCs w:val="20"/>
        </w:rPr>
      </w:pPr>
      <w:r w:rsidRPr="00255060">
        <w:rPr>
          <w:rFonts w:ascii="Arial" w:hAnsi="Arial" w:cs="Arial"/>
          <w:sz w:val="20"/>
          <w:szCs w:val="20"/>
        </w:rPr>
        <w:t xml:space="preserve">b) to rebuild or reinstate the dwelling or any part of it, in the case of destruction or damage by a relevant cause. </w:t>
      </w:r>
    </w:p>
    <w:p w14:paraId="35FCD861" w14:textId="3A4E857E" w:rsidR="00255060" w:rsidRDefault="00255060" w:rsidP="00255060">
      <w:pPr>
        <w:rPr>
          <w:rFonts w:ascii="Arial" w:hAnsi="Arial" w:cs="Arial"/>
          <w:sz w:val="20"/>
          <w:szCs w:val="20"/>
        </w:rPr>
      </w:pPr>
      <w:r w:rsidRPr="00255060">
        <w:rPr>
          <w:rFonts w:ascii="Arial" w:hAnsi="Arial" w:cs="Arial"/>
          <w:sz w:val="20"/>
          <w:szCs w:val="20"/>
        </w:rPr>
        <w:t xml:space="preserve">(3) If the dwelling forms part only of a building, the </w:t>
      </w:r>
      <w:r w:rsidR="00B6217A">
        <w:rPr>
          <w:rFonts w:ascii="Arial" w:hAnsi="Arial" w:cs="Arial"/>
          <w:sz w:val="20"/>
          <w:szCs w:val="20"/>
        </w:rPr>
        <w:t>L</w:t>
      </w:r>
      <w:r w:rsidRPr="00255060">
        <w:rPr>
          <w:rFonts w:ascii="Arial" w:hAnsi="Arial" w:cs="Arial"/>
          <w:sz w:val="20"/>
          <w:szCs w:val="20"/>
        </w:rPr>
        <w:t xml:space="preserve">andlord’s obligation under terms 15(1) and 16(2) do not require the </w:t>
      </w:r>
      <w:r w:rsidR="00B6217A">
        <w:rPr>
          <w:rFonts w:ascii="Arial" w:hAnsi="Arial" w:cs="Arial"/>
          <w:sz w:val="20"/>
          <w:szCs w:val="20"/>
        </w:rPr>
        <w:t>L</w:t>
      </w:r>
      <w:r w:rsidRPr="00255060">
        <w:rPr>
          <w:rFonts w:ascii="Arial" w:hAnsi="Arial" w:cs="Arial"/>
          <w:sz w:val="20"/>
          <w:szCs w:val="20"/>
        </w:rPr>
        <w:t xml:space="preserve">andlord to rebuild or reinstate any other part of the building in which the </w:t>
      </w:r>
      <w:r w:rsidR="00B6217A">
        <w:rPr>
          <w:rFonts w:ascii="Arial" w:hAnsi="Arial" w:cs="Arial"/>
          <w:sz w:val="20"/>
          <w:szCs w:val="20"/>
        </w:rPr>
        <w:t>L</w:t>
      </w:r>
      <w:r w:rsidRPr="00255060">
        <w:rPr>
          <w:rFonts w:ascii="Arial" w:hAnsi="Arial" w:cs="Arial"/>
          <w:sz w:val="20"/>
          <w:szCs w:val="20"/>
        </w:rPr>
        <w:t xml:space="preserve">andlord has an estate or interest, in the case of destruction or damage by a relevant cause. </w:t>
      </w:r>
    </w:p>
    <w:p w14:paraId="3C9295DA" w14:textId="77777777" w:rsidR="00255060" w:rsidRDefault="00255060" w:rsidP="00255060">
      <w:pPr>
        <w:rPr>
          <w:rFonts w:ascii="Arial" w:hAnsi="Arial" w:cs="Arial"/>
          <w:sz w:val="20"/>
          <w:szCs w:val="20"/>
        </w:rPr>
      </w:pPr>
      <w:r w:rsidRPr="00255060">
        <w:rPr>
          <w:rFonts w:ascii="Arial" w:hAnsi="Arial" w:cs="Arial"/>
          <w:sz w:val="20"/>
          <w:szCs w:val="20"/>
        </w:rPr>
        <w:t xml:space="preserve">(4) Relevant causes for the purpose of paragraphs (2)(b) and (3) of this term are fire, storm, flood or other inevitable accident. </w:t>
      </w:r>
    </w:p>
    <w:p w14:paraId="2C2E92CF" w14:textId="2514026B" w:rsidR="00255060" w:rsidRDefault="00255060" w:rsidP="00255060">
      <w:pPr>
        <w:rPr>
          <w:rFonts w:ascii="Arial" w:hAnsi="Arial" w:cs="Arial"/>
          <w:sz w:val="20"/>
          <w:szCs w:val="20"/>
        </w:rPr>
      </w:pPr>
      <w:r w:rsidRPr="00255060">
        <w:rPr>
          <w:rFonts w:ascii="Arial" w:hAnsi="Arial" w:cs="Arial"/>
          <w:sz w:val="20"/>
          <w:szCs w:val="20"/>
        </w:rPr>
        <w:t xml:space="preserve">(5) Term 16(2) does not require the </w:t>
      </w:r>
      <w:r w:rsidR="00B6217A">
        <w:rPr>
          <w:rFonts w:ascii="Arial" w:hAnsi="Arial" w:cs="Arial"/>
          <w:sz w:val="20"/>
          <w:szCs w:val="20"/>
        </w:rPr>
        <w:t>L</w:t>
      </w:r>
      <w:r w:rsidRPr="00255060">
        <w:rPr>
          <w:rFonts w:ascii="Arial" w:hAnsi="Arial" w:cs="Arial"/>
          <w:sz w:val="20"/>
          <w:szCs w:val="20"/>
        </w:rPr>
        <w:t xml:space="preserve">andlord to carry out works or repairs unless the disrepair or failure to keep in proper working order affects your enjoyment of — </w:t>
      </w:r>
    </w:p>
    <w:p w14:paraId="7A6AD938" w14:textId="77777777" w:rsidR="00255060" w:rsidRDefault="00255060" w:rsidP="00255060">
      <w:pPr>
        <w:ind w:firstLine="720"/>
        <w:rPr>
          <w:rFonts w:ascii="Arial" w:hAnsi="Arial" w:cs="Arial"/>
          <w:sz w:val="20"/>
          <w:szCs w:val="20"/>
        </w:rPr>
      </w:pPr>
      <w:r w:rsidRPr="00255060">
        <w:rPr>
          <w:rFonts w:ascii="Arial" w:hAnsi="Arial" w:cs="Arial"/>
          <w:sz w:val="20"/>
          <w:szCs w:val="20"/>
        </w:rPr>
        <w:t xml:space="preserve">a) the dwelling, or </w:t>
      </w:r>
    </w:p>
    <w:p w14:paraId="4D4F6370" w14:textId="65C96085" w:rsidR="00255060" w:rsidRDefault="00255060" w:rsidP="00255060">
      <w:pPr>
        <w:ind w:firstLine="720"/>
        <w:rPr>
          <w:rFonts w:ascii="Arial" w:hAnsi="Arial" w:cs="Arial"/>
          <w:sz w:val="20"/>
          <w:szCs w:val="20"/>
        </w:rPr>
      </w:pPr>
      <w:r w:rsidRPr="00255060">
        <w:rPr>
          <w:rFonts w:ascii="Arial" w:hAnsi="Arial" w:cs="Arial"/>
          <w:sz w:val="20"/>
          <w:szCs w:val="20"/>
        </w:rPr>
        <w:t>b) the common parts that you are entitled to use under this contract.</w:t>
      </w:r>
    </w:p>
    <w:p w14:paraId="48468051" w14:textId="53B581FC" w:rsidR="0015733B" w:rsidRDefault="0015733B" w:rsidP="0015733B">
      <w:pPr>
        <w:rPr>
          <w:rFonts w:ascii="Arial" w:hAnsi="Arial" w:cs="Arial"/>
          <w:sz w:val="20"/>
          <w:szCs w:val="20"/>
        </w:rPr>
      </w:pPr>
    </w:p>
    <w:p w14:paraId="715BB7CA" w14:textId="1AC9ED2D" w:rsidR="0015733B" w:rsidRPr="0015733B" w:rsidRDefault="0015733B" w:rsidP="0015733B">
      <w:pPr>
        <w:rPr>
          <w:rFonts w:ascii="Arial" w:hAnsi="Arial" w:cs="Arial"/>
          <w:b/>
          <w:bCs/>
        </w:rPr>
      </w:pPr>
      <w:r w:rsidRPr="0015733B">
        <w:rPr>
          <w:rFonts w:ascii="Arial" w:hAnsi="Arial" w:cs="Arial"/>
          <w:b/>
          <w:bCs/>
        </w:rPr>
        <w:t xml:space="preserve">Limits on </w:t>
      </w:r>
      <w:r w:rsidR="00B6217A">
        <w:rPr>
          <w:rFonts w:ascii="Arial" w:hAnsi="Arial" w:cs="Arial"/>
          <w:b/>
          <w:bCs/>
        </w:rPr>
        <w:t>L</w:t>
      </w:r>
      <w:r w:rsidRPr="0015733B">
        <w:rPr>
          <w:rFonts w:ascii="Arial" w:hAnsi="Arial" w:cs="Arial"/>
          <w:b/>
          <w:bCs/>
        </w:rPr>
        <w:t xml:space="preserve">andlord obligations in relation to terms 15 and 16: contract-holder’s fault (F+) </w:t>
      </w:r>
    </w:p>
    <w:p w14:paraId="2484FFB2" w14:textId="459D3A45" w:rsidR="0015733B" w:rsidRDefault="008D4560" w:rsidP="0015733B">
      <w:pPr>
        <w:rPr>
          <w:rFonts w:ascii="Arial" w:hAnsi="Arial" w:cs="Arial"/>
          <w:sz w:val="20"/>
          <w:szCs w:val="20"/>
        </w:rPr>
      </w:pPr>
      <w:r>
        <w:rPr>
          <w:rFonts w:ascii="Arial" w:hAnsi="Arial" w:cs="Arial"/>
          <w:sz w:val="20"/>
          <w:szCs w:val="20"/>
        </w:rPr>
        <w:t>5.</w:t>
      </w:r>
      <w:r w:rsidR="0015733B" w:rsidRPr="0015733B">
        <w:rPr>
          <w:rFonts w:ascii="Arial" w:hAnsi="Arial" w:cs="Arial"/>
          <w:sz w:val="20"/>
          <w:szCs w:val="20"/>
        </w:rPr>
        <w:t xml:space="preserve"> (1) Term 15(1) does not impose any liability on the </w:t>
      </w:r>
      <w:r w:rsidR="00B6217A">
        <w:rPr>
          <w:rFonts w:ascii="Arial" w:hAnsi="Arial" w:cs="Arial"/>
          <w:sz w:val="20"/>
          <w:szCs w:val="20"/>
        </w:rPr>
        <w:t>L</w:t>
      </w:r>
      <w:r w:rsidR="0015733B" w:rsidRPr="0015733B">
        <w:rPr>
          <w:rFonts w:ascii="Arial" w:hAnsi="Arial" w:cs="Arial"/>
          <w:sz w:val="20"/>
          <w:szCs w:val="20"/>
        </w:rPr>
        <w:t xml:space="preserve">andlord if the dwelling is unfit for human habitation wholly or mainly because of an act or omission (including an act or omission amounting to lack of care) by you or a permitted occupier of the dwelling. </w:t>
      </w:r>
    </w:p>
    <w:p w14:paraId="6F82DFE9" w14:textId="660C0F6F" w:rsidR="0015733B" w:rsidRDefault="0015733B" w:rsidP="0015733B">
      <w:pPr>
        <w:rPr>
          <w:rFonts w:ascii="Arial" w:hAnsi="Arial" w:cs="Arial"/>
          <w:sz w:val="20"/>
          <w:szCs w:val="20"/>
        </w:rPr>
      </w:pPr>
      <w:r w:rsidRPr="0015733B">
        <w:rPr>
          <w:rFonts w:ascii="Arial" w:hAnsi="Arial" w:cs="Arial"/>
          <w:sz w:val="20"/>
          <w:szCs w:val="20"/>
        </w:rPr>
        <w:t xml:space="preserve">(2) The </w:t>
      </w:r>
      <w:r w:rsidR="00B6217A">
        <w:rPr>
          <w:rFonts w:ascii="Arial" w:hAnsi="Arial" w:cs="Arial"/>
          <w:sz w:val="20"/>
          <w:szCs w:val="20"/>
        </w:rPr>
        <w:t>L</w:t>
      </w:r>
      <w:r w:rsidRPr="0015733B">
        <w:rPr>
          <w:rFonts w:ascii="Arial" w:hAnsi="Arial" w:cs="Arial"/>
          <w:sz w:val="20"/>
          <w:szCs w:val="20"/>
        </w:rPr>
        <w:t xml:space="preserve">andlord is not obliged by term 16(1) or (2) to carry out works or repairs if the disrepair, or the failure of a service installation to be in working order, is wholly or mainly attributable to lack of care by you or a permitted occupier of the dwelling. </w:t>
      </w:r>
    </w:p>
    <w:p w14:paraId="22CCF100" w14:textId="77777777" w:rsidR="0015733B" w:rsidRDefault="0015733B" w:rsidP="0015733B">
      <w:pPr>
        <w:rPr>
          <w:rFonts w:ascii="Arial" w:hAnsi="Arial" w:cs="Arial"/>
          <w:sz w:val="20"/>
          <w:szCs w:val="20"/>
        </w:rPr>
      </w:pPr>
      <w:r w:rsidRPr="0015733B">
        <w:rPr>
          <w:rFonts w:ascii="Arial" w:hAnsi="Arial" w:cs="Arial"/>
          <w:sz w:val="20"/>
          <w:szCs w:val="20"/>
        </w:rPr>
        <w:t xml:space="preserve">(3) “Lack of care” means a failure to take proper care — </w:t>
      </w:r>
    </w:p>
    <w:p w14:paraId="043BCE08" w14:textId="3A71F7C6" w:rsidR="0015733B" w:rsidRPr="005E4B9E" w:rsidRDefault="0015733B" w:rsidP="005E4B9E">
      <w:pPr>
        <w:ind w:firstLine="720"/>
        <w:rPr>
          <w:rFonts w:ascii="Arial" w:hAnsi="Arial" w:cs="Arial"/>
          <w:sz w:val="20"/>
          <w:szCs w:val="20"/>
        </w:rPr>
      </w:pPr>
      <w:r w:rsidRPr="005E4B9E">
        <w:rPr>
          <w:rFonts w:ascii="Arial" w:hAnsi="Arial" w:cs="Arial"/>
          <w:sz w:val="20"/>
          <w:szCs w:val="20"/>
        </w:rPr>
        <w:t>a) of the dwelling, or</w:t>
      </w:r>
    </w:p>
    <w:p w14:paraId="162E39E7" w14:textId="77777777" w:rsidR="005E4B9E" w:rsidRPr="005E4B9E" w:rsidRDefault="0015733B" w:rsidP="005E4B9E">
      <w:pPr>
        <w:ind w:left="720"/>
        <w:rPr>
          <w:rFonts w:ascii="Arial" w:hAnsi="Arial" w:cs="Arial"/>
          <w:sz w:val="20"/>
          <w:szCs w:val="20"/>
        </w:rPr>
      </w:pPr>
      <w:r w:rsidRPr="005E4B9E">
        <w:rPr>
          <w:rFonts w:ascii="Arial" w:hAnsi="Arial" w:cs="Arial"/>
          <w:sz w:val="20"/>
          <w:szCs w:val="20"/>
        </w:rPr>
        <w:t xml:space="preserve">b) if the dwelling forms part only of a building, of the common parts that you are entitled to use under this contract. </w:t>
      </w:r>
    </w:p>
    <w:p w14:paraId="57E0412C" w14:textId="0FF20AF2" w:rsidR="005E4B9E" w:rsidRPr="005E4B9E" w:rsidRDefault="0015733B" w:rsidP="005E4B9E">
      <w:pPr>
        <w:rPr>
          <w:rFonts w:ascii="Arial" w:hAnsi="Arial" w:cs="Arial"/>
          <w:sz w:val="20"/>
          <w:szCs w:val="20"/>
        </w:rPr>
      </w:pPr>
      <w:r w:rsidRPr="005E4B9E">
        <w:rPr>
          <w:rFonts w:ascii="Arial" w:hAnsi="Arial" w:cs="Arial"/>
          <w:sz w:val="20"/>
          <w:szCs w:val="20"/>
        </w:rPr>
        <w:t xml:space="preserve">Limits on </w:t>
      </w:r>
      <w:r w:rsidR="00B6217A">
        <w:rPr>
          <w:rFonts w:ascii="Arial" w:hAnsi="Arial" w:cs="Arial"/>
          <w:sz w:val="20"/>
          <w:szCs w:val="20"/>
        </w:rPr>
        <w:t>L</w:t>
      </w:r>
      <w:r w:rsidRPr="005E4B9E">
        <w:rPr>
          <w:rFonts w:ascii="Arial" w:hAnsi="Arial" w:cs="Arial"/>
          <w:sz w:val="20"/>
          <w:szCs w:val="20"/>
        </w:rPr>
        <w:t xml:space="preserve">andlord obligations in relation to terms 15 and 16: notice (F+) </w:t>
      </w:r>
    </w:p>
    <w:p w14:paraId="659EDD75" w14:textId="56B35BC0" w:rsidR="005E4B9E" w:rsidRPr="005E4B9E" w:rsidRDefault="008D4560" w:rsidP="005E4B9E">
      <w:pPr>
        <w:rPr>
          <w:rFonts w:ascii="Arial" w:hAnsi="Arial" w:cs="Arial"/>
          <w:sz w:val="20"/>
          <w:szCs w:val="20"/>
        </w:rPr>
      </w:pPr>
      <w:r>
        <w:rPr>
          <w:rFonts w:ascii="Arial" w:hAnsi="Arial" w:cs="Arial"/>
          <w:sz w:val="20"/>
          <w:szCs w:val="20"/>
        </w:rPr>
        <w:t>6</w:t>
      </w:r>
      <w:r w:rsidR="0015733B" w:rsidRPr="005E4B9E">
        <w:rPr>
          <w:rFonts w:ascii="Arial" w:hAnsi="Arial" w:cs="Arial"/>
          <w:sz w:val="20"/>
          <w:szCs w:val="20"/>
        </w:rPr>
        <w:t xml:space="preserve">. (1) The </w:t>
      </w:r>
      <w:r w:rsidR="00B6217A">
        <w:rPr>
          <w:rFonts w:ascii="Arial" w:hAnsi="Arial" w:cs="Arial"/>
          <w:sz w:val="20"/>
          <w:szCs w:val="20"/>
        </w:rPr>
        <w:t>L</w:t>
      </w:r>
      <w:r w:rsidR="0015733B" w:rsidRPr="005E4B9E">
        <w:rPr>
          <w:rFonts w:ascii="Arial" w:hAnsi="Arial" w:cs="Arial"/>
          <w:sz w:val="20"/>
          <w:szCs w:val="20"/>
        </w:rPr>
        <w:t xml:space="preserve">andlord’s obligations under term 15(1)(b) and under term 16(1) and (2) do not arise until the </w:t>
      </w:r>
      <w:r w:rsidR="00B6217A">
        <w:rPr>
          <w:rFonts w:ascii="Arial" w:hAnsi="Arial" w:cs="Arial"/>
          <w:sz w:val="20"/>
          <w:szCs w:val="20"/>
        </w:rPr>
        <w:t>L</w:t>
      </w:r>
      <w:r w:rsidR="0015733B" w:rsidRPr="005E4B9E">
        <w:rPr>
          <w:rFonts w:ascii="Arial" w:hAnsi="Arial" w:cs="Arial"/>
          <w:sz w:val="20"/>
          <w:szCs w:val="20"/>
        </w:rPr>
        <w:t xml:space="preserve">andlord (or in the case of joint </w:t>
      </w:r>
      <w:r w:rsidR="00B6217A">
        <w:rPr>
          <w:rFonts w:ascii="Arial" w:hAnsi="Arial" w:cs="Arial"/>
          <w:sz w:val="20"/>
          <w:szCs w:val="20"/>
        </w:rPr>
        <w:t>L</w:t>
      </w:r>
      <w:r w:rsidR="0015733B" w:rsidRPr="005E4B9E">
        <w:rPr>
          <w:rFonts w:ascii="Arial" w:hAnsi="Arial" w:cs="Arial"/>
          <w:sz w:val="20"/>
          <w:szCs w:val="20"/>
        </w:rPr>
        <w:t xml:space="preserve">andlords, any one of them) becomes aware that works or repairs are necessary. </w:t>
      </w:r>
    </w:p>
    <w:p w14:paraId="6DD35DCB" w14:textId="523943C0" w:rsidR="005E4B9E" w:rsidRPr="005E4B9E" w:rsidRDefault="0015733B" w:rsidP="005E4B9E">
      <w:pPr>
        <w:rPr>
          <w:rFonts w:ascii="Arial" w:hAnsi="Arial" w:cs="Arial"/>
          <w:sz w:val="20"/>
          <w:szCs w:val="20"/>
        </w:rPr>
      </w:pPr>
      <w:r w:rsidRPr="005E4B9E">
        <w:rPr>
          <w:rFonts w:ascii="Arial" w:hAnsi="Arial" w:cs="Arial"/>
          <w:sz w:val="20"/>
          <w:szCs w:val="20"/>
        </w:rPr>
        <w:t xml:space="preserve">(2) The </w:t>
      </w:r>
      <w:r w:rsidR="00B6217A">
        <w:rPr>
          <w:rFonts w:ascii="Arial" w:hAnsi="Arial" w:cs="Arial"/>
          <w:sz w:val="20"/>
          <w:szCs w:val="20"/>
        </w:rPr>
        <w:t>L</w:t>
      </w:r>
      <w:r w:rsidRPr="005E4B9E">
        <w:rPr>
          <w:rFonts w:ascii="Arial" w:hAnsi="Arial" w:cs="Arial"/>
          <w:sz w:val="20"/>
          <w:szCs w:val="20"/>
        </w:rPr>
        <w:t xml:space="preserve">andlord complies with the obligations under term 15(1)(b) and under term 16(1) and (2) if the </w:t>
      </w:r>
      <w:r w:rsidR="00B6217A">
        <w:rPr>
          <w:rFonts w:ascii="Arial" w:hAnsi="Arial" w:cs="Arial"/>
          <w:sz w:val="20"/>
          <w:szCs w:val="20"/>
        </w:rPr>
        <w:t>L</w:t>
      </w:r>
      <w:r w:rsidRPr="005E4B9E">
        <w:rPr>
          <w:rFonts w:ascii="Arial" w:hAnsi="Arial" w:cs="Arial"/>
          <w:sz w:val="20"/>
          <w:szCs w:val="20"/>
        </w:rPr>
        <w:t xml:space="preserve">andlord carries out the necessary works or repairs within a reasonable time after the day on which the </w:t>
      </w:r>
      <w:r w:rsidR="00B6217A">
        <w:rPr>
          <w:rFonts w:ascii="Arial" w:hAnsi="Arial" w:cs="Arial"/>
          <w:sz w:val="20"/>
          <w:szCs w:val="20"/>
        </w:rPr>
        <w:t>L</w:t>
      </w:r>
      <w:r w:rsidRPr="005E4B9E">
        <w:rPr>
          <w:rFonts w:ascii="Arial" w:hAnsi="Arial" w:cs="Arial"/>
          <w:sz w:val="20"/>
          <w:szCs w:val="20"/>
        </w:rPr>
        <w:t xml:space="preserve">andlord becomes aware that they are necessary. </w:t>
      </w:r>
    </w:p>
    <w:p w14:paraId="134E38DC" w14:textId="77777777" w:rsidR="005E4B9E" w:rsidRPr="005E4B9E" w:rsidRDefault="0015733B" w:rsidP="005E4B9E">
      <w:pPr>
        <w:rPr>
          <w:rFonts w:ascii="Arial" w:hAnsi="Arial" w:cs="Arial"/>
          <w:sz w:val="20"/>
          <w:szCs w:val="20"/>
        </w:rPr>
      </w:pPr>
      <w:r w:rsidRPr="005E4B9E">
        <w:rPr>
          <w:rFonts w:ascii="Arial" w:hAnsi="Arial" w:cs="Arial"/>
          <w:sz w:val="20"/>
          <w:szCs w:val="20"/>
        </w:rPr>
        <w:t xml:space="preserve">(3) If — </w:t>
      </w:r>
    </w:p>
    <w:p w14:paraId="70A95F4E" w14:textId="03B696C4" w:rsidR="005E4B9E" w:rsidRPr="005E4B9E" w:rsidRDefault="0015733B" w:rsidP="005E4B9E">
      <w:pPr>
        <w:ind w:left="720"/>
        <w:rPr>
          <w:rFonts w:ascii="Arial" w:hAnsi="Arial" w:cs="Arial"/>
          <w:sz w:val="20"/>
          <w:szCs w:val="20"/>
        </w:rPr>
      </w:pPr>
      <w:r w:rsidRPr="005E4B9E">
        <w:rPr>
          <w:rFonts w:ascii="Arial" w:hAnsi="Arial" w:cs="Arial"/>
          <w:sz w:val="20"/>
          <w:szCs w:val="20"/>
        </w:rPr>
        <w:t xml:space="preserve">a) the </w:t>
      </w:r>
      <w:r w:rsidR="00B6217A">
        <w:rPr>
          <w:rFonts w:ascii="Arial" w:hAnsi="Arial" w:cs="Arial"/>
          <w:sz w:val="20"/>
          <w:szCs w:val="20"/>
        </w:rPr>
        <w:t>L</w:t>
      </w:r>
      <w:r w:rsidRPr="005E4B9E">
        <w:rPr>
          <w:rFonts w:ascii="Arial" w:hAnsi="Arial" w:cs="Arial"/>
          <w:sz w:val="20"/>
          <w:szCs w:val="20"/>
        </w:rPr>
        <w:t xml:space="preserve">andlord (the “old </w:t>
      </w:r>
      <w:r w:rsidR="00B6217A">
        <w:rPr>
          <w:rFonts w:ascii="Arial" w:hAnsi="Arial" w:cs="Arial"/>
          <w:sz w:val="20"/>
          <w:szCs w:val="20"/>
        </w:rPr>
        <w:t>L</w:t>
      </w:r>
      <w:r w:rsidRPr="005E4B9E">
        <w:rPr>
          <w:rFonts w:ascii="Arial" w:hAnsi="Arial" w:cs="Arial"/>
          <w:sz w:val="20"/>
          <w:szCs w:val="20"/>
        </w:rPr>
        <w:t xml:space="preserve">andlord”) transfers the old </w:t>
      </w:r>
      <w:r w:rsidR="00B6217A">
        <w:rPr>
          <w:rFonts w:ascii="Arial" w:hAnsi="Arial" w:cs="Arial"/>
          <w:sz w:val="20"/>
          <w:szCs w:val="20"/>
        </w:rPr>
        <w:t>L</w:t>
      </w:r>
      <w:r w:rsidRPr="005E4B9E">
        <w:rPr>
          <w:rFonts w:ascii="Arial" w:hAnsi="Arial" w:cs="Arial"/>
          <w:sz w:val="20"/>
          <w:szCs w:val="20"/>
        </w:rPr>
        <w:t xml:space="preserve">andlord’s interest in the dwelling to another person (the “new </w:t>
      </w:r>
      <w:r w:rsidR="00B6217A">
        <w:rPr>
          <w:rFonts w:ascii="Arial" w:hAnsi="Arial" w:cs="Arial"/>
          <w:sz w:val="20"/>
          <w:szCs w:val="20"/>
        </w:rPr>
        <w:t>L</w:t>
      </w:r>
      <w:r w:rsidRPr="005E4B9E">
        <w:rPr>
          <w:rFonts w:ascii="Arial" w:hAnsi="Arial" w:cs="Arial"/>
          <w:sz w:val="20"/>
          <w:szCs w:val="20"/>
        </w:rPr>
        <w:t xml:space="preserve">andlord”), and </w:t>
      </w:r>
    </w:p>
    <w:p w14:paraId="7A22174C" w14:textId="689120C8" w:rsidR="005E4B9E" w:rsidRPr="005E4B9E" w:rsidRDefault="0015733B" w:rsidP="005E4B9E">
      <w:pPr>
        <w:ind w:left="720"/>
        <w:rPr>
          <w:rFonts w:ascii="Arial" w:hAnsi="Arial" w:cs="Arial"/>
          <w:sz w:val="20"/>
          <w:szCs w:val="20"/>
        </w:rPr>
      </w:pPr>
      <w:r w:rsidRPr="005E4B9E">
        <w:rPr>
          <w:rFonts w:ascii="Arial" w:hAnsi="Arial" w:cs="Arial"/>
          <w:sz w:val="20"/>
          <w:szCs w:val="20"/>
        </w:rPr>
        <w:t xml:space="preserve">b) the old </w:t>
      </w:r>
      <w:r w:rsidR="00B6217A">
        <w:rPr>
          <w:rFonts w:ascii="Arial" w:hAnsi="Arial" w:cs="Arial"/>
          <w:sz w:val="20"/>
          <w:szCs w:val="20"/>
        </w:rPr>
        <w:t>L</w:t>
      </w:r>
      <w:r w:rsidRPr="005E4B9E">
        <w:rPr>
          <w:rFonts w:ascii="Arial" w:hAnsi="Arial" w:cs="Arial"/>
          <w:sz w:val="20"/>
          <w:szCs w:val="20"/>
        </w:rPr>
        <w:t xml:space="preserve">andlord (or where two or more persons jointly constitute the old </w:t>
      </w:r>
      <w:r w:rsidR="00B6217A">
        <w:rPr>
          <w:rFonts w:ascii="Arial" w:hAnsi="Arial" w:cs="Arial"/>
          <w:sz w:val="20"/>
          <w:szCs w:val="20"/>
        </w:rPr>
        <w:t>L</w:t>
      </w:r>
      <w:r w:rsidRPr="005E4B9E">
        <w:rPr>
          <w:rFonts w:ascii="Arial" w:hAnsi="Arial" w:cs="Arial"/>
          <w:sz w:val="20"/>
          <w:szCs w:val="20"/>
        </w:rPr>
        <w:t xml:space="preserve">andlord, any one of them) is aware before the date of the transfer that works or repairs are necessary in order to comply with term 15(1) or 16(1) or (2), </w:t>
      </w:r>
    </w:p>
    <w:p w14:paraId="28FE084E" w14:textId="79543FC8" w:rsidR="0015733B" w:rsidRDefault="0015733B" w:rsidP="005E4B9E">
      <w:pPr>
        <w:rPr>
          <w:rFonts w:ascii="Arial" w:hAnsi="Arial" w:cs="Arial"/>
          <w:sz w:val="20"/>
          <w:szCs w:val="20"/>
        </w:rPr>
      </w:pPr>
      <w:r w:rsidRPr="005E4B9E">
        <w:rPr>
          <w:rFonts w:ascii="Arial" w:hAnsi="Arial" w:cs="Arial"/>
          <w:sz w:val="20"/>
          <w:szCs w:val="20"/>
        </w:rPr>
        <w:t xml:space="preserve">the new </w:t>
      </w:r>
      <w:r w:rsidR="00B6217A">
        <w:rPr>
          <w:rFonts w:ascii="Arial" w:hAnsi="Arial" w:cs="Arial"/>
          <w:sz w:val="20"/>
          <w:szCs w:val="20"/>
        </w:rPr>
        <w:t>L</w:t>
      </w:r>
      <w:r w:rsidRPr="005E4B9E">
        <w:rPr>
          <w:rFonts w:ascii="Arial" w:hAnsi="Arial" w:cs="Arial"/>
          <w:sz w:val="20"/>
          <w:szCs w:val="20"/>
        </w:rPr>
        <w:t>andlord is to be treated as becoming aware of the need for those works or repairs on the date of the transfer, but not before.</w:t>
      </w:r>
    </w:p>
    <w:p w14:paraId="62C1F996" w14:textId="32BEDC60" w:rsidR="000B68E7" w:rsidRPr="000B68E7" w:rsidRDefault="000B68E7" w:rsidP="001A3868">
      <w:pPr>
        <w:autoSpaceDE w:val="0"/>
        <w:autoSpaceDN w:val="0"/>
        <w:spacing w:after="0" w:line="240" w:lineRule="auto"/>
        <w:rPr>
          <w:rFonts w:ascii="Arial" w:hAnsi="Arial" w:cs="Arial"/>
          <w:sz w:val="20"/>
          <w:szCs w:val="20"/>
        </w:rPr>
      </w:pPr>
      <w:r w:rsidRPr="000B68E7">
        <w:rPr>
          <w:rFonts w:ascii="Arial" w:hAnsi="Arial" w:cs="Arial"/>
          <w:sz w:val="20"/>
          <w:szCs w:val="20"/>
        </w:rPr>
        <w:t>7.</w:t>
      </w:r>
      <w:r>
        <w:rPr>
          <w:rFonts w:ascii="Arial" w:hAnsi="Arial" w:cs="Arial"/>
          <w:sz w:val="20"/>
          <w:szCs w:val="20"/>
        </w:rPr>
        <w:t xml:space="preserve"> </w:t>
      </w:r>
      <w:r w:rsidRPr="000B68E7">
        <w:rPr>
          <w:rFonts w:ascii="Arial" w:hAnsi="Arial" w:cs="Arial"/>
          <w:sz w:val="20"/>
          <w:szCs w:val="20"/>
        </w:rPr>
        <w:t>The Landlord shall arrange for the Property (not the Tenant’s possessions) to be insured under a comprehensive insurance</w:t>
      </w:r>
      <w:r w:rsidR="001A3868">
        <w:rPr>
          <w:rFonts w:ascii="Arial" w:hAnsi="Arial" w:cs="Arial"/>
          <w:sz w:val="20"/>
          <w:szCs w:val="20"/>
        </w:rPr>
        <w:t xml:space="preserve"> </w:t>
      </w:r>
      <w:r w:rsidRPr="000B68E7">
        <w:rPr>
          <w:rFonts w:ascii="Arial" w:hAnsi="Arial" w:cs="Arial"/>
          <w:sz w:val="20"/>
          <w:szCs w:val="20"/>
        </w:rPr>
        <w:t>policy and use all reasonable effort to arrange for any damage caused by an insured risk to be remedied as soon as is</w:t>
      </w:r>
      <w:r w:rsidR="001A3868">
        <w:rPr>
          <w:rFonts w:ascii="Arial" w:hAnsi="Arial" w:cs="Arial"/>
          <w:sz w:val="20"/>
          <w:szCs w:val="20"/>
        </w:rPr>
        <w:t xml:space="preserve"> </w:t>
      </w:r>
      <w:r w:rsidRPr="000B68E7">
        <w:rPr>
          <w:rFonts w:ascii="Arial" w:hAnsi="Arial" w:cs="Arial"/>
          <w:sz w:val="20"/>
          <w:szCs w:val="20"/>
        </w:rPr>
        <w:t>practicable, and to refund to the Tenant any Rent paid for any period in which the Property is uninhabitable or inaccessible</w:t>
      </w:r>
      <w:r w:rsidR="001A3868">
        <w:rPr>
          <w:rFonts w:ascii="Arial" w:hAnsi="Arial" w:cs="Arial"/>
          <w:sz w:val="20"/>
          <w:szCs w:val="20"/>
        </w:rPr>
        <w:t xml:space="preserve"> </w:t>
      </w:r>
      <w:r w:rsidRPr="000B68E7">
        <w:rPr>
          <w:rFonts w:ascii="Arial" w:hAnsi="Arial" w:cs="Arial"/>
          <w:sz w:val="20"/>
          <w:szCs w:val="20"/>
        </w:rPr>
        <w:t>as a result of such damage, unless the insurers refuse to pay out the policy monies because of anything the Tenant has</w:t>
      </w:r>
      <w:r w:rsidR="001A3868">
        <w:rPr>
          <w:rFonts w:ascii="Arial" w:hAnsi="Arial" w:cs="Arial"/>
          <w:sz w:val="20"/>
          <w:szCs w:val="20"/>
        </w:rPr>
        <w:t xml:space="preserve"> </w:t>
      </w:r>
      <w:r w:rsidRPr="000B68E7">
        <w:rPr>
          <w:rFonts w:ascii="Arial" w:hAnsi="Arial" w:cs="Arial"/>
          <w:sz w:val="20"/>
          <w:szCs w:val="20"/>
        </w:rPr>
        <w:t>done or failed to do in breach of the Tenant’s Obligations under this Agreement.</w:t>
      </w:r>
    </w:p>
    <w:p w14:paraId="1CF8FDDD" w14:textId="77777777" w:rsidR="00390ADB" w:rsidRDefault="00390ADB" w:rsidP="00390ADB">
      <w:pPr>
        <w:rPr>
          <w:rFonts w:ascii="Arial" w:eastAsia="Arial" w:hAnsi="Arial" w:cs="Arial"/>
          <w:b/>
          <w:bCs/>
          <w:sz w:val="20"/>
          <w:szCs w:val="20"/>
        </w:rPr>
      </w:pPr>
    </w:p>
    <w:p w14:paraId="273A2EFF" w14:textId="27AC6DB2" w:rsidR="00390ADB" w:rsidRPr="00390ADB" w:rsidRDefault="00390ADB" w:rsidP="00390ADB">
      <w:pPr>
        <w:rPr>
          <w:sz w:val="20"/>
          <w:szCs w:val="20"/>
        </w:rPr>
      </w:pPr>
      <w:r w:rsidRPr="00390ADB">
        <w:rPr>
          <w:rFonts w:ascii="Arial" w:eastAsia="Arial" w:hAnsi="Arial" w:cs="Arial"/>
          <w:b/>
          <w:bCs/>
          <w:sz w:val="20"/>
          <w:szCs w:val="20"/>
        </w:rPr>
        <w:t>Leaving the Property Empty</w:t>
      </w:r>
    </w:p>
    <w:p w14:paraId="7E29A727" w14:textId="77777777" w:rsidR="00390ADB" w:rsidRPr="00390ADB" w:rsidRDefault="00390ADB" w:rsidP="00390ADB">
      <w:pPr>
        <w:spacing w:line="117" w:lineRule="exact"/>
        <w:rPr>
          <w:sz w:val="20"/>
          <w:szCs w:val="20"/>
        </w:rPr>
      </w:pPr>
    </w:p>
    <w:p w14:paraId="5E2DB771" w14:textId="424EF5CF" w:rsidR="00155B0C" w:rsidRPr="0020546E" w:rsidRDefault="00390ADB" w:rsidP="00D229E4">
      <w:pPr>
        <w:pStyle w:val="ListParagraph"/>
        <w:numPr>
          <w:ilvl w:val="0"/>
          <w:numId w:val="15"/>
        </w:numPr>
        <w:tabs>
          <w:tab w:val="left" w:pos="1080"/>
        </w:tabs>
        <w:spacing w:line="247" w:lineRule="auto"/>
        <w:ind w:left="1080" w:hanging="360"/>
        <w:rPr>
          <w:sz w:val="20"/>
          <w:szCs w:val="20"/>
        </w:rPr>
      </w:pPr>
      <w:r w:rsidRPr="0020546E">
        <w:rPr>
          <w:rFonts w:ascii="Arial" w:eastAsia="Arial" w:hAnsi="Arial" w:cs="Arial"/>
          <w:sz w:val="20"/>
          <w:szCs w:val="20"/>
        </w:rPr>
        <w:t xml:space="preserve">To advise the Landlord, by giving reasonable written notice, if the </w:t>
      </w:r>
      <w:r w:rsidR="00A07719" w:rsidRPr="0020546E">
        <w:rPr>
          <w:rFonts w:ascii="Arial" w:eastAsia="Arial" w:hAnsi="Arial" w:cs="Arial"/>
          <w:sz w:val="20"/>
          <w:szCs w:val="20"/>
        </w:rPr>
        <w:t>contract holder</w:t>
      </w:r>
      <w:r w:rsidRPr="0020546E">
        <w:rPr>
          <w:rFonts w:ascii="Arial" w:eastAsia="Arial" w:hAnsi="Arial" w:cs="Arial"/>
          <w:sz w:val="20"/>
          <w:szCs w:val="20"/>
        </w:rPr>
        <w:t xml:space="preserve"> intends being absent from the Property for more than 14 days and provide actual dates the Property will be  unoccupied. For any absence over 28 days the </w:t>
      </w:r>
      <w:r w:rsidR="00A07719" w:rsidRPr="0020546E">
        <w:rPr>
          <w:rFonts w:ascii="Arial" w:eastAsia="Arial" w:hAnsi="Arial" w:cs="Arial"/>
          <w:sz w:val="20"/>
          <w:szCs w:val="20"/>
        </w:rPr>
        <w:t>contract holder</w:t>
      </w:r>
      <w:r w:rsidRPr="0020546E">
        <w:rPr>
          <w:rFonts w:ascii="Arial" w:eastAsia="Arial" w:hAnsi="Arial" w:cs="Arial"/>
          <w:sz w:val="20"/>
          <w:szCs w:val="20"/>
        </w:rPr>
        <w:t xml:space="preserve"> may agree that the Landlord  should have access during the period to keep the Property insured and to take reasonable precautions to mitigate damage.</w:t>
      </w:r>
    </w:p>
    <w:p w14:paraId="3E6E1851" w14:textId="77777777" w:rsidR="008D4560" w:rsidRDefault="008D4560" w:rsidP="005E4B9E">
      <w:pPr>
        <w:rPr>
          <w:rFonts w:ascii="Arial" w:hAnsi="Arial" w:cs="Arial"/>
          <w:b/>
          <w:bCs/>
        </w:rPr>
      </w:pPr>
    </w:p>
    <w:p w14:paraId="5B3E1641" w14:textId="77777777" w:rsidR="008D4560" w:rsidRDefault="008D4560" w:rsidP="005E4B9E">
      <w:pPr>
        <w:rPr>
          <w:rFonts w:ascii="Arial" w:hAnsi="Arial" w:cs="Arial"/>
          <w:b/>
          <w:bCs/>
        </w:rPr>
      </w:pPr>
    </w:p>
    <w:p w14:paraId="335C4E71" w14:textId="20A7AA54" w:rsidR="005E4B9E" w:rsidRPr="005E4B9E" w:rsidRDefault="005E4B9E" w:rsidP="005E4B9E">
      <w:pPr>
        <w:rPr>
          <w:rFonts w:ascii="Arial" w:hAnsi="Arial" w:cs="Arial"/>
          <w:b/>
          <w:bCs/>
        </w:rPr>
      </w:pPr>
      <w:r w:rsidRPr="005E4B9E">
        <w:rPr>
          <w:rFonts w:ascii="Arial" w:hAnsi="Arial" w:cs="Arial"/>
          <w:b/>
          <w:bCs/>
        </w:rPr>
        <w:t xml:space="preserve">Rights of permitted occupiers (F+) </w:t>
      </w:r>
    </w:p>
    <w:p w14:paraId="2F7AC6CD" w14:textId="4E4B7ACF" w:rsidR="005E4B9E" w:rsidRDefault="005E4B9E" w:rsidP="00A23DCE">
      <w:pPr>
        <w:pStyle w:val="ListParagraph"/>
        <w:numPr>
          <w:ilvl w:val="0"/>
          <w:numId w:val="69"/>
        </w:numPr>
        <w:rPr>
          <w:rFonts w:ascii="Arial" w:hAnsi="Arial" w:cs="Arial"/>
          <w:sz w:val="20"/>
          <w:szCs w:val="20"/>
        </w:rPr>
      </w:pPr>
      <w:r w:rsidRPr="005E4B9E">
        <w:rPr>
          <w:rFonts w:ascii="Arial" w:hAnsi="Arial" w:cs="Arial"/>
          <w:sz w:val="20"/>
          <w:szCs w:val="20"/>
        </w:rPr>
        <w:t>A permitted occupier</w:t>
      </w:r>
      <w:r w:rsidRPr="005E4B9E">
        <w:rPr>
          <w:rFonts w:ascii="Arial" w:hAnsi="Arial" w:cs="Arial"/>
          <w:sz w:val="14"/>
          <w:szCs w:val="14"/>
        </w:rPr>
        <w:t>19</w:t>
      </w:r>
      <w:r w:rsidRPr="005E4B9E">
        <w:rPr>
          <w:rFonts w:ascii="Arial" w:hAnsi="Arial" w:cs="Arial"/>
          <w:sz w:val="20"/>
          <w:szCs w:val="20"/>
        </w:rPr>
        <w:t xml:space="preserve"> who suffers personal injury, or loss of or damage to personal property, as a result of the </w:t>
      </w:r>
      <w:r w:rsidR="00B6217A">
        <w:rPr>
          <w:rFonts w:ascii="Arial" w:hAnsi="Arial" w:cs="Arial"/>
          <w:sz w:val="20"/>
          <w:szCs w:val="20"/>
        </w:rPr>
        <w:t>L</w:t>
      </w:r>
      <w:r w:rsidRPr="005E4B9E">
        <w:rPr>
          <w:rFonts w:ascii="Arial" w:hAnsi="Arial" w:cs="Arial"/>
          <w:sz w:val="20"/>
          <w:szCs w:val="20"/>
        </w:rPr>
        <w:t xml:space="preserve">andlord failing to comply with term 15 or 16, may enforce the term in question in his or her own right by bringing proceedings in respect of the injury, loss or damage. </w:t>
      </w:r>
    </w:p>
    <w:p w14:paraId="055FB111" w14:textId="379A6161" w:rsidR="005E4B9E" w:rsidRPr="005E4B9E" w:rsidRDefault="005E4B9E" w:rsidP="005E4B9E">
      <w:pPr>
        <w:ind w:left="720"/>
        <w:rPr>
          <w:rFonts w:ascii="Arial" w:hAnsi="Arial" w:cs="Arial"/>
          <w:sz w:val="20"/>
          <w:szCs w:val="20"/>
        </w:rPr>
      </w:pPr>
    </w:p>
    <w:p w14:paraId="35358666" w14:textId="7A9377D7" w:rsidR="005E4B9E" w:rsidRPr="005E4B9E" w:rsidRDefault="005E4B9E" w:rsidP="006E7F66">
      <w:pPr>
        <w:rPr>
          <w:rFonts w:ascii="Arial" w:hAnsi="Arial" w:cs="Arial"/>
          <w:sz w:val="20"/>
          <w:szCs w:val="20"/>
        </w:rPr>
      </w:pPr>
      <w:r w:rsidRPr="005E4B9E">
        <w:rPr>
          <w:rFonts w:ascii="Arial" w:hAnsi="Arial" w:cs="Arial"/>
          <w:sz w:val="20"/>
          <w:szCs w:val="20"/>
        </w:rPr>
        <w:t>(2) But a permitted occupier who is a lodger</w:t>
      </w:r>
      <w:r w:rsidR="003F28F4">
        <w:rPr>
          <w:rFonts w:ascii="Arial" w:hAnsi="Arial" w:cs="Arial"/>
          <w:sz w:val="20"/>
          <w:szCs w:val="20"/>
        </w:rPr>
        <w:t xml:space="preserve"> </w:t>
      </w:r>
      <w:r w:rsidR="006A4BF0" w:rsidRPr="006A4BF0">
        <w:rPr>
          <w:rFonts w:ascii="Arial" w:hAnsi="Arial" w:cs="Arial"/>
          <w:sz w:val="14"/>
          <w:szCs w:val="14"/>
        </w:rPr>
        <w:t>20</w:t>
      </w:r>
      <w:r w:rsidRPr="005E4B9E">
        <w:rPr>
          <w:rFonts w:ascii="Arial" w:hAnsi="Arial" w:cs="Arial"/>
          <w:sz w:val="20"/>
          <w:szCs w:val="20"/>
        </w:rPr>
        <w:t xml:space="preserve"> or sub-holder</w:t>
      </w:r>
      <w:r w:rsidR="003F28F4">
        <w:rPr>
          <w:rFonts w:ascii="Arial" w:hAnsi="Arial" w:cs="Arial"/>
          <w:sz w:val="20"/>
          <w:szCs w:val="20"/>
        </w:rPr>
        <w:t xml:space="preserve"> </w:t>
      </w:r>
      <w:r w:rsidR="006A4BF0">
        <w:rPr>
          <w:rFonts w:ascii="Arial" w:hAnsi="Arial" w:cs="Arial"/>
          <w:sz w:val="14"/>
          <w:szCs w:val="14"/>
        </w:rPr>
        <w:t>21</w:t>
      </w:r>
      <w:r w:rsidRPr="005E4B9E">
        <w:rPr>
          <w:rFonts w:ascii="Arial" w:hAnsi="Arial" w:cs="Arial"/>
          <w:sz w:val="20"/>
          <w:szCs w:val="20"/>
        </w:rPr>
        <w:t xml:space="preserve"> may do so only if the lodger is allowed to live in the dwelling, or the sub-occupation</w:t>
      </w:r>
      <w:r w:rsidR="003F28F4">
        <w:rPr>
          <w:rFonts w:ascii="Arial" w:hAnsi="Arial" w:cs="Arial"/>
          <w:sz w:val="20"/>
          <w:szCs w:val="20"/>
        </w:rPr>
        <w:t xml:space="preserve"> </w:t>
      </w:r>
      <w:r w:rsidR="006A4BF0">
        <w:rPr>
          <w:rFonts w:ascii="Arial" w:hAnsi="Arial" w:cs="Arial"/>
          <w:sz w:val="14"/>
          <w:szCs w:val="14"/>
        </w:rPr>
        <w:t>22</w:t>
      </w:r>
      <w:r w:rsidR="003F28F4">
        <w:rPr>
          <w:rFonts w:ascii="Arial" w:hAnsi="Arial" w:cs="Arial"/>
          <w:sz w:val="14"/>
          <w:szCs w:val="14"/>
        </w:rPr>
        <w:t xml:space="preserve"> </w:t>
      </w:r>
      <w:r w:rsidRPr="005E4B9E">
        <w:rPr>
          <w:rFonts w:ascii="Arial" w:hAnsi="Arial" w:cs="Arial"/>
          <w:sz w:val="20"/>
          <w:szCs w:val="20"/>
        </w:rPr>
        <w:t>contract is made, in accordance with this contract.</w:t>
      </w:r>
      <w:r w:rsidR="008D0DF0">
        <w:rPr>
          <w:rFonts w:ascii="Arial" w:hAnsi="Arial" w:cs="Arial"/>
          <w:sz w:val="20"/>
          <w:szCs w:val="20"/>
        </w:rPr>
        <w:t xml:space="preserve"> </w:t>
      </w:r>
    </w:p>
    <w:p w14:paraId="67114B3B" w14:textId="77777777" w:rsidR="005E4B9E" w:rsidRPr="005E4B9E" w:rsidRDefault="005E4B9E" w:rsidP="006E7F66">
      <w:pPr>
        <w:rPr>
          <w:rFonts w:ascii="Arial" w:hAnsi="Arial" w:cs="Arial"/>
        </w:rPr>
      </w:pPr>
    </w:p>
    <w:p w14:paraId="4845ED13" w14:textId="77777777" w:rsidR="005E4B9E" w:rsidRPr="005E4B9E" w:rsidRDefault="005E4B9E" w:rsidP="006E7F66">
      <w:pPr>
        <w:rPr>
          <w:rFonts w:ascii="Arial" w:hAnsi="Arial" w:cs="Arial"/>
          <w:b/>
          <w:bCs/>
        </w:rPr>
      </w:pPr>
      <w:r w:rsidRPr="005E4B9E">
        <w:rPr>
          <w:rFonts w:ascii="Arial" w:hAnsi="Arial" w:cs="Arial"/>
          <w:b/>
          <w:bCs/>
        </w:rPr>
        <w:t xml:space="preserve">Making changes to the dwelling or utilities </w:t>
      </w:r>
    </w:p>
    <w:p w14:paraId="779EB8E1" w14:textId="77777777" w:rsidR="005E4B9E" w:rsidRPr="005E4B9E" w:rsidRDefault="005E4B9E" w:rsidP="006E7F66">
      <w:pPr>
        <w:rPr>
          <w:rFonts w:ascii="Arial" w:hAnsi="Arial" w:cs="Arial"/>
          <w:b/>
          <w:bCs/>
          <w:sz w:val="20"/>
          <w:szCs w:val="20"/>
        </w:rPr>
      </w:pPr>
      <w:r w:rsidRPr="005E4B9E">
        <w:rPr>
          <w:rFonts w:ascii="Arial" w:hAnsi="Arial" w:cs="Arial"/>
          <w:b/>
          <w:bCs/>
          <w:sz w:val="20"/>
          <w:szCs w:val="20"/>
        </w:rPr>
        <w:t xml:space="preserve">Changes to the dwelling (S) </w:t>
      </w:r>
    </w:p>
    <w:p w14:paraId="4013DF14" w14:textId="38781B42" w:rsidR="005E4B9E" w:rsidRDefault="008D4560" w:rsidP="006E7F66">
      <w:pPr>
        <w:rPr>
          <w:rFonts w:ascii="Arial" w:hAnsi="Arial" w:cs="Arial"/>
          <w:sz w:val="20"/>
          <w:szCs w:val="20"/>
        </w:rPr>
      </w:pPr>
      <w:r>
        <w:rPr>
          <w:rFonts w:ascii="Arial" w:hAnsi="Arial" w:cs="Arial"/>
          <w:sz w:val="20"/>
          <w:szCs w:val="20"/>
        </w:rPr>
        <w:t>1.</w:t>
      </w:r>
      <w:r w:rsidR="005E4B9E" w:rsidRPr="005E4B9E">
        <w:rPr>
          <w:rFonts w:ascii="Arial" w:hAnsi="Arial" w:cs="Arial"/>
          <w:sz w:val="20"/>
          <w:szCs w:val="20"/>
        </w:rPr>
        <w:t xml:space="preserve"> (1) You must not make any alteration to the dwelling without the consent of the </w:t>
      </w:r>
      <w:r w:rsidR="00B6217A">
        <w:rPr>
          <w:rFonts w:ascii="Arial" w:hAnsi="Arial" w:cs="Arial"/>
          <w:sz w:val="20"/>
          <w:szCs w:val="20"/>
        </w:rPr>
        <w:t>L</w:t>
      </w:r>
      <w:r w:rsidR="005E4B9E" w:rsidRPr="005E4B9E">
        <w:rPr>
          <w:rFonts w:ascii="Arial" w:hAnsi="Arial" w:cs="Arial"/>
          <w:sz w:val="20"/>
          <w:szCs w:val="20"/>
        </w:rPr>
        <w:t xml:space="preserve">andlord. </w:t>
      </w:r>
    </w:p>
    <w:p w14:paraId="239108A6" w14:textId="77777777" w:rsidR="005E4B9E" w:rsidRDefault="005E4B9E" w:rsidP="006E7F66">
      <w:pPr>
        <w:rPr>
          <w:rFonts w:ascii="Arial" w:hAnsi="Arial" w:cs="Arial"/>
          <w:sz w:val="20"/>
          <w:szCs w:val="20"/>
        </w:rPr>
      </w:pPr>
      <w:r w:rsidRPr="005E4B9E">
        <w:rPr>
          <w:rFonts w:ascii="Arial" w:hAnsi="Arial" w:cs="Arial"/>
          <w:sz w:val="20"/>
          <w:szCs w:val="20"/>
        </w:rPr>
        <w:t xml:space="preserve">(2) the purposes of paragraph (1) of this term, “alteration” includes — </w:t>
      </w:r>
    </w:p>
    <w:p w14:paraId="08751F44" w14:textId="77777777" w:rsidR="005E4B9E" w:rsidRDefault="005E4B9E" w:rsidP="005E4B9E">
      <w:pPr>
        <w:ind w:firstLine="720"/>
        <w:rPr>
          <w:rFonts w:ascii="Arial" w:hAnsi="Arial" w:cs="Arial"/>
          <w:sz w:val="20"/>
          <w:szCs w:val="20"/>
        </w:rPr>
      </w:pPr>
      <w:r w:rsidRPr="005E4B9E">
        <w:rPr>
          <w:rFonts w:ascii="Arial" w:hAnsi="Arial" w:cs="Arial"/>
          <w:sz w:val="20"/>
          <w:szCs w:val="20"/>
        </w:rPr>
        <w:t xml:space="preserve">a) any addition to or alteration of the fixtures and fittings in the dwelling, </w:t>
      </w:r>
    </w:p>
    <w:p w14:paraId="13AD918D" w14:textId="77777777" w:rsidR="005E4B9E" w:rsidRDefault="005E4B9E" w:rsidP="005E4B9E">
      <w:pPr>
        <w:ind w:firstLine="720"/>
        <w:rPr>
          <w:rFonts w:ascii="Arial" w:hAnsi="Arial" w:cs="Arial"/>
          <w:sz w:val="20"/>
          <w:szCs w:val="20"/>
        </w:rPr>
      </w:pPr>
      <w:r w:rsidRPr="005E4B9E">
        <w:rPr>
          <w:rFonts w:ascii="Arial" w:hAnsi="Arial" w:cs="Arial"/>
          <w:sz w:val="20"/>
          <w:szCs w:val="20"/>
        </w:rPr>
        <w:t xml:space="preserve">b) the erection of an aerial or satellite dish, </w:t>
      </w:r>
    </w:p>
    <w:p w14:paraId="3864EEB6" w14:textId="77777777" w:rsidR="00645C63" w:rsidRDefault="005E4B9E" w:rsidP="00645C63">
      <w:pPr>
        <w:ind w:left="720"/>
        <w:rPr>
          <w:rFonts w:ascii="Arial" w:hAnsi="Arial" w:cs="Arial"/>
          <w:sz w:val="20"/>
          <w:szCs w:val="20"/>
        </w:rPr>
      </w:pPr>
      <w:r w:rsidRPr="005E4B9E">
        <w:rPr>
          <w:rFonts w:ascii="Arial" w:hAnsi="Arial" w:cs="Arial"/>
          <w:sz w:val="20"/>
          <w:szCs w:val="20"/>
        </w:rPr>
        <w:t xml:space="preserve">c) the erection, removal or structural alteration to sheds, garages or any other structures in the dwelling, and </w:t>
      </w:r>
    </w:p>
    <w:p w14:paraId="49931257" w14:textId="4A5BCF5B" w:rsidR="00645C63" w:rsidRDefault="005E4B9E" w:rsidP="005E4B9E">
      <w:pPr>
        <w:ind w:firstLine="720"/>
        <w:rPr>
          <w:rFonts w:ascii="Arial" w:hAnsi="Arial" w:cs="Arial"/>
          <w:sz w:val="20"/>
          <w:szCs w:val="20"/>
        </w:rPr>
      </w:pPr>
      <w:r w:rsidRPr="005E4B9E">
        <w:rPr>
          <w:rFonts w:ascii="Arial" w:hAnsi="Arial" w:cs="Arial"/>
          <w:sz w:val="20"/>
          <w:szCs w:val="20"/>
        </w:rPr>
        <w:t xml:space="preserve">d) the carrying out of external decoration to the dwelling. </w:t>
      </w:r>
    </w:p>
    <w:p w14:paraId="00974F8D" w14:textId="77777777" w:rsidR="0062394A" w:rsidRDefault="00390ADB" w:rsidP="0062394A">
      <w:pPr>
        <w:rPr>
          <w:rFonts w:cstheme="minorHAnsi"/>
          <w:sz w:val="16"/>
          <w:szCs w:val="16"/>
        </w:rPr>
      </w:pPr>
      <w:r w:rsidRPr="00390ADB">
        <w:rPr>
          <w:rFonts w:ascii="Arial" w:eastAsia="Arial" w:hAnsi="Arial" w:cs="Arial"/>
          <w:sz w:val="20"/>
          <w:szCs w:val="20"/>
        </w:rPr>
        <w:t xml:space="preserve">Unless written comments or amendments are received by the Landlord within 7 days of Tenancy commencement the </w:t>
      </w:r>
      <w:r w:rsidR="00A07719">
        <w:rPr>
          <w:rFonts w:ascii="Arial" w:eastAsia="Arial" w:hAnsi="Arial" w:cs="Arial"/>
          <w:sz w:val="20"/>
          <w:szCs w:val="20"/>
        </w:rPr>
        <w:t>contract holder</w:t>
      </w:r>
      <w:r w:rsidRPr="00390ADB">
        <w:rPr>
          <w:rFonts w:ascii="Arial" w:eastAsia="Arial" w:hAnsi="Arial" w:cs="Arial"/>
          <w:sz w:val="20"/>
          <w:szCs w:val="20"/>
        </w:rPr>
        <w:t xml:space="preserve"> acknowledges that the Inventory attached hereto and forming part of this </w:t>
      </w:r>
      <w:r w:rsidR="0020546E">
        <w:rPr>
          <w:rFonts w:ascii="Arial" w:eastAsia="Arial" w:hAnsi="Arial" w:cs="Arial"/>
          <w:sz w:val="20"/>
          <w:szCs w:val="20"/>
        </w:rPr>
        <w:t>contract</w:t>
      </w:r>
      <w:r w:rsidRPr="00390ADB">
        <w:rPr>
          <w:rFonts w:ascii="Arial" w:eastAsia="Arial" w:hAnsi="Arial" w:cs="Arial"/>
          <w:sz w:val="20"/>
          <w:szCs w:val="20"/>
        </w:rPr>
        <w:t xml:space="preserve"> is a true and accurate record of the Property and the Contents, including their condition, at the beginning of the </w:t>
      </w:r>
      <w:r w:rsidR="0020546E">
        <w:rPr>
          <w:rFonts w:ascii="Arial" w:eastAsia="Arial" w:hAnsi="Arial" w:cs="Arial"/>
          <w:sz w:val="20"/>
          <w:szCs w:val="20"/>
        </w:rPr>
        <w:t>contract</w:t>
      </w:r>
      <w:r w:rsidRPr="0062394A">
        <w:rPr>
          <w:rFonts w:eastAsia="Arial" w:cstheme="minorHAnsi"/>
          <w:sz w:val="20"/>
          <w:szCs w:val="20"/>
        </w:rPr>
        <w:t>.</w:t>
      </w:r>
      <w:r w:rsidR="00155B0C" w:rsidRPr="0062394A">
        <w:rPr>
          <w:rFonts w:cstheme="minorHAnsi"/>
          <w:sz w:val="16"/>
          <w:szCs w:val="16"/>
        </w:rPr>
        <w:t xml:space="preserve"> </w:t>
      </w:r>
    </w:p>
    <w:p w14:paraId="32C08A5D" w14:textId="1AA7F591" w:rsidR="00155B0C" w:rsidRPr="005E4B9E" w:rsidRDefault="00866CFB" w:rsidP="0062394A">
      <w:pPr>
        <w:rPr>
          <w:rFonts w:ascii="Arial" w:hAnsi="Arial" w:cs="Arial"/>
          <w:b/>
          <w:bCs/>
          <w:sz w:val="16"/>
          <w:szCs w:val="16"/>
        </w:rPr>
      </w:pPr>
      <w:r>
        <w:rPr>
          <w:rFonts w:ascii="Arial" w:hAnsi="Arial" w:cs="Arial"/>
          <w:sz w:val="20"/>
          <w:szCs w:val="20"/>
        </w:rPr>
        <w:t>The i</w:t>
      </w:r>
      <w:r w:rsidR="0062394A" w:rsidRPr="0062394A">
        <w:rPr>
          <w:rFonts w:ascii="Arial" w:hAnsi="Arial" w:cs="Arial"/>
          <w:sz w:val="20"/>
          <w:szCs w:val="20"/>
        </w:rPr>
        <w:t>nventor</w:t>
      </w:r>
      <w:r>
        <w:rPr>
          <w:rFonts w:ascii="Arial" w:hAnsi="Arial" w:cs="Arial"/>
          <w:sz w:val="20"/>
          <w:szCs w:val="20"/>
        </w:rPr>
        <w:t>y</w:t>
      </w:r>
      <w:r w:rsidR="004A4042">
        <w:rPr>
          <w:rFonts w:ascii="Arial" w:hAnsi="Arial" w:cs="Arial"/>
          <w:sz w:val="20"/>
          <w:szCs w:val="20"/>
        </w:rPr>
        <w:t xml:space="preserve"> that is provided</w:t>
      </w:r>
      <w:r w:rsidR="0062394A" w:rsidRPr="0062394A">
        <w:rPr>
          <w:rFonts w:ascii="Arial" w:hAnsi="Arial" w:cs="Arial"/>
          <w:sz w:val="20"/>
          <w:szCs w:val="20"/>
        </w:rPr>
        <w:t xml:space="preserve"> </w:t>
      </w:r>
      <w:r w:rsidR="00AA499B">
        <w:rPr>
          <w:rFonts w:ascii="Arial" w:hAnsi="Arial" w:cs="Arial"/>
          <w:sz w:val="20"/>
          <w:szCs w:val="20"/>
        </w:rPr>
        <w:t xml:space="preserve">will either be </w:t>
      </w:r>
      <w:r w:rsidR="005204C6">
        <w:rPr>
          <w:rFonts w:ascii="Arial" w:hAnsi="Arial" w:cs="Arial"/>
          <w:sz w:val="20"/>
          <w:szCs w:val="20"/>
        </w:rPr>
        <w:t>in</w:t>
      </w:r>
      <w:r w:rsidR="00251220">
        <w:rPr>
          <w:rFonts w:ascii="Arial" w:hAnsi="Arial" w:cs="Arial"/>
          <w:sz w:val="20"/>
          <w:szCs w:val="20"/>
        </w:rPr>
        <w:t xml:space="preserve"> </w:t>
      </w:r>
      <w:r w:rsidR="005430F6">
        <w:rPr>
          <w:rFonts w:ascii="Arial" w:hAnsi="Arial" w:cs="Arial"/>
          <w:sz w:val="20"/>
          <w:szCs w:val="20"/>
        </w:rPr>
        <w:t>a</w:t>
      </w:r>
      <w:r w:rsidR="0062394A" w:rsidRPr="0062394A">
        <w:rPr>
          <w:rFonts w:ascii="Arial" w:hAnsi="Arial" w:cs="Arial"/>
          <w:sz w:val="20"/>
          <w:szCs w:val="20"/>
        </w:rPr>
        <w:t xml:space="preserve"> written format</w:t>
      </w:r>
      <w:r w:rsidR="00AA499B">
        <w:rPr>
          <w:rFonts w:ascii="Arial" w:hAnsi="Arial" w:cs="Arial"/>
          <w:sz w:val="20"/>
          <w:szCs w:val="20"/>
        </w:rPr>
        <w:t xml:space="preserve"> or </w:t>
      </w:r>
      <w:r w:rsidR="00D32E0C">
        <w:rPr>
          <w:rFonts w:ascii="Arial" w:hAnsi="Arial" w:cs="Arial"/>
          <w:sz w:val="20"/>
          <w:szCs w:val="20"/>
        </w:rPr>
        <w:t>as a video</w:t>
      </w:r>
      <w:r w:rsidR="0062394A" w:rsidRPr="0062394A">
        <w:rPr>
          <w:rFonts w:ascii="Arial" w:hAnsi="Arial" w:cs="Arial"/>
          <w:sz w:val="20"/>
          <w:szCs w:val="20"/>
        </w:rPr>
        <w:t xml:space="preserve"> that details the condition of the property and the items within it.</w:t>
      </w:r>
    </w:p>
    <w:p w14:paraId="45BDF8D4" w14:textId="77777777" w:rsidR="00390ADB" w:rsidRPr="00390ADB" w:rsidRDefault="00390ADB" w:rsidP="00390ADB">
      <w:pPr>
        <w:spacing w:line="67" w:lineRule="exact"/>
        <w:rPr>
          <w:sz w:val="20"/>
          <w:szCs w:val="20"/>
        </w:rPr>
      </w:pPr>
    </w:p>
    <w:p w14:paraId="23FFB91B" w14:textId="75783680" w:rsidR="00390ADB" w:rsidRPr="0020546E" w:rsidRDefault="00390ADB" w:rsidP="00D229E4">
      <w:pPr>
        <w:pStyle w:val="ListParagraph"/>
        <w:numPr>
          <w:ilvl w:val="0"/>
          <w:numId w:val="15"/>
        </w:numPr>
        <w:ind w:hanging="360"/>
        <w:rPr>
          <w:sz w:val="20"/>
          <w:szCs w:val="20"/>
        </w:rPr>
      </w:pPr>
      <w:r w:rsidRPr="0020546E">
        <w:rPr>
          <w:rFonts w:ascii="Arial" w:eastAsia="Arial" w:hAnsi="Arial" w:cs="Arial"/>
          <w:sz w:val="20"/>
          <w:szCs w:val="20"/>
        </w:rPr>
        <w:t>Not to damage the Property or make any alteration in or addition to it or the electrical or plumbing system.</w:t>
      </w:r>
    </w:p>
    <w:p w14:paraId="0440368C" w14:textId="5C86F808" w:rsidR="00390ADB" w:rsidRPr="0020546E" w:rsidRDefault="00390ADB" w:rsidP="00D229E4">
      <w:pPr>
        <w:pStyle w:val="ListParagraph"/>
        <w:numPr>
          <w:ilvl w:val="0"/>
          <w:numId w:val="15"/>
        </w:numPr>
        <w:spacing w:line="254" w:lineRule="auto"/>
        <w:ind w:hanging="360"/>
        <w:jc w:val="both"/>
        <w:rPr>
          <w:sz w:val="20"/>
          <w:szCs w:val="20"/>
        </w:rPr>
      </w:pPr>
      <w:r w:rsidRPr="0020546E">
        <w:rPr>
          <w:rFonts w:ascii="Arial" w:eastAsia="Arial" w:hAnsi="Arial" w:cs="Arial"/>
          <w:sz w:val="20"/>
          <w:szCs w:val="20"/>
        </w:rPr>
        <w:t>Not to decorate or change the style or colour of the decoration whether it be internal or external, nor to erect any aerial or satellite dish without the express written permission of the Landlord (which will not be unreasonably withheld).</w:t>
      </w:r>
    </w:p>
    <w:p w14:paraId="7E63F18F" w14:textId="451EBF3E" w:rsidR="00390ADB" w:rsidRPr="0020546E" w:rsidRDefault="00390ADB" w:rsidP="00D229E4">
      <w:pPr>
        <w:pStyle w:val="ListParagraph"/>
        <w:numPr>
          <w:ilvl w:val="0"/>
          <w:numId w:val="15"/>
        </w:numPr>
        <w:spacing w:line="276" w:lineRule="auto"/>
        <w:ind w:hanging="360"/>
        <w:jc w:val="both"/>
        <w:rPr>
          <w:sz w:val="20"/>
          <w:szCs w:val="20"/>
        </w:rPr>
      </w:pPr>
      <w:r w:rsidRPr="0020546E">
        <w:rPr>
          <w:rFonts w:ascii="Arial" w:eastAsia="Arial" w:hAnsi="Arial" w:cs="Arial"/>
          <w:sz w:val="20"/>
          <w:szCs w:val="20"/>
        </w:rPr>
        <w:t xml:space="preserve">To keep the interior of the Property and the Contents in the same condition, cleanliness, repair and decoration, as at the start of the </w:t>
      </w:r>
      <w:r w:rsidR="0020546E" w:rsidRPr="0020546E">
        <w:rPr>
          <w:rFonts w:ascii="Arial" w:eastAsia="Arial" w:hAnsi="Arial" w:cs="Arial"/>
          <w:sz w:val="20"/>
          <w:szCs w:val="20"/>
        </w:rPr>
        <w:t>contract</w:t>
      </w:r>
      <w:r w:rsidRPr="0020546E">
        <w:rPr>
          <w:rFonts w:ascii="Arial" w:eastAsia="Arial" w:hAnsi="Arial" w:cs="Arial"/>
          <w:sz w:val="20"/>
          <w:szCs w:val="20"/>
        </w:rPr>
        <w:t xml:space="preserve"> with allowance for fair wear and tear.</w:t>
      </w:r>
    </w:p>
    <w:p w14:paraId="64935844" w14:textId="3A6C252B" w:rsidR="00390ADB" w:rsidRPr="0020546E" w:rsidRDefault="00390ADB" w:rsidP="00D229E4">
      <w:pPr>
        <w:pStyle w:val="ListParagraph"/>
        <w:numPr>
          <w:ilvl w:val="0"/>
          <w:numId w:val="15"/>
        </w:numPr>
        <w:spacing w:line="276" w:lineRule="auto"/>
        <w:ind w:hanging="360"/>
        <w:jc w:val="both"/>
        <w:rPr>
          <w:sz w:val="20"/>
          <w:szCs w:val="20"/>
        </w:rPr>
      </w:pPr>
      <w:r w:rsidRPr="0020546E">
        <w:rPr>
          <w:rFonts w:ascii="Arial" w:eastAsia="Arial" w:hAnsi="Arial" w:cs="Arial"/>
          <w:sz w:val="20"/>
          <w:szCs w:val="20"/>
        </w:rPr>
        <w:t>Not to remove any of the Contents from the Property without the express written permission of the Landlord (which will not be unreasonably withheld).</w:t>
      </w:r>
    </w:p>
    <w:p w14:paraId="462B7A17" w14:textId="3693D8D8" w:rsidR="00390ADB" w:rsidRPr="0020546E" w:rsidRDefault="00390ADB" w:rsidP="00D229E4">
      <w:pPr>
        <w:pStyle w:val="ListParagraph"/>
        <w:numPr>
          <w:ilvl w:val="0"/>
          <w:numId w:val="15"/>
        </w:numPr>
        <w:ind w:hanging="360"/>
        <w:rPr>
          <w:sz w:val="20"/>
          <w:szCs w:val="20"/>
        </w:rPr>
      </w:pPr>
      <w:r w:rsidRPr="0020546E">
        <w:rPr>
          <w:rFonts w:ascii="Arial" w:eastAsia="Arial" w:hAnsi="Arial" w:cs="Arial"/>
          <w:sz w:val="20"/>
          <w:szCs w:val="20"/>
        </w:rPr>
        <w:t>To clean the windows of the Property, (where access is possible,) as often as necessary.</w:t>
      </w:r>
    </w:p>
    <w:p w14:paraId="122399D9" w14:textId="20D8123C" w:rsidR="00390ADB" w:rsidRPr="0020546E" w:rsidRDefault="00390ADB" w:rsidP="00D229E4">
      <w:pPr>
        <w:pStyle w:val="ListParagraph"/>
        <w:numPr>
          <w:ilvl w:val="0"/>
          <w:numId w:val="15"/>
        </w:numPr>
        <w:ind w:hanging="360"/>
        <w:rPr>
          <w:sz w:val="20"/>
          <w:szCs w:val="20"/>
        </w:rPr>
      </w:pPr>
      <w:r w:rsidRPr="0020546E">
        <w:rPr>
          <w:rFonts w:ascii="Arial" w:eastAsia="Arial" w:hAnsi="Arial" w:cs="Arial"/>
          <w:sz w:val="20"/>
          <w:szCs w:val="20"/>
        </w:rPr>
        <w:t>To wash or clean the curtains hanging in such windows, only as agreed with the Landlord in writing.</w:t>
      </w:r>
    </w:p>
    <w:p w14:paraId="72128446" w14:textId="361FA093" w:rsidR="00155B0C" w:rsidRPr="0020546E" w:rsidRDefault="00390ADB" w:rsidP="00D229E4">
      <w:pPr>
        <w:pStyle w:val="ListParagraph"/>
        <w:numPr>
          <w:ilvl w:val="0"/>
          <w:numId w:val="15"/>
        </w:numPr>
        <w:spacing w:line="276" w:lineRule="auto"/>
        <w:ind w:hanging="360"/>
        <w:jc w:val="both"/>
        <w:rPr>
          <w:rFonts w:ascii="Arial" w:hAnsi="Arial" w:cs="Arial"/>
          <w:sz w:val="16"/>
          <w:szCs w:val="16"/>
        </w:rPr>
      </w:pPr>
      <w:r w:rsidRPr="0020546E">
        <w:rPr>
          <w:rFonts w:ascii="Arial" w:eastAsia="Arial" w:hAnsi="Arial" w:cs="Arial"/>
          <w:sz w:val="20"/>
          <w:szCs w:val="20"/>
        </w:rPr>
        <w:t>To keep the Garden in the same character; weed free and in good order and to cut the grass at reasonable intervals during the growing season.</w:t>
      </w:r>
      <w:r w:rsidR="00155B0C" w:rsidRPr="0020546E">
        <w:rPr>
          <w:rFonts w:ascii="Arial" w:hAnsi="Arial" w:cs="Arial"/>
          <w:sz w:val="16"/>
          <w:szCs w:val="16"/>
        </w:rPr>
        <w:t xml:space="preserve"> </w:t>
      </w:r>
    </w:p>
    <w:p w14:paraId="03576A29" w14:textId="4B9057E6" w:rsidR="00155B0C" w:rsidRDefault="00155B0C" w:rsidP="00390ADB">
      <w:pPr>
        <w:spacing w:line="276" w:lineRule="auto"/>
        <w:jc w:val="both"/>
        <w:rPr>
          <w:rFonts w:ascii="Arial" w:hAnsi="Arial" w:cs="Arial"/>
          <w:sz w:val="16"/>
          <w:szCs w:val="16"/>
        </w:rPr>
      </w:pPr>
      <w:r>
        <w:rPr>
          <w:rFonts w:ascii="Arial" w:hAnsi="Arial" w:cs="Arial"/>
          <w:noProof/>
          <w:sz w:val="20"/>
          <w:szCs w:val="20"/>
        </w:rPr>
        <mc:AlternateContent>
          <mc:Choice Requires="wps">
            <w:drawing>
              <wp:anchor distT="0" distB="0" distL="114300" distR="114300" simplePos="0" relativeHeight="251658266" behindDoc="0" locked="0" layoutInCell="1" allowOverlap="1" wp14:anchorId="7B88E473" wp14:editId="4DB0FE12">
                <wp:simplePos x="0" y="0"/>
                <wp:positionH relativeFrom="margin">
                  <wp:posOffset>0</wp:posOffset>
                </wp:positionH>
                <wp:positionV relativeFrom="paragraph">
                  <wp:posOffset>0</wp:posOffset>
                </wp:positionV>
                <wp:extent cx="570547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7054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FC95840" id="Straight Connector 29" o:spid="_x0000_s1026" style="position:absolute;z-index:251658266;visibility:visible;mso-wrap-style:square;mso-wrap-distance-left:9pt;mso-wrap-distance-top:0;mso-wrap-distance-right:9pt;mso-wrap-distance-bottom:0;mso-position-horizontal:absolute;mso-position-horizontal-relative:margin;mso-position-vertical:absolute;mso-position-vertical-relative:text" from="0,0" to="44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" strokecolor="#4472c4" strokeweight=".5pt">
                <v:stroke joinstyle="miter"/>
                <w10:wrap anchorx="margin"/>
              </v:line>
            </w:pict>
          </mc:Fallback>
        </mc:AlternateContent>
      </w:r>
    </w:p>
    <w:p w14:paraId="5F92AC4A" w14:textId="75EBCC88" w:rsidR="00390ADB" w:rsidRPr="00390ADB" w:rsidRDefault="00155B0C" w:rsidP="00390ADB">
      <w:pPr>
        <w:spacing w:line="276" w:lineRule="auto"/>
        <w:jc w:val="both"/>
        <w:rPr>
          <w:sz w:val="20"/>
          <w:szCs w:val="20"/>
        </w:rPr>
      </w:pPr>
      <w:r w:rsidRPr="005E4B9E">
        <w:rPr>
          <w:rFonts w:ascii="Arial" w:hAnsi="Arial" w:cs="Arial"/>
          <w:sz w:val="16"/>
          <w:szCs w:val="16"/>
        </w:rPr>
        <w:t>19 Section 244(5) of the Act provides that a person is a permitted occupier of a dwelling subject to an occupation contract if (a) he or she lives in the dwelling as a lodger or sub-holder of the contract-holder, or (b) he or she is not a lodger or sub-holder but is permitted by the contract-holder to live in the dwelling as a home.</w:t>
      </w:r>
    </w:p>
    <w:p w14:paraId="18D453F3" w14:textId="77777777" w:rsidR="003F3033" w:rsidRDefault="003F3033" w:rsidP="00390ADB">
      <w:pPr>
        <w:spacing w:line="276" w:lineRule="auto"/>
        <w:jc w:val="both"/>
        <w:rPr>
          <w:rFonts w:ascii="Arial" w:eastAsia="Arial" w:hAnsi="Arial" w:cs="Arial"/>
          <w:sz w:val="20"/>
          <w:szCs w:val="20"/>
        </w:rPr>
      </w:pPr>
    </w:p>
    <w:p w14:paraId="7692CC05" w14:textId="77777777" w:rsidR="003F3033" w:rsidRDefault="003F3033" w:rsidP="00390ADB">
      <w:pPr>
        <w:spacing w:line="276" w:lineRule="auto"/>
        <w:jc w:val="both"/>
        <w:rPr>
          <w:rFonts w:ascii="Arial" w:eastAsia="Arial" w:hAnsi="Arial" w:cs="Arial"/>
          <w:sz w:val="20"/>
          <w:szCs w:val="20"/>
        </w:rPr>
      </w:pPr>
    </w:p>
    <w:p w14:paraId="2A62E711" w14:textId="13D59CEE" w:rsidR="00390ADB" w:rsidRPr="0020546E" w:rsidRDefault="00390ADB" w:rsidP="00D229E4">
      <w:pPr>
        <w:pStyle w:val="ListParagraph"/>
        <w:numPr>
          <w:ilvl w:val="0"/>
          <w:numId w:val="15"/>
        </w:numPr>
        <w:spacing w:line="276" w:lineRule="auto"/>
        <w:ind w:hanging="360"/>
        <w:jc w:val="both"/>
        <w:rPr>
          <w:sz w:val="20"/>
          <w:szCs w:val="20"/>
        </w:rPr>
      </w:pPr>
      <w:r w:rsidRPr="0020546E">
        <w:rPr>
          <w:rFonts w:ascii="Arial" w:eastAsia="Arial" w:hAnsi="Arial" w:cs="Arial"/>
          <w:sz w:val="20"/>
          <w:szCs w:val="20"/>
        </w:rPr>
        <w:t xml:space="preserve">To notify the Landlord as soon as reasonably possible, having regard to the urgency of the matter, of any defect in the Property which comes to the </w:t>
      </w:r>
      <w:r w:rsidR="00A07719" w:rsidRPr="0020546E">
        <w:rPr>
          <w:rFonts w:ascii="Arial" w:eastAsia="Arial" w:hAnsi="Arial" w:cs="Arial"/>
          <w:sz w:val="20"/>
          <w:szCs w:val="20"/>
        </w:rPr>
        <w:t>contract holder</w:t>
      </w:r>
      <w:r w:rsidRPr="0020546E">
        <w:rPr>
          <w:rFonts w:ascii="Arial" w:eastAsia="Arial" w:hAnsi="Arial" w:cs="Arial"/>
          <w:sz w:val="20"/>
          <w:szCs w:val="20"/>
        </w:rPr>
        <w:t>’s attention.</w:t>
      </w:r>
    </w:p>
    <w:p w14:paraId="5B77F518" w14:textId="211CA742" w:rsidR="00390ADB" w:rsidRPr="0020546E" w:rsidRDefault="00390ADB" w:rsidP="00D229E4">
      <w:pPr>
        <w:pStyle w:val="ListParagraph"/>
        <w:numPr>
          <w:ilvl w:val="0"/>
          <w:numId w:val="15"/>
        </w:numPr>
        <w:spacing w:line="276" w:lineRule="auto"/>
        <w:ind w:hanging="360"/>
        <w:jc w:val="both"/>
        <w:rPr>
          <w:sz w:val="20"/>
          <w:szCs w:val="20"/>
        </w:rPr>
      </w:pPr>
      <w:r w:rsidRPr="0020546E">
        <w:rPr>
          <w:rFonts w:ascii="Arial" w:eastAsia="Arial" w:hAnsi="Arial" w:cs="Arial"/>
          <w:sz w:val="20"/>
          <w:szCs w:val="20"/>
        </w:rPr>
        <w:t>Where the Property includes Shared Facilities, to take proper care of the Contents and clean as appropriate after use.</w:t>
      </w:r>
    </w:p>
    <w:p w14:paraId="0D62C343" w14:textId="08A30697" w:rsidR="00390ADB" w:rsidRPr="0020546E" w:rsidRDefault="00390ADB" w:rsidP="00D229E4">
      <w:pPr>
        <w:pStyle w:val="ListParagraph"/>
        <w:numPr>
          <w:ilvl w:val="0"/>
          <w:numId w:val="15"/>
        </w:numPr>
        <w:ind w:hanging="360"/>
        <w:rPr>
          <w:sz w:val="20"/>
          <w:szCs w:val="20"/>
        </w:rPr>
      </w:pPr>
      <w:r w:rsidRPr="0020546E">
        <w:rPr>
          <w:rFonts w:ascii="Arial" w:eastAsia="Arial" w:hAnsi="Arial" w:cs="Arial"/>
          <w:sz w:val="20"/>
          <w:szCs w:val="20"/>
        </w:rPr>
        <w:t>To replace any light bulbs, fluorescent tubes, fuses or batteries, promptly and when necessary.</w:t>
      </w:r>
    </w:p>
    <w:p w14:paraId="130B93CE" w14:textId="77777777" w:rsidR="00645C63" w:rsidRPr="00645C63" w:rsidRDefault="00645C63" w:rsidP="00645C63">
      <w:pPr>
        <w:rPr>
          <w:rFonts w:ascii="Arial" w:hAnsi="Arial" w:cs="Arial"/>
          <w:b/>
          <w:bCs/>
        </w:rPr>
      </w:pPr>
    </w:p>
    <w:p w14:paraId="1CF73218" w14:textId="77777777" w:rsidR="00645C63" w:rsidRPr="005E2EB0" w:rsidRDefault="005E4B9E" w:rsidP="00645C63">
      <w:pPr>
        <w:rPr>
          <w:rFonts w:ascii="Arial" w:hAnsi="Arial" w:cs="Arial"/>
          <w:b/>
          <w:bCs/>
          <w:sz w:val="20"/>
          <w:szCs w:val="20"/>
        </w:rPr>
      </w:pPr>
      <w:r w:rsidRPr="005E2EB0">
        <w:rPr>
          <w:rFonts w:ascii="Arial" w:hAnsi="Arial" w:cs="Arial"/>
          <w:b/>
          <w:bCs/>
          <w:sz w:val="20"/>
          <w:szCs w:val="20"/>
        </w:rPr>
        <w:t xml:space="preserve">Changes to the provision of utilities to the dwelling (S) </w:t>
      </w:r>
    </w:p>
    <w:p w14:paraId="2E31F7E4" w14:textId="5F192084" w:rsidR="00645C63" w:rsidRDefault="003F3033" w:rsidP="00645C63">
      <w:pPr>
        <w:rPr>
          <w:rFonts w:ascii="Arial" w:hAnsi="Arial" w:cs="Arial"/>
          <w:sz w:val="20"/>
          <w:szCs w:val="20"/>
        </w:rPr>
      </w:pPr>
      <w:r>
        <w:rPr>
          <w:rFonts w:ascii="Arial" w:hAnsi="Arial" w:cs="Arial"/>
          <w:sz w:val="20"/>
          <w:szCs w:val="20"/>
        </w:rPr>
        <w:t xml:space="preserve">12. </w:t>
      </w:r>
      <w:r w:rsidR="005E4B9E" w:rsidRPr="005E4B9E">
        <w:rPr>
          <w:rFonts w:ascii="Arial" w:hAnsi="Arial" w:cs="Arial"/>
          <w:sz w:val="20"/>
          <w:szCs w:val="20"/>
        </w:rPr>
        <w:t xml:space="preserve">(1) You may change any of the suppliers to the dwelling of — </w:t>
      </w:r>
    </w:p>
    <w:p w14:paraId="673AD6DC" w14:textId="77777777" w:rsidR="00645C63" w:rsidRDefault="005E4B9E" w:rsidP="00645C63">
      <w:pPr>
        <w:ind w:firstLine="720"/>
        <w:rPr>
          <w:rFonts w:ascii="Arial" w:hAnsi="Arial" w:cs="Arial"/>
          <w:sz w:val="20"/>
          <w:szCs w:val="20"/>
        </w:rPr>
      </w:pPr>
      <w:r w:rsidRPr="005E4B9E">
        <w:rPr>
          <w:rFonts w:ascii="Arial" w:hAnsi="Arial" w:cs="Arial"/>
          <w:sz w:val="20"/>
          <w:szCs w:val="20"/>
        </w:rPr>
        <w:t xml:space="preserve">a) electricity, gas, or other fuel or water (including sewerage) services; </w:t>
      </w:r>
    </w:p>
    <w:p w14:paraId="21DC468E" w14:textId="59E4C939" w:rsidR="00645C63" w:rsidRDefault="005E4B9E" w:rsidP="005E2EB0">
      <w:pPr>
        <w:ind w:firstLine="720"/>
        <w:rPr>
          <w:rFonts w:ascii="Arial" w:hAnsi="Arial" w:cs="Arial"/>
          <w:sz w:val="20"/>
          <w:szCs w:val="20"/>
        </w:rPr>
      </w:pPr>
      <w:r w:rsidRPr="005E4B9E">
        <w:rPr>
          <w:rFonts w:ascii="Arial" w:hAnsi="Arial" w:cs="Arial"/>
          <w:sz w:val="20"/>
          <w:szCs w:val="20"/>
        </w:rPr>
        <w:t xml:space="preserve">b) telephone, internet, cable television or satellite television services. </w:t>
      </w:r>
    </w:p>
    <w:p w14:paraId="764982EE" w14:textId="7903E7BE" w:rsidR="00645C63" w:rsidRPr="005E2EB0" w:rsidRDefault="005E4B9E" w:rsidP="00A23DCE">
      <w:pPr>
        <w:pStyle w:val="ListParagraph"/>
        <w:numPr>
          <w:ilvl w:val="0"/>
          <w:numId w:val="69"/>
        </w:numPr>
        <w:rPr>
          <w:rFonts w:ascii="Arial" w:hAnsi="Arial" w:cs="Arial"/>
          <w:sz w:val="20"/>
          <w:szCs w:val="20"/>
        </w:rPr>
      </w:pPr>
      <w:r w:rsidRPr="005E2EB0">
        <w:rPr>
          <w:rFonts w:ascii="Arial" w:hAnsi="Arial" w:cs="Arial"/>
          <w:sz w:val="20"/>
          <w:szCs w:val="20"/>
        </w:rPr>
        <w:t xml:space="preserve">You must inform the </w:t>
      </w:r>
      <w:r w:rsidR="00B6217A">
        <w:rPr>
          <w:rFonts w:ascii="Arial" w:hAnsi="Arial" w:cs="Arial"/>
          <w:sz w:val="20"/>
          <w:szCs w:val="20"/>
        </w:rPr>
        <w:t>L</w:t>
      </w:r>
      <w:r w:rsidRPr="005E2EB0">
        <w:rPr>
          <w:rFonts w:ascii="Arial" w:hAnsi="Arial" w:cs="Arial"/>
          <w:sz w:val="20"/>
          <w:szCs w:val="20"/>
        </w:rPr>
        <w:t xml:space="preserve">andlord as soon as reasonably practicable of any changes made pursuant to paragraph (1) of this term. </w:t>
      </w:r>
    </w:p>
    <w:p w14:paraId="26D1AB83" w14:textId="5E5366DA" w:rsidR="005E2EB0" w:rsidRDefault="005E2EB0" w:rsidP="005E2EB0">
      <w:pPr>
        <w:ind w:firstLine="720"/>
        <w:rPr>
          <w:rFonts w:ascii="Arial" w:hAnsi="Arial" w:cs="Arial"/>
          <w:sz w:val="20"/>
          <w:szCs w:val="20"/>
        </w:rPr>
      </w:pPr>
      <w:r w:rsidRPr="005E2EB0">
        <w:rPr>
          <w:rFonts w:ascii="Arial" w:hAnsi="Arial" w:cs="Arial"/>
          <w:sz w:val="20"/>
          <w:szCs w:val="20"/>
        </w:rPr>
        <w:t xml:space="preserve">(3) Unless the </w:t>
      </w:r>
      <w:r w:rsidR="00B6217A">
        <w:rPr>
          <w:rFonts w:ascii="Arial" w:hAnsi="Arial" w:cs="Arial"/>
          <w:sz w:val="20"/>
          <w:szCs w:val="20"/>
        </w:rPr>
        <w:t>L</w:t>
      </w:r>
      <w:r w:rsidRPr="005E2EB0">
        <w:rPr>
          <w:rFonts w:ascii="Arial" w:hAnsi="Arial" w:cs="Arial"/>
          <w:sz w:val="20"/>
          <w:szCs w:val="20"/>
        </w:rPr>
        <w:t xml:space="preserve">andlord consents, you must not — </w:t>
      </w:r>
    </w:p>
    <w:p w14:paraId="1F6F8926" w14:textId="77777777" w:rsidR="005E2EB0" w:rsidRDefault="005E2EB0" w:rsidP="005E2EB0">
      <w:pPr>
        <w:ind w:left="1440"/>
        <w:rPr>
          <w:rFonts w:ascii="Arial" w:hAnsi="Arial" w:cs="Arial"/>
          <w:sz w:val="20"/>
          <w:szCs w:val="20"/>
        </w:rPr>
      </w:pPr>
      <w:r w:rsidRPr="005E2EB0">
        <w:rPr>
          <w:rFonts w:ascii="Arial" w:hAnsi="Arial" w:cs="Arial"/>
          <w:sz w:val="20"/>
          <w:szCs w:val="20"/>
        </w:rPr>
        <w:t xml:space="preserve">a) leave the dwelling, at the end of the contract, without a supplier of electricity, gas or other fuel (if applicable) or water (including sewerage) services, unless these utilities were not present at the dwelling on the occupation date; </w:t>
      </w:r>
    </w:p>
    <w:p w14:paraId="6C309EA8" w14:textId="77777777" w:rsidR="005E2EB0" w:rsidRDefault="005E2EB0" w:rsidP="005E2EB0">
      <w:pPr>
        <w:ind w:left="1440"/>
        <w:rPr>
          <w:rFonts w:ascii="Arial" w:hAnsi="Arial" w:cs="Arial"/>
          <w:sz w:val="20"/>
          <w:szCs w:val="20"/>
        </w:rPr>
      </w:pPr>
      <w:r w:rsidRPr="005E2EB0">
        <w:rPr>
          <w:rFonts w:ascii="Arial" w:hAnsi="Arial" w:cs="Arial"/>
          <w:sz w:val="20"/>
          <w:szCs w:val="20"/>
        </w:rPr>
        <w:t xml:space="preserve">b) install or remove, or arrange to have installed or removed, any specified service installations at the dwelling. </w:t>
      </w:r>
    </w:p>
    <w:p w14:paraId="6527D35D" w14:textId="14ED3C57" w:rsidR="005E2EB0" w:rsidRPr="005E2EB0" w:rsidRDefault="005E2EB0" w:rsidP="005E2EB0">
      <w:pPr>
        <w:ind w:left="720"/>
        <w:rPr>
          <w:rFonts w:ascii="Arial" w:hAnsi="Arial" w:cs="Arial"/>
          <w:sz w:val="20"/>
          <w:szCs w:val="20"/>
        </w:rPr>
      </w:pPr>
      <w:r w:rsidRPr="005E2EB0">
        <w:rPr>
          <w:rFonts w:ascii="Arial" w:hAnsi="Arial" w:cs="Arial"/>
          <w:sz w:val="20"/>
          <w:szCs w:val="20"/>
        </w:rPr>
        <w:t>(4) For the purposes of paragraph (3)(b) of this term, “specified service installations” means an installation for the supply of water, gas or electricity or other fuel (if applicable) for sanitation, for space heating or for heating water.</w:t>
      </w:r>
    </w:p>
    <w:p w14:paraId="7F2D2820" w14:textId="77777777" w:rsidR="00155B0C" w:rsidRPr="005E2EB0" w:rsidRDefault="00155B0C" w:rsidP="00155B0C">
      <w:pPr>
        <w:rPr>
          <w:rFonts w:ascii="Arial" w:hAnsi="Arial" w:cs="Arial"/>
          <w:b/>
          <w:bCs/>
        </w:rPr>
      </w:pPr>
      <w:r w:rsidRPr="005E2EB0">
        <w:rPr>
          <w:rFonts w:ascii="Arial" w:hAnsi="Arial" w:cs="Arial"/>
          <w:b/>
          <w:bCs/>
        </w:rPr>
        <w:t xml:space="preserve">Security and safety of the dwelling: contract-holder’s responsibilities </w:t>
      </w:r>
    </w:p>
    <w:p w14:paraId="02695DB9" w14:textId="77777777" w:rsidR="00155B0C" w:rsidRPr="005E2EB0" w:rsidRDefault="00155B0C" w:rsidP="00155B0C">
      <w:pPr>
        <w:rPr>
          <w:rFonts w:ascii="Arial" w:hAnsi="Arial" w:cs="Arial"/>
          <w:sz w:val="20"/>
          <w:szCs w:val="20"/>
        </w:rPr>
      </w:pPr>
      <w:r w:rsidRPr="005E2EB0">
        <w:rPr>
          <w:rFonts w:ascii="Arial" w:hAnsi="Arial" w:cs="Arial"/>
          <w:b/>
          <w:bCs/>
          <w:sz w:val="20"/>
          <w:szCs w:val="20"/>
        </w:rPr>
        <w:t>Security of the dwelling – unoccupied periods (S)</w:t>
      </w:r>
      <w:r w:rsidRPr="005E2EB0">
        <w:rPr>
          <w:rFonts w:ascii="Arial" w:hAnsi="Arial" w:cs="Arial"/>
          <w:sz w:val="20"/>
          <w:szCs w:val="20"/>
        </w:rPr>
        <w:t xml:space="preserve"> </w:t>
      </w:r>
    </w:p>
    <w:p w14:paraId="1F3D2CB2" w14:textId="7AF0117A" w:rsidR="00155B0C" w:rsidRDefault="003F3033" w:rsidP="00155B0C">
      <w:pPr>
        <w:rPr>
          <w:rFonts w:ascii="Arial" w:hAnsi="Arial" w:cs="Arial"/>
          <w:sz w:val="20"/>
          <w:szCs w:val="20"/>
        </w:rPr>
      </w:pPr>
      <w:r>
        <w:rPr>
          <w:rFonts w:ascii="Arial" w:hAnsi="Arial" w:cs="Arial"/>
          <w:sz w:val="20"/>
          <w:szCs w:val="20"/>
        </w:rPr>
        <w:t>1</w:t>
      </w:r>
      <w:r w:rsidR="00155B0C" w:rsidRPr="005E2EB0">
        <w:rPr>
          <w:rFonts w:ascii="Arial" w:hAnsi="Arial" w:cs="Arial"/>
          <w:sz w:val="20"/>
          <w:szCs w:val="20"/>
        </w:rPr>
        <w:t xml:space="preserve">. If you become aware that the dwelling has been or will be unoccupied for 28 or more consecutive days, you must notify the </w:t>
      </w:r>
      <w:r w:rsidR="00B6217A">
        <w:rPr>
          <w:rFonts w:ascii="Arial" w:hAnsi="Arial" w:cs="Arial"/>
          <w:sz w:val="20"/>
          <w:szCs w:val="20"/>
        </w:rPr>
        <w:t>L</w:t>
      </w:r>
      <w:r w:rsidR="00155B0C" w:rsidRPr="005E2EB0">
        <w:rPr>
          <w:rFonts w:ascii="Arial" w:hAnsi="Arial" w:cs="Arial"/>
          <w:sz w:val="20"/>
          <w:szCs w:val="20"/>
        </w:rPr>
        <w:t xml:space="preserve">andlord as soon as reasonably practicable. </w:t>
      </w:r>
    </w:p>
    <w:p w14:paraId="08E85BC5" w14:textId="77777777" w:rsidR="00155B0C" w:rsidRPr="005E2EB0" w:rsidRDefault="00155B0C" w:rsidP="00155B0C">
      <w:pPr>
        <w:rPr>
          <w:rFonts w:ascii="Arial" w:hAnsi="Arial" w:cs="Arial"/>
          <w:b/>
          <w:bCs/>
          <w:sz w:val="20"/>
          <w:szCs w:val="20"/>
        </w:rPr>
      </w:pPr>
      <w:r w:rsidRPr="005E2EB0">
        <w:rPr>
          <w:rFonts w:ascii="Arial" w:hAnsi="Arial" w:cs="Arial"/>
          <w:b/>
          <w:bCs/>
          <w:sz w:val="20"/>
          <w:szCs w:val="20"/>
        </w:rPr>
        <w:t>Security of the dwelling – locks (S)</w:t>
      </w:r>
    </w:p>
    <w:p w14:paraId="55155A66" w14:textId="5643E23E" w:rsidR="00155B0C" w:rsidRDefault="00155B0C" w:rsidP="00155B0C">
      <w:pPr>
        <w:rPr>
          <w:rFonts w:ascii="Arial" w:hAnsi="Arial" w:cs="Arial"/>
          <w:sz w:val="20"/>
          <w:szCs w:val="20"/>
        </w:rPr>
      </w:pPr>
      <w:r w:rsidRPr="005E2EB0">
        <w:rPr>
          <w:rFonts w:ascii="Arial" w:hAnsi="Arial" w:cs="Arial"/>
          <w:sz w:val="20"/>
          <w:szCs w:val="20"/>
        </w:rPr>
        <w:t xml:space="preserve"> 2. (1) You must take reasonable steps to ensure the dwelling is secure. </w:t>
      </w:r>
    </w:p>
    <w:p w14:paraId="2192F634" w14:textId="15318B35" w:rsidR="005E2EB0" w:rsidRDefault="005E2EB0" w:rsidP="005E2EB0">
      <w:pPr>
        <w:rPr>
          <w:rFonts w:ascii="Arial" w:hAnsi="Arial" w:cs="Arial"/>
          <w:sz w:val="20"/>
          <w:szCs w:val="20"/>
        </w:rPr>
      </w:pPr>
    </w:p>
    <w:p w14:paraId="3A0090D1" w14:textId="77777777" w:rsidR="00645C63" w:rsidRDefault="00645C63" w:rsidP="005E2EB0">
      <w:pPr>
        <w:rPr>
          <w:rFonts w:ascii="Arial" w:hAnsi="Arial" w:cs="Arial"/>
          <w:sz w:val="20"/>
          <w:szCs w:val="20"/>
        </w:rPr>
      </w:pPr>
    </w:p>
    <w:p w14:paraId="6EC5EF73" w14:textId="54AB1BE6" w:rsidR="00645C63" w:rsidRDefault="00645C63" w:rsidP="00645C63">
      <w:pPr>
        <w:ind w:lef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55" behindDoc="0" locked="0" layoutInCell="1" allowOverlap="1" wp14:anchorId="435A2C15" wp14:editId="755A002F">
                <wp:simplePos x="0" y="0"/>
                <wp:positionH relativeFrom="margin">
                  <wp:posOffset>0</wp:posOffset>
                </wp:positionH>
                <wp:positionV relativeFrom="paragraph">
                  <wp:posOffset>0</wp:posOffset>
                </wp:positionV>
                <wp:extent cx="570547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570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8AFCBD" id="Straight Connector 30" o:spid="_x0000_s1026" style="position:absolute;z-index:251658255;visibility:visible;mso-wrap-style:square;mso-wrap-distance-left:9pt;mso-wrap-distance-top:0;mso-wrap-distance-right:9pt;mso-wrap-distance-bottom:0;mso-position-horizontal:absolute;mso-position-horizontal-relative:margin;mso-position-vertical:absolute;mso-position-vertical-relative:text" from="0,0" to="44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" strokecolor="#4472c4 [3204]" strokeweight=".5pt">
                <v:stroke joinstyle="miter"/>
                <w10:wrap anchorx="margin"/>
              </v:line>
            </w:pict>
          </mc:Fallback>
        </mc:AlternateContent>
      </w:r>
    </w:p>
    <w:p w14:paraId="5A08902E" w14:textId="77777777" w:rsidR="00645C63" w:rsidRPr="00645C63" w:rsidRDefault="00645C63" w:rsidP="00645C63">
      <w:pPr>
        <w:ind w:left="720"/>
        <w:rPr>
          <w:rFonts w:ascii="Arial" w:hAnsi="Arial" w:cs="Arial"/>
          <w:sz w:val="16"/>
          <w:szCs w:val="16"/>
        </w:rPr>
      </w:pPr>
    </w:p>
    <w:p w14:paraId="731D0F26" w14:textId="0C5DC5AC" w:rsidR="00645C63" w:rsidRDefault="005E4B9E" w:rsidP="00645C63">
      <w:pPr>
        <w:ind w:left="720"/>
        <w:rPr>
          <w:rFonts w:ascii="Arial" w:hAnsi="Arial" w:cs="Arial"/>
          <w:sz w:val="16"/>
          <w:szCs w:val="16"/>
        </w:rPr>
      </w:pPr>
      <w:r w:rsidRPr="00645C63">
        <w:rPr>
          <w:rFonts w:ascii="Arial" w:hAnsi="Arial" w:cs="Arial"/>
          <w:sz w:val="16"/>
          <w:szCs w:val="16"/>
        </w:rPr>
        <w:t xml:space="preserve">20 Section 244(3) and (4) of the Act provide that a person lives in a dwelling as a lodger if the tenancy or licence under which he or she occupies the dwelling falls within paragraph 6 of Schedule 2 to the Act (accommodation shared with </w:t>
      </w:r>
      <w:r w:rsidR="00B6217A">
        <w:rPr>
          <w:rFonts w:ascii="Arial" w:hAnsi="Arial" w:cs="Arial"/>
          <w:sz w:val="16"/>
          <w:szCs w:val="16"/>
        </w:rPr>
        <w:t>L</w:t>
      </w:r>
      <w:r w:rsidRPr="00645C63">
        <w:rPr>
          <w:rFonts w:ascii="Arial" w:hAnsi="Arial" w:cs="Arial"/>
          <w:sz w:val="16"/>
          <w:szCs w:val="16"/>
        </w:rPr>
        <w:t xml:space="preserve">andlord). But a person does not live in a dwelling as a lodger if he or she is given notice under paragraph 3 of Schedule 2 that his or her tenancy or licence is an occupation contract. </w:t>
      </w:r>
    </w:p>
    <w:p w14:paraId="3DD71318" w14:textId="77777777" w:rsidR="00645C63" w:rsidRDefault="005E4B9E" w:rsidP="00645C63">
      <w:pPr>
        <w:ind w:left="720"/>
        <w:rPr>
          <w:rFonts w:ascii="Arial" w:hAnsi="Arial" w:cs="Arial"/>
          <w:sz w:val="16"/>
          <w:szCs w:val="16"/>
        </w:rPr>
      </w:pPr>
      <w:r w:rsidRPr="00645C63">
        <w:rPr>
          <w:rFonts w:ascii="Arial" w:hAnsi="Arial" w:cs="Arial"/>
          <w:sz w:val="16"/>
          <w:szCs w:val="16"/>
        </w:rPr>
        <w:t xml:space="preserve">21 Section 59(3) of the Act provides that a “sub-holder” means the contract-holder under the sub-occupation contract. </w:t>
      </w:r>
    </w:p>
    <w:p w14:paraId="59798986" w14:textId="1C9949DB" w:rsidR="006E7F66" w:rsidRPr="00645C63" w:rsidRDefault="005E4B9E" w:rsidP="00645C63">
      <w:pPr>
        <w:ind w:left="720"/>
        <w:rPr>
          <w:rFonts w:ascii="Arial" w:hAnsi="Arial" w:cs="Arial"/>
          <w:sz w:val="16"/>
          <w:szCs w:val="16"/>
        </w:rPr>
      </w:pPr>
      <w:r w:rsidRPr="00645C63">
        <w:rPr>
          <w:rFonts w:ascii="Arial" w:hAnsi="Arial" w:cs="Arial"/>
          <w:sz w:val="16"/>
          <w:szCs w:val="16"/>
        </w:rPr>
        <w:t xml:space="preserve">22 Section 59(2) of the Act provides that a “sub-occupation contract” is an occupation contract (a) made with a </w:t>
      </w:r>
      <w:r w:rsidR="00B6217A">
        <w:rPr>
          <w:rFonts w:ascii="Arial" w:hAnsi="Arial" w:cs="Arial"/>
          <w:sz w:val="16"/>
          <w:szCs w:val="16"/>
        </w:rPr>
        <w:t>L</w:t>
      </w:r>
      <w:r w:rsidRPr="00645C63">
        <w:rPr>
          <w:rFonts w:ascii="Arial" w:hAnsi="Arial" w:cs="Arial"/>
          <w:sz w:val="16"/>
          <w:szCs w:val="16"/>
        </w:rPr>
        <w:t>andlord who is the contract-holder under an occupation contract, and (b) which relates to all or part of the dwelling to which that contract relates.</w:t>
      </w:r>
    </w:p>
    <w:p w14:paraId="44CAF4EC" w14:textId="77777777" w:rsidR="005E2EB0" w:rsidRDefault="005E2EB0" w:rsidP="006E7F66">
      <w:pPr>
        <w:rPr>
          <w:rFonts w:ascii="Arial" w:hAnsi="Arial" w:cs="Arial"/>
          <w:sz w:val="20"/>
          <w:szCs w:val="20"/>
        </w:rPr>
      </w:pPr>
      <w:r w:rsidRPr="005E2EB0">
        <w:rPr>
          <w:rFonts w:ascii="Arial" w:hAnsi="Arial" w:cs="Arial"/>
          <w:sz w:val="20"/>
          <w:szCs w:val="20"/>
        </w:rPr>
        <w:t xml:space="preserve">(2) You may change any lock on the external or internal doors of the dwelling provided that any such changes provide no less security than that previously in place. </w:t>
      </w:r>
    </w:p>
    <w:p w14:paraId="06F882FA" w14:textId="0C00F367" w:rsidR="005E2EB0" w:rsidRDefault="005E2EB0" w:rsidP="006E7F66">
      <w:pPr>
        <w:rPr>
          <w:rFonts w:ascii="Arial" w:hAnsi="Arial" w:cs="Arial"/>
          <w:sz w:val="20"/>
          <w:szCs w:val="20"/>
        </w:rPr>
      </w:pPr>
      <w:r w:rsidRPr="005E2EB0">
        <w:rPr>
          <w:rFonts w:ascii="Arial" w:hAnsi="Arial" w:cs="Arial"/>
          <w:sz w:val="20"/>
          <w:szCs w:val="20"/>
        </w:rPr>
        <w:t xml:space="preserve">(3) If any change made under paragraph (2) of this term results in a new key being needed to access the dwelling or any part of the dwelling, you must notify the </w:t>
      </w:r>
      <w:r w:rsidR="00B6217A">
        <w:rPr>
          <w:rFonts w:ascii="Arial" w:hAnsi="Arial" w:cs="Arial"/>
          <w:sz w:val="20"/>
          <w:szCs w:val="20"/>
        </w:rPr>
        <w:t>L</w:t>
      </w:r>
      <w:r w:rsidRPr="005E2EB0">
        <w:rPr>
          <w:rFonts w:ascii="Arial" w:hAnsi="Arial" w:cs="Arial"/>
          <w:sz w:val="20"/>
          <w:szCs w:val="20"/>
        </w:rPr>
        <w:t xml:space="preserve">andlord as soon as reasonably practicable of any change and make available to the </w:t>
      </w:r>
      <w:r w:rsidR="00B6217A">
        <w:rPr>
          <w:rFonts w:ascii="Arial" w:hAnsi="Arial" w:cs="Arial"/>
          <w:sz w:val="20"/>
          <w:szCs w:val="20"/>
        </w:rPr>
        <w:t>L</w:t>
      </w:r>
      <w:r w:rsidRPr="005E2EB0">
        <w:rPr>
          <w:rFonts w:ascii="Arial" w:hAnsi="Arial" w:cs="Arial"/>
          <w:sz w:val="20"/>
          <w:szCs w:val="20"/>
        </w:rPr>
        <w:t xml:space="preserve">andlord a working copy of the new key. </w:t>
      </w:r>
    </w:p>
    <w:p w14:paraId="09DA9121" w14:textId="77777777" w:rsidR="00B45EA6" w:rsidRDefault="00B45EA6" w:rsidP="006E7F66">
      <w:pPr>
        <w:rPr>
          <w:rFonts w:ascii="Arial" w:hAnsi="Arial" w:cs="Arial"/>
          <w:sz w:val="20"/>
          <w:szCs w:val="20"/>
        </w:rPr>
      </w:pPr>
    </w:p>
    <w:p w14:paraId="5F8E334B" w14:textId="77777777" w:rsidR="005E2EB0" w:rsidRPr="005E2EB0" w:rsidRDefault="005E2EB0" w:rsidP="006E7F66">
      <w:pPr>
        <w:rPr>
          <w:rFonts w:ascii="Arial" w:hAnsi="Arial" w:cs="Arial"/>
          <w:b/>
          <w:bCs/>
        </w:rPr>
      </w:pPr>
      <w:r w:rsidRPr="005E2EB0">
        <w:rPr>
          <w:rFonts w:ascii="Arial" w:hAnsi="Arial" w:cs="Arial"/>
          <w:b/>
          <w:bCs/>
        </w:rPr>
        <w:t xml:space="preserve">Creating a sub-tenancy or sub-licence, transferring the contract or taking out a mortgage </w:t>
      </w:r>
    </w:p>
    <w:p w14:paraId="19B4D38F" w14:textId="77777777" w:rsidR="005E2EB0" w:rsidRPr="005E2EB0" w:rsidRDefault="005E2EB0" w:rsidP="006E7F66">
      <w:pPr>
        <w:rPr>
          <w:rFonts w:ascii="Arial" w:hAnsi="Arial" w:cs="Arial"/>
          <w:b/>
          <w:bCs/>
          <w:sz w:val="20"/>
          <w:szCs w:val="20"/>
        </w:rPr>
      </w:pPr>
      <w:r w:rsidRPr="005E2EB0">
        <w:rPr>
          <w:rFonts w:ascii="Arial" w:hAnsi="Arial" w:cs="Arial"/>
          <w:b/>
          <w:bCs/>
          <w:sz w:val="20"/>
          <w:szCs w:val="20"/>
        </w:rPr>
        <w:t xml:space="preserve">Permissible forms of dealing (F+) </w:t>
      </w:r>
    </w:p>
    <w:p w14:paraId="68EC40D7" w14:textId="2C236965" w:rsidR="005E2EB0" w:rsidRDefault="003F3033" w:rsidP="006E7F66">
      <w:pPr>
        <w:rPr>
          <w:rFonts w:ascii="Arial" w:hAnsi="Arial" w:cs="Arial"/>
          <w:sz w:val="20"/>
          <w:szCs w:val="20"/>
        </w:rPr>
      </w:pPr>
      <w:r>
        <w:rPr>
          <w:rFonts w:ascii="Arial" w:hAnsi="Arial" w:cs="Arial"/>
          <w:sz w:val="20"/>
          <w:szCs w:val="20"/>
        </w:rPr>
        <w:t>1</w:t>
      </w:r>
      <w:r w:rsidR="005E2EB0" w:rsidRPr="005E2EB0">
        <w:rPr>
          <w:rFonts w:ascii="Arial" w:hAnsi="Arial" w:cs="Arial"/>
          <w:sz w:val="20"/>
          <w:szCs w:val="20"/>
        </w:rPr>
        <w:t xml:space="preserve">. (1) You may not deal with this contract, the dwelling or any part of the dwelling except — </w:t>
      </w:r>
    </w:p>
    <w:p w14:paraId="3AF95E60" w14:textId="77777777" w:rsidR="005E2EB0" w:rsidRDefault="005E2EB0" w:rsidP="005E2EB0">
      <w:pPr>
        <w:ind w:firstLine="720"/>
        <w:rPr>
          <w:rFonts w:ascii="Arial" w:hAnsi="Arial" w:cs="Arial"/>
          <w:sz w:val="20"/>
          <w:szCs w:val="20"/>
        </w:rPr>
      </w:pPr>
      <w:r w:rsidRPr="005E2EB0">
        <w:rPr>
          <w:rFonts w:ascii="Arial" w:hAnsi="Arial" w:cs="Arial"/>
          <w:sz w:val="20"/>
          <w:szCs w:val="20"/>
        </w:rPr>
        <w:t xml:space="preserve">a) in a way permitted by this contract, or </w:t>
      </w:r>
    </w:p>
    <w:p w14:paraId="08A19E1B" w14:textId="15657BDD" w:rsidR="005E2EB0" w:rsidRDefault="005E2EB0" w:rsidP="005E2EB0">
      <w:pPr>
        <w:ind w:left="720"/>
        <w:rPr>
          <w:rFonts w:ascii="Arial" w:hAnsi="Arial" w:cs="Arial"/>
          <w:sz w:val="20"/>
          <w:szCs w:val="20"/>
        </w:rPr>
      </w:pPr>
      <w:r w:rsidRPr="005E2EB0">
        <w:rPr>
          <w:rFonts w:ascii="Arial" w:hAnsi="Arial" w:cs="Arial"/>
          <w:sz w:val="20"/>
          <w:szCs w:val="20"/>
        </w:rPr>
        <w:t>b) in accordance with a family property order (see section 251 of the Act)</w:t>
      </w:r>
      <w:r w:rsidR="008137B3">
        <w:rPr>
          <w:rFonts w:ascii="Arial" w:hAnsi="Arial" w:cs="Arial"/>
          <w:sz w:val="14"/>
          <w:szCs w:val="14"/>
        </w:rPr>
        <w:t>23</w:t>
      </w:r>
      <w:r w:rsidRPr="005E2EB0">
        <w:rPr>
          <w:rFonts w:ascii="Arial" w:hAnsi="Arial" w:cs="Arial"/>
          <w:sz w:val="20"/>
          <w:szCs w:val="20"/>
        </w:rPr>
        <w:t xml:space="preserve">. </w:t>
      </w:r>
    </w:p>
    <w:p w14:paraId="66AAB7D8" w14:textId="77777777" w:rsidR="005E2EB0" w:rsidRDefault="005E2EB0" w:rsidP="005E2EB0">
      <w:pPr>
        <w:rPr>
          <w:rFonts w:ascii="Arial" w:hAnsi="Arial" w:cs="Arial"/>
          <w:sz w:val="20"/>
          <w:szCs w:val="20"/>
        </w:rPr>
      </w:pPr>
      <w:r w:rsidRPr="005E2EB0">
        <w:rPr>
          <w:rFonts w:ascii="Arial" w:hAnsi="Arial" w:cs="Arial"/>
          <w:sz w:val="20"/>
          <w:szCs w:val="20"/>
        </w:rPr>
        <w:t xml:space="preserve">(2) A joint contract-holder may not deal with his or her rights and obligations under this contract (or with this contract, the dwelling or any part of the dwelling), except — </w:t>
      </w:r>
    </w:p>
    <w:p w14:paraId="63E5B6B9" w14:textId="77777777" w:rsidR="005E2EB0" w:rsidRDefault="005E2EB0" w:rsidP="005E2EB0">
      <w:pPr>
        <w:ind w:firstLine="720"/>
        <w:rPr>
          <w:rFonts w:ascii="Arial" w:hAnsi="Arial" w:cs="Arial"/>
          <w:sz w:val="20"/>
          <w:szCs w:val="20"/>
        </w:rPr>
      </w:pPr>
      <w:r w:rsidRPr="005E2EB0">
        <w:rPr>
          <w:rFonts w:ascii="Arial" w:hAnsi="Arial" w:cs="Arial"/>
          <w:sz w:val="20"/>
          <w:szCs w:val="20"/>
        </w:rPr>
        <w:t xml:space="preserve">a) in a way permitted by this contract, or </w:t>
      </w:r>
    </w:p>
    <w:p w14:paraId="54BBACF4" w14:textId="77777777" w:rsidR="005E2EB0" w:rsidRDefault="005E2EB0" w:rsidP="005E2EB0">
      <w:pPr>
        <w:ind w:firstLine="720"/>
        <w:rPr>
          <w:rFonts w:ascii="Arial" w:hAnsi="Arial" w:cs="Arial"/>
          <w:sz w:val="20"/>
          <w:szCs w:val="20"/>
        </w:rPr>
      </w:pPr>
      <w:r w:rsidRPr="005E2EB0">
        <w:rPr>
          <w:rFonts w:ascii="Arial" w:hAnsi="Arial" w:cs="Arial"/>
          <w:sz w:val="20"/>
          <w:szCs w:val="20"/>
        </w:rPr>
        <w:t xml:space="preserve">b) in accordance with a family property order. </w:t>
      </w:r>
    </w:p>
    <w:p w14:paraId="3D9D31E7" w14:textId="77777777" w:rsidR="005E2EB0" w:rsidRDefault="005E2EB0" w:rsidP="005E2EB0">
      <w:pPr>
        <w:rPr>
          <w:rFonts w:ascii="Arial" w:hAnsi="Arial" w:cs="Arial"/>
          <w:sz w:val="20"/>
          <w:szCs w:val="20"/>
        </w:rPr>
      </w:pPr>
      <w:r w:rsidRPr="005E2EB0">
        <w:rPr>
          <w:rFonts w:ascii="Arial" w:hAnsi="Arial" w:cs="Arial"/>
          <w:sz w:val="20"/>
          <w:szCs w:val="20"/>
        </w:rPr>
        <w:t xml:space="preserve">(3) If you do anything in breach of paragraph (1) of this term, or a joint contract-holder does anything in breach of paragraph (2) of this term — </w:t>
      </w:r>
    </w:p>
    <w:p w14:paraId="05B5C09D" w14:textId="0E79A94A" w:rsidR="005E2EB0" w:rsidRDefault="005E2EB0" w:rsidP="005E2EB0">
      <w:pPr>
        <w:ind w:firstLine="720"/>
        <w:rPr>
          <w:rFonts w:ascii="Arial" w:hAnsi="Arial" w:cs="Arial"/>
          <w:sz w:val="20"/>
          <w:szCs w:val="20"/>
        </w:rPr>
      </w:pPr>
      <w:r w:rsidRPr="005E2EB0">
        <w:rPr>
          <w:rFonts w:ascii="Arial" w:hAnsi="Arial" w:cs="Arial"/>
          <w:sz w:val="20"/>
          <w:szCs w:val="20"/>
        </w:rPr>
        <w:t xml:space="preserve">a) the transaction is not binding on the </w:t>
      </w:r>
      <w:r w:rsidR="00B6217A">
        <w:rPr>
          <w:rFonts w:ascii="Arial" w:hAnsi="Arial" w:cs="Arial"/>
          <w:sz w:val="20"/>
          <w:szCs w:val="20"/>
        </w:rPr>
        <w:t>L</w:t>
      </w:r>
      <w:r w:rsidRPr="005E2EB0">
        <w:rPr>
          <w:rFonts w:ascii="Arial" w:hAnsi="Arial" w:cs="Arial"/>
          <w:sz w:val="20"/>
          <w:szCs w:val="20"/>
        </w:rPr>
        <w:t xml:space="preserve">andlord, and </w:t>
      </w:r>
    </w:p>
    <w:p w14:paraId="44DD284B" w14:textId="41FFC2D8" w:rsidR="005E2EB0" w:rsidRDefault="005E2EB0" w:rsidP="005E2EB0">
      <w:pPr>
        <w:ind w:left="720"/>
        <w:rPr>
          <w:rFonts w:ascii="Arial" w:hAnsi="Arial" w:cs="Arial"/>
          <w:sz w:val="20"/>
          <w:szCs w:val="20"/>
        </w:rPr>
      </w:pPr>
      <w:r w:rsidRPr="005E2EB0">
        <w:rPr>
          <w:rFonts w:ascii="Arial" w:hAnsi="Arial" w:cs="Arial"/>
          <w:sz w:val="20"/>
          <w:szCs w:val="20"/>
        </w:rPr>
        <w:t xml:space="preserve">b) you or the joint contract-holder are in breach of this contract (despite the transaction not being binding on the </w:t>
      </w:r>
      <w:r w:rsidR="00B6217A">
        <w:rPr>
          <w:rFonts w:ascii="Arial" w:hAnsi="Arial" w:cs="Arial"/>
          <w:sz w:val="20"/>
          <w:szCs w:val="20"/>
        </w:rPr>
        <w:t>L</w:t>
      </w:r>
      <w:r w:rsidRPr="005E2EB0">
        <w:rPr>
          <w:rFonts w:ascii="Arial" w:hAnsi="Arial" w:cs="Arial"/>
          <w:sz w:val="20"/>
          <w:szCs w:val="20"/>
        </w:rPr>
        <w:t xml:space="preserve">andlord). </w:t>
      </w:r>
    </w:p>
    <w:p w14:paraId="75229F52" w14:textId="77777777" w:rsidR="005E2EB0" w:rsidRDefault="005E2EB0" w:rsidP="005E2EB0">
      <w:pPr>
        <w:rPr>
          <w:rFonts w:ascii="Arial" w:hAnsi="Arial" w:cs="Arial"/>
          <w:sz w:val="20"/>
          <w:szCs w:val="20"/>
        </w:rPr>
      </w:pPr>
      <w:r w:rsidRPr="005E2EB0">
        <w:rPr>
          <w:rFonts w:ascii="Arial" w:hAnsi="Arial" w:cs="Arial"/>
          <w:sz w:val="20"/>
          <w:szCs w:val="20"/>
        </w:rPr>
        <w:t xml:space="preserve">(4) “Dealing” includes — </w:t>
      </w:r>
    </w:p>
    <w:p w14:paraId="5D7C7600" w14:textId="60A318BA" w:rsidR="005E2EB0" w:rsidRDefault="005E2EB0" w:rsidP="005E2EB0">
      <w:pPr>
        <w:ind w:firstLine="720"/>
        <w:rPr>
          <w:rFonts w:ascii="Arial" w:hAnsi="Arial" w:cs="Arial"/>
          <w:sz w:val="20"/>
          <w:szCs w:val="20"/>
        </w:rPr>
      </w:pPr>
      <w:r w:rsidRPr="005E2EB0">
        <w:rPr>
          <w:rFonts w:ascii="Arial" w:hAnsi="Arial" w:cs="Arial"/>
          <w:sz w:val="20"/>
          <w:szCs w:val="20"/>
        </w:rPr>
        <w:t xml:space="preserve">a) creating a </w:t>
      </w:r>
      <w:r w:rsidR="00E20574">
        <w:rPr>
          <w:rFonts w:ascii="Arial" w:hAnsi="Arial" w:cs="Arial"/>
          <w:sz w:val="20"/>
          <w:szCs w:val="20"/>
        </w:rPr>
        <w:t>contract</w:t>
      </w:r>
      <w:r w:rsidRPr="005E2EB0">
        <w:rPr>
          <w:rFonts w:ascii="Arial" w:hAnsi="Arial" w:cs="Arial"/>
          <w:sz w:val="20"/>
          <w:szCs w:val="20"/>
        </w:rPr>
        <w:t>, or creating a licence which confers the right to occupy the dwelling</w:t>
      </w:r>
    </w:p>
    <w:p w14:paraId="3F88E7F9" w14:textId="3D396533" w:rsidR="00B45EA6" w:rsidRDefault="005E2EB0" w:rsidP="005E2EB0">
      <w:pPr>
        <w:ind w:firstLine="720"/>
        <w:rPr>
          <w:rFonts w:ascii="Arial" w:hAnsi="Arial" w:cs="Arial"/>
          <w:sz w:val="20"/>
          <w:szCs w:val="20"/>
        </w:rPr>
      </w:pPr>
      <w:r w:rsidRPr="005E2EB0">
        <w:rPr>
          <w:rFonts w:ascii="Arial" w:hAnsi="Arial" w:cs="Arial"/>
          <w:sz w:val="20"/>
          <w:szCs w:val="20"/>
        </w:rPr>
        <w:t>b) transferring</w:t>
      </w:r>
    </w:p>
    <w:p w14:paraId="3C5F38BD" w14:textId="20FE4B20" w:rsidR="00B45EA6" w:rsidRDefault="005E2EB0" w:rsidP="005E2EB0">
      <w:pPr>
        <w:ind w:firstLine="720"/>
        <w:rPr>
          <w:rFonts w:ascii="Arial" w:hAnsi="Arial" w:cs="Arial"/>
          <w:sz w:val="20"/>
          <w:szCs w:val="20"/>
        </w:rPr>
      </w:pPr>
      <w:r w:rsidRPr="005E2EB0">
        <w:rPr>
          <w:rFonts w:ascii="Arial" w:hAnsi="Arial" w:cs="Arial"/>
          <w:sz w:val="20"/>
          <w:szCs w:val="20"/>
        </w:rPr>
        <w:t xml:space="preserve">c) mortgaging or otherwise charging. </w:t>
      </w:r>
    </w:p>
    <w:p w14:paraId="0B9B76F5" w14:textId="50062549" w:rsidR="00155B0C" w:rsidRPr="002F7536" w:rsidRDefault="00155B0C" w:rsidP="00155B0C">
      <w:pPr>
        <w:rPr>
          <w:rFonts w:ascii="Arial" w:hAnsi="Arial" w:cs="Arial"/>
          <w:sz w:val="16"/>
          <w:szCs w:val="16"/>
        </w:rPr>
      </w:pPr>
      <w:r w:rsidRPr="00155B0C">
        <w:rPr>
          <w:rFonts w:ascii="Arial" w:hAnsi="Arial" w:cs="Arial"/>
          <w:b/>
          <w:bCs/>
          <w:sz w:val="20"/>
          <w:szCs w:val="20"/>
        </w:rPr>
        <w:t xml:space="preserve"> </w:t>
      </w:r>
      <w:r w:rsidRPr="00B45EA6">
        <w:rPr>
          <w:rFonts w:ascii="Arial" w:hAnsi="Arial" w:cs="Arial"/>
          <w:b/>
          <w:bCs/>
          <w:sz w:val="20"/>
          <w:szCs w:val="20"/>
        </w:rPr>
        <w:t xml:space="preserve">Permitting lodgers (S) </w:t>
      </w:r>
    </w:p>
    <w:p w14:paraId="662F3FF0" w14:textId="376280F4" w:rsidR="00155B0C" w:rsidRDefault="003F3033" w:rsidP="00155B0C">
      <w:pPr>
        <w:rPr>
          <w:rFonts w:ascii="Arial" w:hAnsi="Arial" w:cs="Arial"/>
          <w:sz w:val="20"/>
          <w:szCs w:val="20"/>
        </w:rPr>
      </w:pPr>
      <w:r>
        <w:rPr>
          <w:rFonts w:ascii="Arial" w:hAnsi="Arial" w:cs="Arial"/>
          <w:sz w:val="20"/>
          <w:szCs w:val="20"/>
        </w:rPr>
        <w:t>2</w:t>
      </w:r>
      <w:r w:rsidR="00155B0C" w:rsidRPr="005E2EB0">
        <w:rPr>
          <w:rFonts w:ascii="Arial" w:hAnsi="Arial" w:cs="Arial"/>
          <w:sz w:val="20"/>
          <w:szCs w:val="20"/>
        </w:rPr>
        <w:t>. You must not allow persons to live in the dwelling as lodgers</w:t>
      </w:r>
      <w:r w:rsidR="00D36143" w:rsidRPr="00D36143">
        <w:rPr>
          <w:rFonts w:ascii="Arial" w:hAnsi="Arial" w:cs="Arial"/>
          <w:sz w:val="14"/>
          <w:szCs w:val="14"/>
        </w:rPr>
        <w:t>24</w:t>
      </w:r>
      <w:r w:rsidR="00155B0C" w:rsidRPr="005E2EB0">
        <w:rPr>
          <w:rFonts w:ascii="Arial" w:hAnsi="Arial" w:cs="Arial"/>
          <w:sz w:val="20"/>
          <w:szCs w:val="20"/>
        </w:rPr>
        <w:t xml:space="preserve"> without the </w:t>
      </w:r>
      <w:r w:rsidR="00B6217A">
        <w:rPr>
          <w:rFonts w:ascii="Arial" w:hAnsi="Arial" w:cs="Arial"/>
          <w:sz w:val="20"/>
          <w:szCs w:val="20"/>
        </w:rPr>
        <w:t>L</w:t>
      </w:r>
      <w:r w:rsidR="00155B0C" w:rsidRPr="005E2EB0">
        <w:rPr>
          <w:rFonts w:ascii="Arial" w:hAnsi="Arial" w:cs="Arial"/>
          <w:sz w:val="20"/>
          <w:szCs w:val="20"/>
        </w:rPr>
        <w:t>andlord’s consent.</w:t>
      </w:r>
    </w:p>
    <w:p w14:paraId="58E11CE9" w14:textId="29C63A64" w:rsidR="00155B0C" w:rsidRPr="00B45EA6" w:rsidRDefault="00155B0C" w:rsidP="00155B0C">
      <w:pPr>
        <w:rPr>
          <w:rFonts w:ascii="Arial" w:hAnsi="Arial" w:cs="Arial"/>
          <w:b/>
          <w:bCs/>
        </w:rPr>
      </w:pPr>
      <w:r w:rsidRPr="00B45EA6">
        <w:rPr>
          <w:rFonts w:ascii="Arial" w:hAnsi="Arial" w:cs="Arial"/>
          <w:b/>
          <w:bCs/>
        </w:rPr>
        <w:t xml:space="preserve">Provisions about joint contract-holders </w:t>
      </w:r>
    </w:p>
    <w:p w14:paraId="4F1F06E3" w14:textId="037C749D" w:rsidR="00155B0C" w:rsidRPr="00B45EA6" w:rsidRDefault="00155B0C" w:rsidP="00155B0C">
      <w:pPr>
        <w:rPr>
          <w:rFonts w:ascii="Arial" w:hAnsi="Arial" w:cs="Arial"/>
          <w:b/>
          <w:bCs/>
          <w:sz w:val="20"/>
          <w:szCs w:val="20"/>
        </w:rPr>
      </w:pPr>
      <w:r w:rsidRPr="00B45EA6">
        <w:rPr>
          <w:rFonts w:ascii="Arial" w:hAnsi="Arial" w:cs="Arial"/>
          <w:b/>
          <w:bCs/>
          <w:sz w:val="20"/>
          <w:szCs w:val="20"/>
        </w:rPr>
        <w:t>Adding a joint contract-holder (F+)</w:t>
      </w:r>
    </w:p>
    <w:p w14:paraId="088B7DC4" w14:textId="71FB1D51" w:rsidR="00155B0C" w:rsidRDefault="003F3033" w:rsidP="00155B0C">
      <w:pPr>
        <w:rPr>
          <w:rFonts w:ascii="Arial" w:hAnsi="Arial" w:cs="Arial"/>
          <w:sz w:val="20"/>
          <w:szCs w:val="20"/>
        </w:rPr>
      </w:pPr>
      <w:r>
        <w:rPr>
          <w:rFonts w:ascii="Arial" w:hAnsi="Arial" w:cs="Arial"/>
          <w:sz w:val="20"/>
          <w:szCs w:val="20"/>
        </w:rPr>
        <w:t>1</w:t>
      </w:r>
      <w:r w:rsidR="00155B0C" w:rsidRPr="00B45EA6">
        <w:rPr>
          <w:rFonts w:ascii="Arial" w:hAnsi="Arial" w:cs="Arial"/>
          <w:sz w:val="20"/>
          <w:szCs w:val="20"/>
        </w:rPr>
        <w:t xml:space="preserve">. (1) You, as the contract-holder under this contract, and another person may, with the consent of the </w:t>
      </w:r>
      <w:r w:rsidR="00B6217A">
        <w:rPr>
          <w:rFonts w:ascii="Arial" w:hAnsi="Arial" w:cs="Arial"/>
          <w:sz w:val="20"/>
          <w:szCs w:val="20"/>
        </w:rPr>
        <w:t>L</w:t>
      </w:r>
      <w:r w:rsidR="00155B0C" w:rsidRPr="00B45EA6">
        <w:rPr>
          <w:rFonts w:ascii="Arial" w:hAnsi="Arial" w:cs="Arial"/>
          <w:sz w:val="20"/>
          <w:szCs w:val="20"/>
        </w:rPr>
        <w:t>andlord</w:t>
      </w:r>
      <w:r w:rsidR="00D36143" w:rsidRPr="00EB438B">
        <w:rPr>
          <w:rFonts w:ascii="Arial" w:hAnsi="Arial" w:cs="Arial"/>
          <w:sz w:val="14"/>
          <w:szCs w:val="14"/>
        </w:rPr>
        <w:t>(25)</w:t>
      </w:r>
      <w:r w:rsidR="00155B0C" w:rsidRPr="00B45EA6">
        <w:rPr>
          <w:rFonts w:ascii="Arial" w:hAnsi="Arial" w:cs="Arial"/>
          <w:sz w:val="20"/>
          <w:szCs w:val="20"/>
        </w:rPr>
        <w:t xml:space="preserve">, make that person a joint contract-holder under the contract. </w:t>
      </w:r>
    </w:p>
    <w:p w14:paraId="5694BD93" w14:textId="72EB64E1" w:rsidR="00B45EA6" w:rsidRDefault="00155B0C" w:rsidP="005E2EB0">
      <w:pPr>
        <w:ind w:firstLine="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56" behindDoc="0" locked="0" layoutInCell="1" allowOverlap="1" wp14:anchorId="0EB575AF" wp14:editId="4B8A1275">
                <wp:simplePos x="0" y="0"/>
                <wp:positionH relativeFrom="margin">
                  <wp:align>center</wp:align>
                </wp:positionH>
                <wp:positionV relativeFrom="paragraph">
                  <wp:posOffset>209688</wp:posOffset>
                </wp:positionV>
                <wp:extent cx="570547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570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EF344B" id="Straight Connector 31" o:spid="_x0000_s1026" style="position:absolute;z-index:251658256;visibility:visible;mso-wrap-style:square;mso-wrap-distance-left:9pt;mso-wrap-distance-top:0;mso-wrap-distance-right:9pt;mso-wrap-distance-bottom:0;mso-position-horizontal:center;mso-position-horizontal-relative:margin;mso-position-vertical:absolute;mso-position-vertical-relative:text" from="0,16.5pt" to="449.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" strokecolor="#4472c4 [3204]" strokeweight=".5pt">
                <v:stroke joinstyle="miter"/>
                <w10:wrap anchorx="margin"/>
              </v:line>
            </w:pict>
          </mc:Fallback>
        </mc:AlternateContent>
      </w:r>
    </w:p>
    <w:p w14:paraId="73614A04" w14:textId="76616E17" w:rsidR="00B45EA6" w:rsidRDefault="00B45EA6" w:rsidP="005E2EB0">
      <w:pPr>
        <w:ind w:firstLine="720"/>
        <w:rPr>
          <w:rFonts w:ascii="Arial" w:hAnsi="Arial" w:cs="Arial"/>
          <w:sz w:val="20"/>
          <w:szCs w:val="20"/>
        </w:rPr>
      </w:pPr>
    </w:p>
    <w:p w14:paraId="1A79AFBB" w14:textId="77777777" w:rsidR="00B45EA6" w:rsidRDefault="00B45EA6" w:rsidP="00B45EA6">
      <w:pPr>
        <w:rPr>
          <w:rFonts w:ascii="Arial" w:hAnsi="Arial" w:cs="Arial"/>
          <w:sz w:val="16"/>
          <w:szCs w:val="16"/>
        </w:rPr>
      </w:pPr>
      <w:r w:rsidRPr="00B45EA6">
        <w:rPr>
          <w:rFonts w:ascii="Arial" w:hAnsi="Arial" w:cs="Arial"/>
          <w:sz w:val="16"/>
          <w:szCs w:val="16"/>
        </w:rPr>
        <w:t xml:space="preserve">23 Section 251 of the Act sets out the meaning of “family property order” for the purposes of this term. Courts may make many types of orders to resolve what happens to the family home after divorce, separation etc. </w:t>
      </w:r>
    </w:p>
    <w:p w14:paraId="1148FDE7" w14:textId="212B7B3F" w:rsidR="002F7536" w:rsidRDefault="00B45EA6" w:rsidP="00B45EA6">
      <w:pPr>
        <w:rPr>
          <w:rFonts w:ascii="Arial" w:hAnsi="Arial" w:cs="Arial"/>
          <w:sz w:val="16"/>
          <w:szCs w:val="16"/>
        </w:rPr>
      </w:pPr>
      <w:r w:rsidRPr="00B45EA6">
        <w:rPr>
          <w:rFonts w:ascii="Arial" w:hAnsi="Arial" w:cs="Arial"/>
          <w:sz w:val="16"/>
          <w:szCs w:val="16"/>
        </w:rPr>
        <w:t>24 For the purposes of this term, section 244(3) and (4) of the Act states that ‘a person lives in a dwelling as a lodger if the tenancy or licence under which he or she occupies the dwelling falls within paragraph 6 of Schedule 2 to the Act (accommodation shared</w:t>
      </w:r>
      <w:r w:rsidR="002F7536">
        <w:rPr>
          <w:rFonts w:ascii="Arial" w:hAnsi="Arial" w:cs="Arial"/>
          <w:sz w:val="16"/>
          <w:szCs w:val="16"/>
        </w:rPr>
        <w:t xml:space="preserve"> </w:t>
      </w:r>
      <w:r w:rsidR="002F7536" w:rsidRPr="002F7536">
        <w:rPr>
          <w:rFonts w:ascii="Arial" w:hAnsi="Arial" w:cs="Arial"/>
          <w:sz w:val="16"/>
          <w:szCs w:val="16"/>
        </w:rPr>
        <w:t xml:space="preserve">with </w:t>
      </w:r>
      <w:r w:rsidR="00B6217A">
        <w:rPr>
          <w:rFonts w:ascii="Arial" w:hAnsi="Arial" w:cs="Arial"/>
          <w:sz w:val="16"/>
          <w:szCs w:val="16"/>
        </w:rPr>
        <w:t>L</w:t>
      </w:r>
      <w:r w:rsidR="002F7536" w:rsidRPr="002F7536">
        <w:rPr>
          <w:rFonts w:ascii="Arial" w:hAnsi="Arial" w:cs="Arial"/>
          <w:sz w:val="16"/>
          <w:szCs w:val="16"/>
        </w:rPr>
        <w:t xml:space="preserve">andlord). But a person does not live in a dwelling as a lodger if he or she is given notice under paragraph 3 of Schedule 2 that his or her tenancy or licence is an occupation contract.’ </w:t>
      </w:r>
    </w:p>
    <w:p w14:paraId="18D7015A" w14:textId="77777777" w:rsidR="00B45EA6" w:rsidRDefault="00B45EA6" w:rsidP="00B45EA6">
      <w:pPr>
        <w:rPr>
          <w:rFonts w:ascii="Arial" w:hAnsi="Arial" w:cs="Arial"/>
          <w:sz w:val="20"/>
          <w:szCs w:val="20"/>
        </w:rPr>
      </w:pPr>
      <w:r w:rsidRPr="00B45EA6">
        <w:rPr>
          <w:rFonts w:ascii="Arial" w:hAnsi="Arial" w:cs="Arial"/>
          <w:sz w:val="20"/>
          <w:szCs w:val="20"/>
        </w:rPr>
        <w:t xml:space="preserve">(2) If a person is made a joint contract-holder under this term, he or she becomes entitled to all the rights and subject to all the obligations of a contract-holder under this contract from the day on which he or she becomes a joint contract-holder. </w:t>
      </w:r>
    </w:p>
    <w:p w14:paraId="53C4D153" w14:textId="77777777" w:rsidR="00B45EA6" w:rsidRPr="00B45EA6" w:rsidRDefault="00B45EA6" w:rsidP="00B45EA6">
      <w:pPr>
        <w:rPr>
          <w:rFonts w:ascii="Arial" w:hAnsi="Arial" w:cs="Arial"/>
          <w:b/>
          <w:bCs/>
          <w:sz w:val="20"/>
          <w:szCs w:val="20"/>
        </w:rPr>
      </w:pPr>
      <w:r w:rsidRPr="00B45EA6">
        <w:rPr>
          <w:rFonts w:ascii="Arial" w:hAnsi="Arial" w:cs="Arial"/>
          <w:b/>
          <w:bCs/>
          <w:sz w:val="20"/>
          <w:szCs w:val="20"/>
        </w:rPr>
        <w:t xml:space="preserve">Joint contract-holder ceasing to be a party to a contract -– survivorship (F) </w:t>
      </w:r>
    </w:p>
    <w:p w14:paraId="189B2AAF" w14:textId="4C8DB804" w:rsidR="002F7536" w:rsidRDefault="003F3033" w:rsidP="00B45EA6">
      <w:pPr>
        <w:rPr>
          <w:rFonts w:ascii="Arial" w:hAnsi="Arial" w:cs="Arial"/>
          <w:sz w:val="20"/>
          <w:szCs w:val="20"/>
        </w:rPr>
      </w:pPr>
      <w:r>
        <w:rPr>
          <w:rFonts w:ascii="Arial" w:hAnsi="Arial" w:cs="Arial"/>
          <w:sz w:val="20"/>
          <w:szCs w:val="20"/>
        </w:rPr>
        <w:t>2</w:t>
      </w:r>
      <w:r w:rsidR="00B45EA6" w:rsidRPr="00B45EA6">
        <w:rPr>
          <w:rFonts w:ascii="Arial" w:hAnsi="Arial" w:cs="Arial"/>
          <w:sz w:val="20"/>
          <w:szCs w:val="20"/>
        </w:rPr>
        <w:t xml:space="preserve">. (1) If a joint contract-holder under this contract dies, or ceases to be a party to this contract for some other reason, from the time he or she ceases to be a party the remaining joint contract-holders are — </w:t>
      </w:r>
    </w:p>
    <w:p w14:paraId="77D1B963" w14:textId="77777777" w:rsidR="002F7536" w:rsidRDefault="00B45EA6" w:rsidP="002F7536">
      <w:pPr>
        <w:ind w:firstLine="720"/>
        <w:rPr>
          <w:rFonts w:ascii="Arial" w:hAnsi="Arial" w:cs="Arial"/>
          <w:sz w:val="20"/>
          <w:szCs w:val="20"/>
        </w:rPr>
      </w:pPr>
      <w:r w:rsidRPr="00B45EA6">
        <w:rPr>
          <w:rFonts w:ascii="Arial" w:hAnsi="Arial" w:cs="Arial"/>
          <w:sz w:val="20"/>
          <w:szCs w:val="20"/>
        </w:rPr>
        <w:t xml:space="preserve">a) fully entitled to all the rights under this contract, and </w:t>
      </w:r>
    </w:p>
    <w:p w14:paraId="0694FDFA" w14:textId="2830A8C6" w:rsidR="002F7536" w:rsidRDefault="00B45EA6" w:rsidP="002F7536">
      <w:pPr>
        <w:ind w:left="720"/>
        <w:rPr>
          <w:rFonts w:ascii="Arial" w:hAnsi="Arial" w:cs="Arial"/>
          <w:sz w:val="20"/>
          <w:szCs w:val="20"/>
        </w:rPr>
      </w:pPr>
      <w:r w:rsidRPr="00B45EA6">
        <w:rPr>
          <w:rFonts w:ascii="Arial" w:hAnsi="Arial" w:cs="Arial"/>
          <w:sz w:val="20"/>
          <w:szCs w:val="20"/>
        </w:rPr>
        <w:t xml:space="preserve">b) liable to perform fully every obligation owed to the </w:t>
      </w:r>
      <w:r w:rsidR="00B6217A">
        <w:rPr>
          <w:rFonts w:ascii="Arial" w:hAnsi="Arial" w:cs="Arial"/>
          <w:sz w:val="20"/>
          <w:szCs w:val="20"/>
        </w:rPr>
        <w:t>L</w:t>
      </w:r>
      <w:r w:rsidRPr="00B45EA6">
        <w:rPr>
          <w:rFonts w:ascii="Arial" w:hAnsi="Arial" w:cs="Arial"/>
          <w:sz w:val="20"/>
          <w:szCs w:val="20"/>
        </w:rPr>
        <w:t xml:space="preserve">andlord under this contract. </w:t>
      </w:r>
    </w:p>
    <w:p w14:paraId="588B1C39" w14:textId="77777777" w:rsidR="002F7536" w:rsidRDefault="00B45EA6" w:rsidP="002F7536">
      <w:pPr>
        <w:rPr>
          <w:rFonts w:ascii="Arial" w:hAnsi="Arial" w:cs="Arial"/>
          <w:sz w:val="20"/>
          <w:szCs w:val="20"/>
        </w:rPr>
      </w:pPr>
      <w:r w:rsidRPr="00B45EA6">
        <w:rPr>
          <w:rFonts w:ascii="Arial" w:hAnsi="Arial" w:cs="Arial"/>
          <w:sz w:val="20"/>
          <w:szCs w:val="20"/>
        </w:rPr>
        <w:t xml:space="preserve">(2) The joint contract-holder is not entitled to any right or liable to any obligation in respect of the period after he or she ceases to be a party to the contract. </w:t>
      </w:r>
    </w:p>
    <w:p w14:paraId="7141A06F" w14:textId="6BC6A48D" w:rsidR="00B45EA6" w:rsidRDefault="00B45EA6" w:rsidP="002F7536">
      <w:pPr>
        <w:rPr>
          <w:rFonts w:ascii="Arial" w:hAnsi="Arial" w:cs="Arial"/>
          <w:sz w:val="20"/>
          <w:szCs w:val="20"/>
        </w:rPr>
      </w:pPr>
      <w:r w:rsidRPr="00B45EA6">
        <w:rPr>
          <w:rFonts w:ascii="Arial" w:hAnsi="Arial" w:cs="Arial"/>
          <w:sz w:val="20"/>
          <w:szCs w:val="20"/>
        </w:rPr>
        <w:t>(3) Nothing in paragraph (1) or (2) of this term removes any right or waives any liability of the joint contract-holder accruing before he or she ceases to be a party to the contract.</w:t>
      </w:r>
    </w:p>
    <w:p w14:paraId="3EA39A00" w14:textId="6C7DB352" w:rsidR="002F7536" w:rsidRDefault="002F7536" w:rsidP="002F7536">
      <w:pPr>
        <w:rPr>
          <w:rFonts w:ascii="Arial" w:hAnsi="Arial" w:cs="Arial"/>
          <w:sz w:val="20"/>
          <w:szCs w:val="20"/>
        </w:rPr>
      </w:pPr>
      <w:r w:rsidRPr="002F7536">
        <w:rPr>
          <w:rFonts w:ascii="Arial" w:hAnsi="Arial" w:cs="Arial"/>
          <w:sz w:val="20"/>
          <w:szCs w:val="20"/>
        </w:rPr>
        <w:t>(4) This term does not apply where a joint contract-holder ceases to be a party to this contract because his or her rights and obligations under the contract are transferred in accordance with the contract.</w:t>
      </w:r>
    </w:p>
    <w:p w14:paraId="51D5152A" w14:textId="77777777" w:rsidR="002F7536" w:rsidRPr="002F7536" w:rsidRDefault="002F7536" w:rsidP="006E7F66">
      <w:pPr>
        <w:rPr>
          <w:rFonts w:ascii="Arial" w:hAnsi="Arial" w:cs="Arial"/>
          <w:b/>
          <w:bCs/>
        </w:rPr>
      </w:pPr>
      <w:r w:rsidRPr="002F7536">
        <w:rPr>
          <w:rFonts w:ascii="Arial" w:hAnsi="Arial" w:cs="Arial"/>
          <w:b/>
          <w:bCs/>
        </w:rPr>
        <w:t xml:space="preserve">Termination of contract – general </w:t>
      </w:r>
    </w:p>
    <w:p w14:paraId="04379FEC" w14:textId="77777777" w:rsidR="002F7536" w:rsidRPr="002F7536" w:rsidRDefault="002F7536" w:rsidP="006E7F66">
      <w:pPr>
        <w:rPr>
          <w:rFonts w:ascii="Arial" w:hAnsi="Arial" w:cs="Arial"/>
          <w:b/>
          <w:bCs/>
          <w:sz w:val="20"/>
          <w:szCs w:val="20"/>
        </w:rPr>
      </w:pPr>
      <w:r w:rsidRPr="002F7536">
        <w:rPr>
          <w:rFonts w:ascii="Arial" w:hAnsi="Arial" w:cs="Arial"/>
          <w:b/>
          <w:bCs/>
          <w:sz w:val="20"/>
          <w:szCs w:val="20"/>
        </w:rPr>
        <w:t xml:space="preserve">Permissible termination etc. (F) </w:t>
      </w:r>
    </w:p>
    <w:p w14:paraId="14FEAE6B" w14:textId="08D28D45" w:rsidR="002F7536" w:rsidRDefault="003F3033" w:rsidP="006E7F66">
      <w:pPr>
        <w:rPr>
          <w:rFonts w:ascii="Arial" w:hAnsi="Arial" w:cs="Arial"/>
          <w:sz w:val="20"/>
          <w:szCs w:val="20"/>
        </w:rPr>
      </w:pPr>
      <w:r>
        <w:rPr>
          <w:rFonts w:ascii="Arial" w:hAnsi="Arial" w:cs="Arial"/>
          <w:sz w:val="20"/>
          <w:szCs w:val="20"/>
        </w:rPr>
        <w:t>1</w:t>
      </w:r>
      <w:r w:rsidR="002F7536" w:rsidRPr="002F7536">
        <w:rPr>
          <w:rFonts w:ascii="Arial" w:hAnsi="Arial" w:cs="Arial"/>
          <w:sz w:val="20"/>
          <w:szCs w:val="20"/>
        </w:rPr>
        <w:t xml:space="preserve">. (1) This contract may be ended only in accordance with — </w:t>
      </w:r>
    </w:p>
    <w:p w14:paraId="0EB95CAB" w14:textId="03D0E2F3" w:rsidR="002F7536" w:rsidRDefault="002F7536" w:rsidP="002F7536">
      <w:pPr>
        <w:ind w:left="720"/>
        <w:rPr>
          <w:rFonts w:ascii="Arial" w:hAnsi="Arial" w:cs="Arial"/>
          <w:sz w:val="20"/>
          <w:szCs w:val="20"/>
        </w:rPr>
      </w:pPr>
      <w:r w:rsidRPr="002F7536">
        <w:rPr>
          <w:rFonts w:ascii="Arial" w:hAnsi="Arial" w:cs="Arial"/>
          <w:sz w:val="20"/>
          <w:szCs w:val="20"/>
        </w:rPr>
        <w:t>a) the fundamental terms of this contract which incorporate fundamental provisions set out in Part 9 of the Act or other terms included in this contract in accordance with Part 9 which are set out in terms 30 to 33, 36 to 46 and term 54</w:t>
      </w:r>
      <w:r w:rsidR="00EB438B">
        <w:rPr>
          <w:rFonts w:ascii="Arial" w:hAnsi="Arial" w:cs="Arial"/>
          <w:sz w:val="14"/>
          <w:szCs w:val="14"/>
        </w:rPr>
        <w:t>26</w:t>
      </w:r>
      <w:r w:rsidRPr="002F7536">
        <w:rPr>
          <w:rFonts w:ascii="Arial" w:hAnsi="Arial" w:cs="Arial"/>
          <w:sz w:val="20"/>
          <w:szCs w:val="20"/>
        </w:rPr>
        <w:t xml:space="preserve">, or </w:t>
      </w:r>
    </w:p>
    <w:p w14:paraId="749E1552" w14:textId="0975FEB7" w:rsidR="006E7F66" w:rsidRPr="002F7536" w:rsidRDefault="002F7536" w:rsidP="002F7536">
      <w:pPr>
        <w:ind w:left="720"/>
        <w:rPr>
          <w:rFonts w:ascii="Arial" w:hAnsi="Arial" w:cs="Arial"/>
          <w:sz w:val="20"/>
          <w:szCs w:val="20"/>
        </w:rPr>
      </w:pPr>
      <w:r w:rsidRPr="002F7536">
        <w:rPr>
          <w:rFonts w:ascii="Arial" w:hAnsi="Arial" w:cs="Arial"/>
          <w:sz w:val="20"/>
          <w:szCs w:val="20"/>
        </w:rPr>
        <w:t>b) any enactment such as an Act of Senedd Cymru or an Act of Parliament or regulations made by the Welsh Ministers.</w:t>
      </w:r>
    </w:p>
    <w:p w14:paraId="0D1F1FA4" w14:textId="77777777" w:rsidR="00155B0C" w:rsidRDefault="00155B0C" w:rsidP="00155B0C">
      <w:pPr>
        <w:rPr>
          <w:rFonts w:ascii="Arial" w:hAnsi="Arial" w:cs="Arial"/>
          <w:sz w:val="20"/>
          <w:szCs w:val="20"/>
        </w:rPr>
      </w:pPr>
      <w:r w:rsidRPr="002F7536">
        <w:rPr>
          <w:rFonts w:ascii="Arial" w:hAnsi="Arial" w:cs="Arial"/>
          <w:sz w:val="20"/>
          <w:szCs w:val="20"/>
        </w:rPr>
        <w:t xml:space="preserve">(2) Nothing in this term affects — </w:t>
      </w:r>
    </w:p>
    <w:p w14:paraId="7E0D8DB9" w14:textId="19B0C619" w:rsidR="00155B0C" w:rsidRDefault="00155B0C" w:rsidP="00155B0C">
      <w:pPr>
        <w:ind w:firstLine="720"/>
        <w:rPr>
          <w:rFonts w:ascii="Arial" w:hAnsi="Arial" w:cs="Arial"/>
          <w:sz w:val="20"/>
          <w:szCs w:val="20"/>
        </w:rPr>
      </w:pPr>
      <w:r w:rsidRPr="002F7536">
        <w:rPr>
          <w:rFonts w:ascii="Arial" w:hAnsi="Arial" w:cs="Arial"/>
          <w:sz w:val="20"/>
          <w:szCs w:val="20"/>
        </w:rPr>
        <w:t xml:space="preserve">a) any right of the </w:t>
      </w:r>
      <w:r w:rsidR="00B6217A">
        <w:rPr>
          <w:rFonts w:ascii="Arial" w:hAnsi="Arial" w:cs="Arial"/>
          <w:sz w:val="20"/>
          <w:szCs w:val="20"/>
        </w:rPr>
        <w:t>L</w:t>
      </w:r>
      <w:r w:rsidRPr="002F7536">
        <w:rPr>
          <w:rFonts w:ascii="Arial" w:hAnsi="Arial" w:cs="Arial"/>
          <w:sz w:val="20"/>
          <w:szCs w:val="20"/>
        </w:rPr>
        <w:t xml:space="preserve">andlord or contract-holder to rescind the contract, or </w:t>
      </w:r>
    </w:p>
    <w:p w14:paraId="6902E66B" w14:textId="77777777" w:rsidR="00155B0C" w:rsidRDefault="00155B0C" w:rsidP="00155B0C">
      <w:pPr>
        <w:ind w:left="720"/>
        <w:rPr>
          <w:rFonts w:ascii="Arial" w:hAnsi="Arial" w:cs="Arial"/>
          <w:sz w:val="20"/>
          <w:szCs w:val="20"/>
        </w:rPr>
      </w:pPr>
      <w:r w:rsidRPr="002F7536">
        <w:rPr>
          <w:rFonts w:ascii="Arial" w:hAnsi="Arial" w:cs="Arial"/>
          <w:sz w:val="20"/>
          <w:szCs w:val="20"/>
        </w:rPr>
        <w:t>b) the operation of the law of frustration</w:t>
      </w:r>
      <w:r w:rsidRPr="002F7536">
        <w:rPr>
          <w:rFonts w:ascii="Arial" w:hAnsi="Arial" w:cs="Arial"/>
          <w:sz w:val="14"/>
          <w:szCs w:val="14"/>
        </w:rPr>
        <w:t>27</w:t>
      </w:r>
      <w:r w:rsidRPr="002F7536">
        <w:rPr>
          <w:rFonts w:ascii="Arial" w:hAnsi="Arial" w:cs="Arial"/>
          <w:sz w:val="20"/>
          <w:szCs w:val="20"/>
        </w:rPr>
        <w:t xml:space="preserve">. </w:t>
      </w:r>
    </w:p>
    <w:p w14:paraId="2F4E8C96" w14:textId="77777777" w:rsidR="00155B0C" w:rsidRPr="006272C9" w:rsidRDefault="00155B0C" w:rsidP="00155B0C">
      <w:pPr>
        <w:rPr>
          <w:rFonts w:ascii="Arial" w:hAnsi="Arial" w:cs="Arial"/>
          <w:b/>
          <w:bCs/>
          <w:sz w:val="20"/>
          <w:szCs w:val="20"/>
        </w:rPr>
      </w:pPr>
      <w:r w:rsidRPr="006272C9">
        <w:rPr>
          <w:rFonts w:ascii="Arial" w:hAnsi="Arial" w:cs="Arial"/>
          <w:b/>
          <w:bCs/>
          <w:sz w:val="20"/>
          <w:szCs w:val="20"/>
        </w:rPr>
        <w:t xml:space="preserve">Termination by agreement (F+) </w:t>
      </w:r>
    </w:p>
    <w:p w14:paraId="737417AD" w14:textId="49D5D60D" w:rsidR="00155B0C" w:rsidRDefault="003F3033" w:rsidP="00155B0C">
      <w:pPr>
        <w:rPr>
          <w:rFonts w:ascii="Arial" w:hAnsi="Arial" w:cs="Arial"/>
          <w:sz w:val="20"/>
          <w:szCs w:val="20"/>
        </w:rPr>
      </w:pPr>
      <w:r>
        <w:rPr>
          <w:rFonts w:ascii="Arial" w:hAnsi="Arial" w:cs="Arial"/>
          <w:sz w:val="20"/>
          <w:szCs w:val="20"/>
        </w:rPr>
        <w:t>2</w:t>
      </w:r>
      <w:r w:rsidR="00155B0C" w:rsidRPr="002F7536">
        <w:rPr>
          <w:rFonts w:ascii="Arial" w:hAnsi="Arial" w:cs="Arial"/>
          <w:sz w:val="20"/>
          <w:szCs w:val="20"/>
        </w:rPr>
        <w:t xml:space="preserve">. (1) If the </w:t>
      </w:r>
      <w:r w:rsidR="00B6217A">
        <w:rPr>
          <w:rFonts w:ascii="Arial" w:hAnsi="Arial" w:cs="Arial"/>
          <w:sz w:val="20"/>
          <w:szCs w:val="20"/>
        </w:rPr>
        <w:t>L</w:t>
      </w:r>
      <w:r w:rsidR="00155B0C" w:rsidRPr="002F7536">
        <w:rPr>
          <w:rFonts w:ascii="Arial" w:hAnsi="Arial" w:cs="Arial"/>
          <w:sz w:val="20"/>
          <w:szCs w:val="20"/>
        </w:rPr>
        <w:t xml:space="preserve">andlord and you agree to end this contract, this contract ends — </w:t>
      </w:r>
    </w:p>
    <w:p w14:paraId="47BD4919" w14:textId="23E70566" w:rsidR="00155B0C" w:rsidRDefault="00155B0C" w:rsidP="00155B0C">
      <w:pPr>
        <w:ind w:left="720"/>
        <w:rPr>
          <w:rFonts w:ascii="Arial" w:hAnsi="Arial" w:cs="Arial"/>
          <w:sz w:val="20"/>
          <w:szCs w:val="20"/>
        </w:rPr>
      </w:pPr>
      <w:r w:rsidRPr="002F7536">
        <w:rPr>
          <w:rFonts w:ascii="Arial" w:hAnsi="Arial" w:cs="Arial"/>
          <w:sz w:val="20"/>
          <w:szCs w:val="20"/>
        </w:rPr>
        <w:t xml:space="preserve">a) when you give up possession of the dwelling in accordance what you agree with the </w:t>
      </w:r>
      <w:r w:rsidR="00B6217A">
        <w:rPr>
          <w:rFonts w:ascii="Arial" w:hAnsi="Arial" w:cs="Arial"/>
          <w:sz w:val="20"/>
          <w:szCs w:val="20"/>
        </w:rPr>
        <w:t>L</w:t>
      </w:r>
      <w:r w:rsidRPr="002F7536">
        <w:rPr>
          <w:rFonts w:ascii="Arial" w:hAnsi="Arial" w:cs="Arial"/>
          <w:sz w:val="20"/>
          <w:szCs w:val="20"/>
        </w:rPr>
        <w:t xml:space="preserve">andlord, or </w:t>
      </w:r>
    </w:p>
    <w:p w14:paraId="39BE7C14" w14:textId="48650582" w:rsidR="002F7536" w:rsidRDefault="002F7536" w:rsidP="006E7F6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57" behindDoc="0" locked="0" layoutInCell="1" allowOverlap="1" wp14:anchorId="61BE6CE9" wp14:editId="6691381F">
                <wp:simplePos x="0" y="0"/>
                <wp:positionH relativeFrom="margin">
                  <wp:align>left</wp:align>
                </wp:positionH>
                <wp:positionV relativeFrom="paragraph">
                  <wp:posOffset>145415</wp:posOffset>
                </wp:positionV>
                <wp:extent cx="570547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57054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60A05F0" id="Straight Connector 32" o:spid="_x0000_s1026" style="position:absolute;z-index:251658257;visibility:visible;mso-wrap-style:square;mso-wrap-distance-left:9pt;mso-wrap-distance-top:0;mso-wrap-distance-right:9pt;mso-wrap-distance-bottom:0;mso-position-horizontal:left;mso-position-horizontal-relative:margin;mso-position-vertical:absolute;mso-position-vertical-relative:text" from="0,11.45pt" to="449.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" strokecolor="#4472c4" strokeweight=".5pt">
                <v:stroke joinstyle="miter"/>
                <w10:wrap anchorx="margin"/>
              </v:line>
            </w:pict>
          </mc:Fallback>
        </mc:AlternateContent>
      </w:r>
    </w:p>
    <w:p w14:paraId="39BAE1E7" w14:textId="68B6D061" w:rsidR="002F7536" w:rsidRPr="002F7536" w:rsidRDefault="002F7536" w:rsidP="006E7F66">
      <w:pPr>
        <w:rPr>
          <w:rFonts w:ascii="Arial" w:hAnsi="Arial" w:cs="Arial"/>
          <w:sz w:val="16"/>
          <w:szCs w:val="16"/>
        </w:rPr>
      </w:pPr>
    </w:p>
    <w:p w14:paraId="2EE1AB11" w14:textId="1A9BB478" w:rsidR="002F7536" w:rsidRDefault="002F7536" w:rsidP="006E7F66">
      <w:pPr>
        <w:rPr>
          <w:rFonts w:ascii="Arial" w:hAnsi="Arial" w:cs="Arial"/>
          <w:sz w:val="16"/>
          <w:szCs w:val="16"/>
        </w:rPr>
      </w:pPr>
      <w:r w:rsidRPr="002F7536">
        <w:rPr>
          <w:rFonts w:ascii="Arial" w:hAnsi="Arial" w:cs="Arial"/>
          <w:sz w:val="16"/>
          <w:szCs w:val="16"/>
        </w:rPr>
        <w:t>25 When considering a request that a person be made a joint contract-holder, under section 84 of the Act, a ‘</w:t>
      </w:r>
      <w:r w:rsidR="00B6217A">
        <w:rPr>
          <w:rFonts w:ascii="Arial" w:hAnsi="Arial" w:cs="Arial"/>
          <w:sz w:val="16"/>
          <w:szCs w:val="16"/>
        </w:rPr>
        <w:t>L</w:t>
      </w:r>
      <w:r w:rsidRPr="002F7536">
        <w:rPr>
          <w:rFonts w:ascii="Arial" w:hAnsi="Arial" w:cs="Arial"/>
          <w:sz w:val="16"/>
          <w:szCs w:val="16"/>
        </w:rPr>
        <w:t>andlord may not (a) unreasonably refuse consent, or (b) consent subject to unreasonable conditions’. What is reasonable is to be determined having regard to Schedule 6 to the Act.</w:t>
      </w:r>
    </w:p>
    <w:p w14:paraId="12DEACE0" w14:textId="50F505F1" w:rsidR="002F7536" w:rsidRPr="002F7536" w:rsidRDefault="002F7536" w:rsidP="006E7F66">
      <w:pPr>
        <w:rPr>
          <w:rFonts w:ascii="Arial" w:hAnsi="Arial" w:cs="Arial"/>
          <w:sz w:val="16"/>
          <w:szCs w:val="16"/>
        </w:rPr>
      </w:pPr>
      <w:r>
        <w:rPr>
          <w:rFonts w:ascii="Arial" w:hAnsi="Arial" w:cs="Arial"/>
          <w:sz w:val="16"/>
          <w:szCs w:val="16"/>
        </w:rPr>
        <w:t xml:space="preserve">26 </w:t>
      </w:r>
      <w:r w:rsidRPr="002F7536">
        <w:rPr>
          <w:rFonts w:ascii="Arial" w:hAnsi="Arial" w:cs="Arial"/>
          <w:sz w:val="16"/>
          <w:szCs w:val="16"/>
        </w:rPr>
        <w:t>The fundamental terms of this contract which incorporate fundamental provisions set out in Part 9 of the Act or other terms included in this contract in accordance with Part 9, include terms 30 to 33, 36 to 46 and term 54</w:t>
      </w:r>
    </w:p>
    <w:p w14:paraId="24A4265A" w14:textId="48600238" w:rsidR="006E7F66" w:rsidRDefault="006E7F66" w:rsidP="006E7F66">
      <w:pPr>
        <w:rPr>
          <w:rFonts w:ascii="Arial" w:hAnsi="Arial" w:cs="Arial"/>
          <w:sz w:val="16"/>
          <w:szCs w:val="16"/>
        </w:rPr>
      </w:pPr>
    </w:p>
    <w:p w14:paraId="2641E8AD" w14:textId="4987EF84" w:rsidR="006E7F66" w:rsidRDefault="006E7F66" w:rsidP="006E7F66">
      <w:pPr>
        <w:rPr>
          <w:rFonts w:ascii="Arial" w:hAnsi="Arial" w:cs="Arial"/>
          <w:sz w:val="16"/>
          <w:szCs w:val="16"/>
        </w:rPr>
      </w:pPr>
    </w:p>
    <w:p w14:paraId="7EFC7D68" w14:textId="3763F28C" w:rsidR="006E7F66" w:rsidRDefault="006E7F66" w:rsidP="006E7F66">
      <w:pPr>
        <w:rPr>
          <w:rFonts w:ascii="Arial" w:hAnsi="Arial" w:cs="Arial"/>
          <w:sz w:val="16"/>
          <w:szCs w:val="16"/>
        </w:rPr>
      </w:pPr>
    </w:p>
    <w:p w14:paraId="105CB0C4" w14:textId="0E44A208" w:rsidR="006E7F66" w:rsidRDefault="002F7536" w:rsidP="006272C9">
      <w:pPr>
        <w:ind w:left="720"/>
        <w:rPr>
          <w:rFonts w:ascii="Arial" w:hAnsi="Arial" w:cs="Arial"/>
          <w:sz w:val="20"/>
          <w:szCs w:val="20"/>
        </w:rPr>
      </w:pPr>
      <w:r w:rsidRPr="002F7536">
        <w:rPr>
          <w:rFonts w:ascii="Arial" w:hAnsi="Arial" w:cs="Arial"/>
          <w:sz w:val="20"/>
          <w:szCs w:val="20"/>
        </w:rPr>
        <w:t>b) if you do not give up possession and a substitute occupation contract is made, immediately before the occupation date of the substitute occupation contract.</w:t>
      </w:r>
    </w:p>
    <w:p w14:paraId="7A08C732" w14:textId="3DCED581" w:rsidR="006272C9" w:rsidRPr="006272C9" w:rsidRDefault="006272C9" w:rsidP="006272C9">
      <w:pPr>
        <w:ind w:left="720"/>
        <w:rPr>
          <w:rFonts w:ascii="Arial" w:hAnsi="Arial" w:cs="Arial"/>
          <w:sz w:val="20"/>
          <w:szCs w:val="20"/>
        </w:rPr>
      </w:pPr>
    </w:p>
    <w:p w14:paraId="25F84AB3" w14:textId="77777777" w:rsidR="006272C9" w:rsidRDefault="006272C9" w:rsidP="006272C9">
      <w:pPr>
        <w:rPr>
          <w:rFonts w:ascii="Arial" w:hAnsi="Arial" w:cs="Arial"/>
          <w:sz w:val="20"/>
          <w:szCs w:val="20"/>
        </w:rPr>
      </w:pPr>
      <w:r w:rsidRPr="006272C9">
        <w:rPr>
          <w:rFonts w:ascii="Arial" w:hAnsi="Arial" w:cs="Arial"/>
          <w:sz w:val="20"/>
          <w:szCs w:val="20"/>
        </w:rPr>
        <w:t xml:space="preserve">(2) An occupation contract is a substitute contract if — </w:t>
      </w:r>
    </w:p>
    <w:p w14:paraId="30677FC0" w14:textId="77777777" w:rsidR="006272C9" w:rsidRDefault="006272C9" w:rsidP="006272C9">
      <w:pPr>
        <w:ind w:left="720"/>
        <w:rPr>
          <w:rFonts w:ascii="Arial" w:hAnsi="Arial" w:cs="Arial"/>
          <w:sz w:val="20"/>
          <w:szCs w:val="20"/>
        </w:rPr>
      </w:pPr>
      <w:r w:rsidRPr="006272C9">
        <w:rPr>
          <w:rFonts w:ascii="Arial" w:hAnsi="Arial" w:cs="Arial"/>
          <w:sz w:val="20"/>
          <w:szCs w:val="20"/>
        </w:rPr>
        <w:t xml:space="preserve">a) it is made in respect of the same (or substantially the same) dwelling as the original contract, and </w:t>
      </w:r>
    </w:p>
    <w:p w14:paraId="4E0DB8A0" w14:textId="77777777" w:rsidR="006272C9" w:rsidRDefault="006272C9" w:rsidP="006272C9">
      <w:pPr>
        <w:ind w:firstLine="720"/>
        <w:rPr>
          <w:rFonts w:ascii="Arial" w:hAnsi="Arial" w:cs="Arial"/>
          <w:sz w:val="20"/>
          <w:szCs w:val="20"/>
        </w:rPr>
      </w:pPr>
      <w:r w:rsidRPr="006272C9">
        <w:rPr>
          <w:rFonts w:ascii="Arial" w:hAnsi="Arial" w:cs="Arial"/>
          <w:sz w:val="20"/>
          <w:szCs w:val="20"/>
        </w:rPr>
        <w:t xml:space="preserve">b) you were also the contract-holder under the original contract. </w:t>
      </w:r>
    </w:p>
    <w:p w14:paraId="24112B68" w14:textId="77777777" w:rsidR="006272C9" w:rsidRDefault="006272C9" w:rsidP="006272C9">
      <w:pPr>
        <w:rPr>
          <w:rFonts w:ascii="Arial" w:hAnsi="Arial" w:cs="Arial"/>
          <w:sz w:val="20"/>
          <w:szCs w:val="20"/>
        </w:rPr>
      </w:pPr>
    </w:p>
    <w:p w14:paraId="3FD0BF93" w14:textId="2BE83673" w:rsidR="006272C9" w:rsidRDefault="006272C9" w:rsidP="006272C9">
      <w:pPr>
        <w:rPr>
          <w:rFonts w:ascii="Arial" w:hAnsi="Arial" w:cs="Arial"/>
          <w:sz w:val="20"/>
          <w:szCs w:val="20"/>
        </w:rPr>
      </w:pPr>
      <w:r w:rsidRPr="006272C9">
        <w:rPr>
          <w:rFonts w:ascii="Arial" w:hAnsi="Arial" w:cs="Arial"/>
          <w:b/>
          <w:bCs/>
          <w:sz w:val="20"/>
          <w:szCs w:val="20"/>
        </w:rPr>
        <w:t xml:space="preserve">Repudiatory breach by </w:t>
      </w:r>
      <w:r w:rsidR="00B6217A">
        <w:rPr>
          <w:rFonts w:ascii="Arial" w:hAnsi="Arial" w:cs="Arial"/>
          <w:b/>
          <w:bCs/>
          <w:sz w:val="20"/>
          <w:szCs w:val="20"/>
        </w:rPr>
        <w:t>L</w:t>
      </w:r>
      <w:r w:rsidRPr="006272C9">
        <w:rPr>
          <w:rFonts w:ascii="Arial" w:hAnsi="Arial" w:cs="Arial"/>
          <w:b/>
          <w:bCs/>
          <w:sz w:val="20"/>
          <w:szCs w:val="20"/>
        </w:rPr>
        <w:t>andlord (F+)</w:t>
      </w:r>
      <w:r w:rsidRPr="006272C9">
        <w:rPr>
          <w:rFonts w:ascii="Arial" w:hAnsi="Arial" w:cs="Arial"/>
          <w:sz w:val="20"/>
          <w:szCs w:val="20"/>
        </w:rPr>
        <w:t xml:space="preserve"> </w:t>
      </w:r>
    </w:p>
    <w:p w14:paraId="42E197F2" w14:textId="7BF34709" w:rsidR="006272C9" w:rsidRPr="006272C9" w:rsidRDefault="003F3033" w:rsidP="006272C9">
      <w:pPr>
        <w:rPr>
          <w:rFonts w:ascii="Arial" w:hAnsi="Arial" w:cs="Arial"/>
          <w:sz w:val="20"/>
          <w:szCs w:val="20"/>
        </w:rPr>
      </w:pPr>
      <w:r>
        <w:rPr>
          <w:rFonts w:ascii="Arial" w:hAnsi="Arial" w:cs="Arial"/>
          <w:sz w:val="20"/>
          <w:szCs w:val="20"/>
        </w:rPr>
        <w:t>3</w:t>
      </w:r>
      <w:r w:rsidR="006272C9" w:rsidRPr="006272C9">
        <w:rPr>
          <w:rFonts w:ascii="Arial" w:hAnsi="Arial" w:cs="Arial"/>
          <w:sz w:val="20"/>
          <w:szCs w:val="20"/>
        </w:rPr>
        <w:t xml:space="preserve">. If the </w:t>
      </w:r>
      <w:r w:rsidR="00B6217A">
        <w:rPr>
          <w:rFonts w:ascii="Arial" w:hAnsi="Arial" w:cs="Arial"/>
          <w:sz w:val="20"/>
          <w:szCs w:val="20"/>
        </w:rPr>
        <w:t>L</w:t>
      </w:r>
      <w:r w:rsidR="006272C9" w:rsidRPr="006272C9">
        <w:rPr>
          <w:rFonts w:ascii="Arial" w:hAnsi="Arial" w:cs="Arial"/>
          <w:sz w:val="20"/>
          <w:szCs w:val="20"/>
        </w:rPr>
        <w:t>andlord commits a repudiatory breach</w:t>
      </w:r>
      <w:r w:rsidR="00EB438B">
        <w:rPr>
          <w:rFonts w:ascii="Arial" w:hAnsi="Arial" w:cs="Arial"/>
          <w:sz w:val="14"/>
          <w:szCs w:val="14"/>
        </w:rPr>
        <w:t>28</w:t>
      </w:r>
      <w:r w:rsidR="006272C9" w:rsidRPr="006272C9">
        <w:rPr>
          <w:rFonts w:ascii="Arial" w:hAnsi="Arial" w:cs="Arial"/>
          <w:sz w:val="20"/>
          <w:szCs w:val="20"/>
        </w:rPr>
        <w:t xml:space="preserve"> of contract and you give up possession of the dwelling because of that breach, this contract ends when you give up possession of the dwelling.</w:t>
      </w:r>
    </w:p>
    <w:p w14:paraId="4ED47EC1" w14:textId="490F8762" w:rsidR="006E7F66" w:rsidRDefault="006E7F66" w:rsidP="006E7F66">
      <w:pPr>
        <w:rPr>
          <w:rFonts w:ascii="Arial" w:hAnsi="Arial" w:cs="Arial"/>
          <w:sz w:val="16"/>
          <w:szCs w:val="16"/>
        </w:rPr>
      </w:pPr>
    </w:p>
    <w:p w14:paraId="34FE18D9" w14:textId="77777777" w:rsidR="006272C9" w:rsidRPr="006272C9" w:rsidRDefault="006272C9" w:rsidP="00D835B8">
      <w:pPr>
        <w:rPr>
          <w:rFonts w:ascii="Arial" w:hAnsi="Arial" w:cs="Arial"/>
          <w:b/>
          <w:bCs/>
          <w:sz w:val="20"/>
          <w:szCs w:val="20"/>
        </w:rPr>
      </w:pPr>
      <w:r w:rsidRPr="006272C9">
        <w:rPr>
          <w:rFonts w:ascii="Arial" w:hAnsi="Arial" w:cs="Arial"/>
          <w:b/>
          <w:bCs/>
          <w:sz w:val="20"/>
          <w:szCs w:val="20"/>
        </w:rPr>
        <w:t xml:space="preserve">Death of a sole contract-holder (F) </w:t>
      </w:r>
    </w:p>
    <w:p w14:paraId="5127DDA8" w14:textId="30DA7B8B" w:rsidR="006272C9" w:rsidRDefault="003F3033" w:rsidP="00D835B8">
      <w:pPr>
        <w:rPr>
          <w:rFonts w:ascii="Arial" w:hAnsi="Arial" w:cs="Arial"/>
          <w:sz w:val="20"/>
          <w:szCs w:val="20"/>
        </w:rPr>
      </w:pPr>
      <w:r>
        <w:rPr>
          <w:rFonts w:ascii="Arial" w:hAnsi="Arial" w:cs="Arial"/>
          <w:sz w:val="20"/>
          <w:szCs w:val="20"/>
        </w:rPr>
        <w:t>4</w:t>
      </w:r>
      <w:r w:rsidR="006272C9" w:rsidRPr="006272C9">
        <w:rPr>
          <w:rFonts w:ascii="Arial" w:hAnsi="Arial" w:cs="Arial"/>
          <w:sz w:val="20"/>
          <w:szCs w:val="20"/>
        </w:rPr>
        <w:t xml:space="preserve">. (1) If you are sole contract-holder, this contract ends — </w:t>
      </w:r>
    </w:p>
    <w:p w14:paraId="2799E133" w14:textId="77777777" w:rsidR="006272C9" w:rsidRDefault="006272C9" w:rsidP="006272C9">
      <w:pPr>
        <w:ind w:firstLine="720"/>
        <w:rPr>
          <w:rFonts w:ascii="Arial" w:hAnsi="Arial" w:cs="Arial"/>
          <w:sz w:val="20"/>
          <w:szCs w:val="20"/>
        </w:rPr>
      </w:pPr>
      <w:r w:rsidRPr="006272C9">
        <w:rPr>
          <w:rFonts w:ascii="Arial" w:hAnsi="Arial" w:cs="Arial"/>
          <w:sz w:val="20"/>
          <w:szCs w:val="20"/>
        </w:rPr>
        <w:t xml:space="preserve">a) one month after your death, or </w:t>
      </w:r>
    </w:p>
    <w:p w14:paraId="726BB93D" w14:textId="14007680" w:rsidR="00EA698C" w:rsidRDefault="006272C9" w:rsidP="006272C9">
      <w:pPr>
        <w:ind w:firstLine="720"/>
        <w:rPr>
          <w:rFonts w:ascii="Arial" w:hAnsi="Arial" w:cs="Arial"/>
          <w:sz w:val="20"/>
          <w:szCs w:val="20"/>
        </w:rPr>
      </w:pPr>
      <w:r w:rsidRPr="006272C9">
        <w:rPr>
          <w:rFonts w:ascii="Arial" w:hAnsi="Arial" w:cs="Arial"/>
          <w:sz w:val="20"/>
          <w:szCs w:val="20"/>
        </w:rPr>
        <w:t xml:space="preserve">b) if earlier, when the </w:t>
      </w:r>
      <w:r w:rsidR="00B6217A">
        <w:rPr>
          <w:rFonts w:ascii="Arial" w:hAnsi="Arial" w:cs="Arial"/>
          <w:sz w:val="20"/>
          <w:szCs w:val="20"/>
        </w:rPr>
        <w:t>L</w:t>
      </w:r>
      <w:r w:rsidRPr="006272C9">
        <w:rPr>
          <w:rFonts w:ascii="Arial" w:hAnsi="Arial" w:cs="Arial"/>
          <w:sz w:val="20"/>
          <w:szCs w:val="20"/>
        </w:rPr>
        <w:t>andlord is given notice of your death by the authorised persons.</w:t>
      </w:r>
    </w:p>
    <w:p w14:paraId="398AE6E3" w14:textId="77777777" w:rsidR="006272C9" w:rsidRDefault="006272C9" w:rsidP="006272C9">
      <w:pPr>
        <w:rPr>
          <w:rFonts w:ascii="Arial" w:hAnsi="Arial" w:cs="Arial"/>
          <w:sz w:val="20"/>
          <w:szCs w:val="20"/>
        </w:rPr>
      </w:pPr>
      <w:r w:rsidRPr="006272C9">
        <w:rPr>
          <w:rFonts w:ascii="Arial" w:hAnsi="Arial" w:cs="Arial"/>
          <w:sz w:val="20"/>
          <w:szCs w:val="20"/>
        </w:rPr>
        <w:t xml:space="preserve">(2) The authorised persons are — </w:t>
      </w:r>
    </w:p>
    <w:p w14:paraId="423511ED" w14:textId="77777777" w:rsidR="006272C9" w:rsidRDefault="006272C9" w:rsidP="006272C9">
      <w:pPr>
        <w:ind w:firstLine="720"/>
        <w:rPr>
          <w:rFonts w:ascii="Arial" w:hAnsi="Arial" w:cs="Arial"/>
          <w:sz w:val="20"/>
          <w:szCs w:val="20"/>
        </w:rPr>
      </w:pPr>
      <w:r w:rsidRPr="006272C9">
        <w:rPr>
          <w:rFonts w:ascii="Arial" w:hAnsi="Arial" w:cs="Arial"/>
          <w:sz w:val="20"/>
          <w:szCs w:val="20"/>
        </w:rPr>
        <w:t xml:space="preserve">a) your personal representatives, or </w:t>
      </w:r>
    </w:p>
    <w:p w14:paraId="7F1609E5" w14:textId="77777777" w:rsidR="006272C9" w:rsidRDefault="006272C9" w:rsidP="006272C9">
      <w:pPr>
        <w:ind w:firstLine="720"/>
        <w:rPr>
          <w:rFonts w:ascii="Arial" w:hAnsi="Arial" w:cs="Arial"/>
          <w:sz w:val="20"/>
          <w:szCs w:val="20"/>
        </w:rPr>
      </w:pPr>
      <w:r w:rsidRPr="006272C9">
        <w:rPr>
          <w:rFonts w:ascii="Arial" w:hAnsi="Arial" w:cs="Arial"/>
          <w:sz w:val="20"/>
          <w:szCs w:val="20"/>
        </w:rPr>
        <w:t xml:space="preserve">b) the permitted occupiers of the dwelling aged 18 and over (if any) acting together. </w:t>
      </w:r>
    </w:p>
    <w:p w14:paraId="0DF0252C" w14:textId="3830E62D" w:rsidR="006272C9" w:rsidRDefault="006272C9" w:rsidP="006272C9">
      <w:pPr>
        <w:rPr>
          <w:rFonts w:ascii="Arial" w:hAnsi="Arial" w:cs="Arial"/>
          <w:sz w:val="20"/>
          <w:szCs w:val="20"/>
        </w:rPr>
      </w:pPr>
      <w:r w:rsidRPr="006272C9">
        <w:rPr>
          <w:rFonts w:ascii="Arial" w:hAnsi="Arial" w:cs="Arial"/>
          <w:sz w:val="20"/>
          <w:szCs w:val="20"/>
        </w:rPr>
        <w:t>(3) The contract does not end if under section 74 (persons qualified to succeed) of the Act one or more persons are qualified to succeed you.</w:t>
      </w:r>
    </w:p>
    <w:p w14:paraId="46FB1F98" w14:textId="75555A95" w:rsidR="00F93793" w:rsidRDefault="00F93793" w:rsidP="006272C9">
      <w:pPr>
        <w:rPr>
          <w:rFonts w:ascii="Arial" w:hAnsi="Arial" w:cs="Arial"/>
          <w:sz w:val="20"/>
          <w:szCs w:val="20"/>
        </w:rPr>
      </w:pPr>
      <w:r>
        <w:t>(</w:t>
      </w:r>
      <w:r w:rsidRPr="00F93793">
        <w:rPr>
          <w:rFonts w:ascii="Arial" w:hAnsi="Arial" w:cs="Arial"/>
          <w:sz w:val="20"/>
          <w:szCs w:val="20"/>
        </w:rPr>
        <w:t>4) The contract does not end if, at your death, a family property order</w:t>
      </w:r>
      <w:r w:rsidR="00EB438B" w:rsidRPr="00EB438B">
        <w:rPr>
          <w:rFonts w:ascii="Arial" w:hAnsi="Arial" w:cs="Arial"/>
          <w:sz w:val="14"/>
          <w:szCs w:val="14"/>
        </w:rPr>
        <w:t>29</w:t>
      </w:r>
      <w:r w:rsidRPr="00F93793">
        <w:rPr>
          <w:rFonts w:ascii="Arial" w:hAnsi="Arial" w:cs="Arial"/>
          <w:sz w:val="20"/>
          <w:szCs w:val="20"/>
        </w:rPr>
        <w:t xml:space="preserve"> has effect which requires the contract to be transferred to another person.</w:t>
      </w:r>
    </w:p>
    <w:p w14:paraId="2C7AF2B5" w14:textId="77777777" w:rsidR="00155B0C" w:rsidRDefault="00155B0C" w:rsidP="00155B0C">
      <w:pPr>
        <w:rPr>
          <w:rFonts w:ascii="Arial" w:hAnsi="Arial" w:cs="Arial"/>
          <w:sz w:val="20"/>
          <w:szCs w:val="20"/>
        </w:rPr>
      </w:pPr>
      <w:r w:rsidRPr="00F93793">
        <w:rPr>
          <w:rFonts w:ascii="Arial" w:hAnsi="Arial" w:cs="Arial"/>
          <w:sz w:val="20"/>
          <w:szCs w:val="20"/>
        </w:rPr>
        <w:t xml:space="preserve">(5) If, after your death, the family property order ceases to have effect and there is no person qualified to succeed you, the contract ends — </w:t>
      </w:r>
    </w:p>
    <w:p w14:paraId="03BDDCB4" w14:textId="77777777" w:rsidR="00155B0C" w:rsidRDefault="00155B0C" w:rsidP="00155B0C">
      <w:pPr>
        <w:ind w:firstLine="720"/>
        <w:rPr>
          <w:rFonts w:ascii="Arial" w:hAnsi="Arial" w:cs="Arial"/>
          <w:sz w:val="20"/>
          <w:szCs w:val="20"/>
        </w:rPr>
      </w:pPr>
      <w:r w:rsidRPr="00F93793">
        <w:rPr>
          <w:rFonts w:ascii="Arial" w:hAnsi="Arial" w:cs="Arial"/>
          <w:sz w:val="20"/>
          <w:szCs w:val="20"/>
        </w:rPr>
        <w:t xml:space="preserve">a) when the order ceases to have effect, or </w:t>
      </w:r>
    </w:p>
    <w:p w14:paraId="25C89BCA" w14:textId="77777777" w:rsidR="00155B0C" w:rsidRDefault="00155B0C" w:rsidP="00155B0C">
      <w:pPr>
        <w:ind w:firstLine="720"/>
        <w:rPr>
          <w:rFonts w:ascii="Arial" w:hAnsi="Arial" w:cs="Arial"/>
          <w:sz w:val="20"/>
          <w:szCs w:val="20"/>
        </w:rPr>
      </w:pPr>
      <w:r w:rsidRPr="00F93793">
        <w:rPr>
          <w:rFonts w:ascii="Arial" w:hAnsi="Arial" w:cs="Arial"/>
          <w:sz w:val="20"/>
          <w:szCs w:val="20"/>
        </w:rPr>
        <w:t xml:space="preserve">b) if later, at the time the contract would end under the paragraph (1) of this term. </w:t>
      </w:r>
    </w:p>
    <w:p w14:paraId="6C1D9BF2" w14:textId="77777777" w:rsidR="00155B0C" w:rsidRDefault="00155B0C" w:rsidP="00155B0C">
      <w:pPr>
        <w:rPr>
          <w:rFonts w:ascii="Arial" w:hAnsi="Arial" w:cs="Arial"/>
          <w:b/>
          <w:bCs/>
          <w:sz w:val="20"/>
          <w:szCs w:val="20"/>
        </w:rPr>
      </w:pPr>
    </w:p>
    <w:p w14:paraId="24D9CD05" w14:textId="77777777" w:rsidR="00155B0C" w:rsidRDefault="00155B0C" w:rsidP="00155B0C">
      <w:pPr>
        <w:rPr>
          <w:rFonts w:ascii="Arial" w:hAnsi="Arial" w:cs="Arial"/>
          <w:b/>
          <w:bCs/>
          <w:sz w:val="20"/>
          <w:szCs w:val="20"/>
        </w:rPr>
      </w:pPr>
    </w:p>
    <w:p w14:paraId="0BDB3D56" w14:textId="77777777" w:rsidR="00155B0C" w:rsidRDefault="00155B0C" w:rsidP="00155B0C">
      <w:pPr>
        <w:rPr>
          <w:rFonts w:ascii="Arial" w:hAnsi="Arial" w:cs="Arial"/>
          <w:b/>
          <w:bCs/>
          <w:sz w:val="20"/>
          <w:szCs w:val="20"/>
        </w:rPr>
      </w:pPr>
    </w:p>
    <w:p w14:paraId="1C1DCAC8" w14:textId="39535A8A" w:rsidR="00EA698C" w:rsidRPr="002F7536" w:rsidRDefault="00F93793" w:rsidP="00D835B8">
      <w:pPr>
        <w:rPr>
          <w:rFonts w:ascii="Arial" w:hAnsi="Arial" w:cs="Arial"/>
          <w:b/>
          <w:bCs/>
          <w:sz w:val="16"/>
          <w:szCs w:val="16"/>
        </w:rPr>
      </w:pPr>
      <w:r>
        <w:rPr>
          <w:rFonts w:ascii="Arial" w:hAnsi="Arial" w:cs="Arial"/>
          <w:noProof/>
          <w:sz w:val="20"/>
          <w:szCs w:val="20"/>
        </w:rPr>
        <mc:AlternateContent>
          <mc:Choice Requires="wps">
            <w:drawing>
              <wp:anchor distT="0" distB="0" distL="114300" distR="114300" simplePos="0" relativeHeight="251658258" behindDoc="0" locked="0" layoutInCell="1" allowOverlap="1" wp14:anchorId="290766FE" wp14:editId="4DC53793">
                <wp:simplePos x="0" y="0"/>
                <wp:positionH relativeFrom="margin">
                  <wp:align>left</wp:align>
                </wp:positionH>
                <wp:positionV relativeFrom="paragraph">
                  <wp:posOffset>35560</wp:posOffset>
                </wp:positionV>
                <wp:extent cx="5705475"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57054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AC03996" id="Straight Connector 33" o:spid="_x0000_s1026" style="position:absolute;z-index:251658258;visibility:visible;mso-wrap-style:square;mso-wrap-distance-left:9pt;mso-wrap-distance-top:0;mso-wrap-distance-right:9pt;mso-wrap-distance-bottom:0;mso-position-horizontal:left;mso-position-horizontal-relative:margin;mso-position-vertical:absolute;mso-position-vertical-relative:text" from="0,2.8pt" to="449.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" strokecolor="#4472c4" strokeweight=".5pt">
                <v:stroke joinstyle="miter"/>
                <w10:wrap anchorx="margin"/>
              </v:line>
            </w:pict>
          </mc:Fallback>
        </mc:AlternateContent>
      </w:r>
    </w:p>
    <w:p w14:paraId="0BA56FE4" w14:textId="04741151" w:rsidR="005467CA" w:rsidRDefault="002F7536" w:rsidP="00F93793">
      <w:pPr>
        <w:rPr>
          <w:rFonts w:ascii="Arial" w:hAnsi="Arial" w:cs="Arial"/>
          <w:sz w:val="16"/>
          <w:szCs w:val="16"/>
        </w:rPr>
      </w:pPr>
      <w:r w:rsidRPr="002F7536">
        <w:rPr>
          <w:rFonts w:ascii="Arial" w:hAnsi="Arial" w:cs="Arial"/>
          <w:sz w:val="16"/>
          <w:szCs w:val="16"/>
        </w:rPr>
        <w:t>27 The law of frustration would operate where for example, a contract is set aside due to a circumstance rendering it impossible to comply with it.</w:t>
      </w:r>
    </w:p>
    <w:p w14:paraId="3750973C" w14:textId="3559366F" w:rsidR="00F93793" w:rsidRDefault="00F93793" w:rsidP="00F93793">
      <w:pPr>
        <w:rPr>
          <w:rFonts w:ascii="Arial" w:hAnsi="Arial" w:cs="Arial"/>
          <w:sz w:val="16"/>
          <w:szCs w:val="16"/>
        </w:rPr>
      </w:pPr>
      <w:r w:rsidRPr="00F93793">
        <w:rPr>
          <w:rFonts w:ascii="Arial" w:hAnsi="Arial" w:cs="Arial"/>
          <w:sz w:val="16"/>
          <w:szCs w:val="16"/>
        </w:rPr>
        <w:t xml:space="preserve">28 A repudiatory breach would a breach of the contract by the </w:t>
      </w:r>
      <w:r w:rsidR="00B6217A">
        <w:rPr>
          <w:rFonts w:ascii="Arial" w:hAnsi="Arial" w:cs="Arial"/>
          <w:sz w:val="16"/>
          <w:szCs w:val="16"/>
        </w:rPr>
        <w:t>L</w:t>
      </w:r>
      <w:r w:rsidRPr="00F93793">
        <w:rPr>
          <w:rFonts w:ascii="Arial" w:hAnsi="Arial" w:cs="Arial"/>
          <w:sz w:val="16"/>
          <w:szCs w:val="16"/>
        </w:rPr>
        <w:t xml:space="preserve">andlord that is sufficiently serious to justify its immediate termination by you, for example due to fraudulent misrepresentation by the </w:t>
      </w:r>
      <w:r w:rsidR="00B6217A">
        <w:rPr>
          <w:rFonts w:ascii="Arial" w:hAnsi="Arial" w:cs="Arial"/>
          <w:sz w:val="16"/>
          <w:szCs w:val="16"/>
        </w:rPr>
        <w:t>L</w:t>
      </w:r>
      <w:r w:rsidRPr="00F93793">
        <w:rPr>
          <w:rFonts w:ascii="Arial" w:hAnsi="Arial" w:cs="Arial"/>
          <w:sz w:val="16"/>
          <w:szCs w:val="16"/>
        </w:rPr>
        <w:t xml:space="preserve">andlord. Ultimately, the court would decide, if there is a dispute, whether a breach is repudiatory. </w:t>
      </w:r>
    </w:p>
    <w:p w14:paraId="73C8F01E" w14:textId="29C6B02A" w:rsidR="00F93793" w:rsidRDefault="00F93793" w:rsidP="00F93793">
      <w:pPr>
        <w:rPr>
          <w:rFonts w:ascii="Arial" w:hAnsi="Arial" w:cs="Arial"/>
          <w:sz w:val="16"/>
          <w:szCs w:val="16"/>
        </w:rPr>
      </w:pPr>
      <w:r w:rsidRPr="00F93793">
        <w:rPr>
          <w:rFonts w:ascii="Arial" w:hAnsi="Arial" w:cs="Arial"/>
          <w:sz w:val="16"/>
          <w:szCs w:val="16"/>
        </w:rPr>
        <w:t>29 Section 251 of the Act sets out the meaning of “family property order”. Courts may make many types of orders to resolve what happens to the family home after divorce, separation etc.</w:t>
      </w:r>
    </w:p>
    <w:p w14:paraId="46610D28" w14:textId="14427F77" w:rsidR="00F93793" w:rsidRDefault="00F93793" w:rsidP="00F93793">
      <w:pPr>
        <w:rPr>
          <w:rFonts w:ascii="Arial" w:hAnsi="Arial" w:cs="Arial"/>
          <w:sz w:val="16"/>
          <w:szCs w:val="16"/>
        </w:rPr>
      </w:pPr>
    </w:p>
    <w:p w14:paraId="426E7F13" w14:textId="77777777" w:rsidR="00155B0C" w:rsidRDefault="00155B0C" w:rsidP="00155B0C">
      <w:pPr>
        <w:rPr>
          <w:rFonts w:ascii="Arial" w:hAnsi="Arial" w:cs="Arial"/>
          <w:b/>
          <w:bCs/>
          <w:sz w:val="20"/>
          <w:szCs w:val="20"/>
        </w:rPr>
      </w:pPr>
      <w:r w:rsidRPr="00F93793">
        <w:rPr>
          <w:rFonts w:ascii="Arial" w:hAnsi="Arial" w:cs="Arial"/>
          <w:b/>
          <w:bCs/>
          <w:sz w:val="20"/>
          <w:szCs w:val="20"/>
        </w:rPr>
        <w:t xml:space="preserve">Contract-holders’ obligations at the end of the contract (S) </w:t>
      </w:r>
    </w:p>
    <w:p w14:paraId="795A3864" w14:textId="05EC38B1" w:rsidR="00F93793" w:rsidRDefault="003F3033" w:rsidP="00F93793">
      <w:pPr>
        <w:rPr>
          <w:rFonts w:ascii="Arial" w:hAnsi="Arial" w:cs="Arial"/>
          <w:sz w:val="20"/>
          <w:szCs w:val="20"/>
        </w:rPr>
      </w:pPr>
      <w:r>
        <w:rPr>
          <w:rFonts w:ascii="Arial" w:hAnsi="Arial" w:cs="Arial"/>
          <w:sz w:val="20"/>
          <w:szCs w:val="20"/>
        </w:rPr>
        <w:t>5</w:t>
      </w:r>
      <w:r w:rsidR="00F93793" w:rsidRPr="00F93793">
        <w:rPr>
          <w:rFonts w:ascii="Arial" w:hAnsi="Arial" w:cs="Arial"/>
          <w:sz w:val="20"/>
          <w:szCs w:val="20"/>
        </w:rPr>
        <w:t xml:space="preserve">. When you vacate the dwelling at the end of this contract, you must — </w:t>
      </w:r>
    </w:p>
    <w:p w14:paraId="59776571" w14:textId="77777777" w:rsidR="00F93793" w:rsidRDefault="00F93793" w:rsidP="00F93793">
      <w:pPr>
        <w:ind w:left="720"/>
        <w:rPr>
          <w:rFonts w:ascii="Arial" w:hAnsi="Arial" w:cs="Arial"/>
          <w:sz w:val="20"/>
          <w:szCs w:val="20"/>
        </w:rPr>
      </w:pPr>
      <w:r w:rsidRPr="00F93793">
        <w:rPr>
          <w:rFonts w:ascii="Arial" w:hAnsi="Arial" w:cs="Arial"/>
          <w:sz w:val="20"/>
          <w:szCs w:val="20"/>
        </w:rPr>
        <w:t xml:space="preserve">a) remove from the dwelling all property belonging — </w:t>
      </w:r>
    </w:p>
    <w:p w14:paraId="2275752E" w14:textId="77777777" w:rsidR="00F93793" w:rsidRDefault="00F93793" w:rsidP="00F93793">
      <w:pPr>
        <w:ind w:left="720" w:firstLine="720"/>
        <w:rPr>
          <w:rFonts w:ascii="Arial" w:hAnsi="Arial" w:cs="Arial"/>
          <w:sz w:val="20"/>
          <w:szCs w:val="20"/>
        </w:rPr>
      </w:pPr>
      <w:r w:rsidRPr="00F93793">
        <w:rPr>
          <w:rFonts w:ascii="Arial" w:hAnsi="Arial" w:cs="Arial"/>
          <w:sz w:val="20"/>
          <w:szCs w:val="20"/>
        </w:rPr>
        <w:t xml:space="preserve">(i) to you, or </w:t>
      </w:r>
    </w:p>
    <w:p w14:paraId="46F0166E" w14:textId="547B8A4C" w:rsidR="00F93793" w:rsidRDefault="00F93793" w:rsidP="00F93793">
      <w:pPr>
        <w:ind w:left="1440"/>
        <w:rPr>
          <w:rFonts w:ascii="Arial" w:hAnsi="Arial" w:cs="Arial"/>
          <w:sz w:val="20"/>
          <w:szCs w:val="20"/>
        </w:rPr>
      </w:pPr>
      <w:r w:rsidRPr="00F93793">
        <w:rPr>
          <w:rFonts w:ascii="Arial" w:hAnsi="Arial" w:cs="Arial"/>
          <w:sz w:val="20"/>
          <w:szCs w:val="20"/>
        </w:rPr>
        <w:t xml:space="preserve">(ii) to any permitted occupier who is not entitled to remain in occupation of the dwelling, </w:t>
      </w:r>
    </w:p>
    <w:p w14:paraId="2EC8B346" w14:textId="5D432423" w:rsidR="00F93793" w:rsidRDefault="00F93793" w:rsidP="00F93793">
      <w:pPr>
        <w:ind w:left="720"/>
        <w:rPr>
          <w:rFonts w:ascii="Arial" w:hAnsi="Arial" w:cs="Arial"/>
          <w:sz w:val="20"/>
          <w:szCs w:val="20"/>
        </w:rPr>
      </w:pPr>
      <w:r w:rsidRPr="00F93793">
        <w:rPr>
          <w:rFonts w:ascii="Arial" w:hAnsi="Arial" w:cs="Arial"/>
          <w:sz w:val="20"/>
          <w:szCs w:val="20"/>
        </w:rPr>
        <w:t xml:space="preserve">b) return any property belonging to the </w:t>
      </w:r>
      <w:r w:rsidR="00B6217A">
        <w:rPr>
          <w:rFonts w:ascii="Arial" w:hAnsi="Arial" w:cs="Arial"/>
          <w:sz w:val="20"/>
          <w:szCs w:val="20"/>
        </w:rPr>
        <w:t>L</w:t>
      </w:r>
      <w:r w:rsidRPr="00F93793">
        <w:rPr>
          <w:rFonts w:ascii="Arial" w:hAnsi="Arial" w:cs="Arial"/>
          <w:sz w:val="20"/>
          <w:szCs w:val="20"/>
        </w:rPr>
        <w:t xml:space="preserve">andlord to the position that property was in on the occupation date, and </w:t>
      </w:r>
    </w:p>
    <w:p w14:paraId="6D055975" w14:textId="4B0B2D2B" w:rsidR="00F93793" w:rsidRDefault="00F93793" w:rsidP="00F93793">
      <w:pPr>
        <w:ind w:left="720"/>
        <w:rPr>
          <w:rFonts w:ascii="Arial" w:hAnsi="Arial" w:cs="Arial"/>
          <w:sz w:val="20"/>
          <w:szCs w:val="20"/>
        </w:rPr>
      </w:pPr>
      <w:r w:rsidRPr="00F93793">
        <w:rPr>
          <w:rFonts w:ascii="Arial" w:hAnsi="Arial" w:cs="Arial"/>
          <w:sz w:val="20"/>
          <w:szCs w:val="20"/>
        </w:rPr>
        <w:t xml:space="preserve">c) return to the </w:t>
      </w:r>
      <w:r w:rsidR="00B6217A">
        <w:rPr>
          <w:rFonts w:ascii="Arial" w:hAnsi="Arial" w:cs="Arial"/>
          <w:sz w:val="20"/>
          <w:szCs w:val="20"/>
        </w:rPr>
        <w:t>L</w:t>
      </w:r>
      <w:r w:rsidRPr="00F93793">
        <w:rPr>
          <w:rFonts w:ascii="Arial" w:hAnsi="Arial" w:cs="Arial"/>
          <w:sz w:val="20"/>
          <w:szCs w:val="20"/>
        </w:rPr>
        <w:t xml:space="preserve">andlord all keys which enable access to the dwelling, which were held during the term of the contract by you or any permitted occupier who is not entitled to remain in occupation of the dwelling. </w:t>
      </w:r>
    </w:p>
    <w:p w14:paraId="6DA279BE" w14:textId="77777777" w:rsidR="00F93793" w:rsidRPr="00F93793" w:rsidRDefault="00F93793" w:rsidP="00F93793">
      <w:pPr>
        <w:rPr>
          <w:rFonts w:ascii="Arial" w:hAnsi="Arial" w:cs="Arial"/>
          <w:b/>
          <w:bCs/>
          <w:sz w:val="20"/>
          <w:szCs w:val="20"/>
        </w:rPr>
      </w:pPr>
      <w:r w:rsidRPr="00F93793">
        <w:rPr>
          <w:rFonts w:ascii="Arial" w:hAnsi="Arial" w:cs="Arial"/>
          <w:b/>
          <w:bCs/>
          <w:sz w:val="20"/>
          <w:szCs w:val="20"/>
        </w:rPr>
        <w:t xml:space="preserve">Repayment of rent or other consideration (S) </w:t>
      </w:r>
    </w:p>
    <w:p w14:paraId="6BA45696" w14:textId="0B76293C" w:rsidR="00F93793" w:rsidRDefault="003F3033" w:rsidP="00F93793">
      <w:pPr>
        <w:rPr>
          <w:rFonts w:ascii="Arial" w:hAnsi="Arial" w:cs="Arial"/>
          <w:sz w:val="20"/>
          <w:szCs w:val="20"/>
        </w:rPr>
      </w:pPr>
      <w:r>
        <w:rPr>
          <w:rFonts w:ascii="Arial" w:hAnsi="Arial" w:cs="Arial"/>
          <w:sz w:val="20"/>
          <w:szCs w:val="20"/>
        </w:rPr>
        <w:t>6</w:t>
      </w:r>
      <w:r w:rsidR="00F93793" w:rsidRPr="00F93793">
        <w:rPr>
          <w:rFonts w:ascii="Arial" w:hAnsi="Arial" w:cs="Arial"/>
          <w:sz w:val="20"/>
          <w:szCs w:val="20"/>
        </w:rPr>
        <w:t xml:space="preserve">. The </w:t>
      </w:r>
      <w:r w:rsidR="00B6217A">
        <w:rPr>
          <w:rFonts w:ascii="Arial" w:hAnsi="Arial" w:cs="Arial"/>
          <w:sz w:val="20"/>
          <w:szCs w:val="20"/>
        </w:rPr>
        <w:t>L</w:t>
      </w:r>
      <w:r w:rsidR="00F93793" w:rsidRPr="00F93793">
        <w:rPr>
          <w:rFonts w:ascii="Arial" w:hAnsi="Arial" w:cs="Arial"/>
          <w:sz w:val="20"/>
          <w:szCs w:val="20"/>
        </w:rPr>
        <w:t xml:space="preserve">andlord must repay, within a reasonable time at the end of this contract, to you any pre-paid rent or other consideration which relates to any period falling after the date on which this contract ends. </w:t>
      </w:r>
    </w:p>
    <w:p w14:paraId="3B39872B" w14:textId="77777777" w:rsidR="00F93793" w:rsidRPr="00F93793" w:rsidRDefault="00F93793" w:rsidP="00F93793">
      <w:pPr>
        <w:rPr>
          <w:rFonts w:ascii="Arial" w:hAnsi="Arial" w:cs="Arial"/>
          <w:b/>
          <w:bCs/>
        </w:rPr>
      </w:pPr>
      <w:r w:rsidRPr="00F93793">
        <w:rPr>
          <w:rFonts w:ascii="Arial" w:hAnsi="Arial" w:cs="Arial"/>
          <w:b/>
          <w:bCs/>
        </w:rPr>
        <w:t xml:space="preserve">Termination by contract-holder </w:t>
      </w:r>
    </w:p>
    <w:p w14:paraId="014C50B5" w14:textId="77777777" w:rsidR="00F93793" w:rsidRPr="00F93793" w:rsidRDefault="00F93793" w:rsidP="00F93793">
      <w:pPr>
        <w:rPr>
          <w:rFonts w:ascii="Arial" w:hAnsi="Arial" w:cs="Arial"/>
          <w:b/>
          <w:bCs/>
          <w:sz w:val="20"/>
          <w:szCs w:val="20"/>
        </w:rPr>
      </w:pPr>
      <w:r w:rsidRPr="00F93793">
        <w:rPr>
          <w:rFonts w:ascii="Arial" w:hAnsi="Arial" w:cs="Arial"/>
          <w:b/>
          <w:bCs/>
          <w:sz w:val="20"/>
          <w:szCs w:val="20"/>
        </w:rPr>
        <w:t xml:space="preserve">Early termination by contract-holder (F+) </w:t>
      </w:r>
    </w:p>
    <w:p w14:paraId="5870DA73" w14:textId="46A2D493" w:rsidR="00F93793" w:rsidRDefault="003F3033" w:rsidP="00F93793">
      <w:pPr>
        <w:rPr>
          <w:rFonts w:ascii="Arial" w:hAnsi="Arial" w:cs="Arial"/>
          <w:sz w:val="20"/>
          <w:szCs w:val="20"/>
        </w:rPr>
      </w:pPr>
      <w:r>
        <w:rPr>
          <w:rFonts w:ascii="Arial" w:hAnsi="Arial" w:cs="Arial"/>
          <w:sz w:val="20"/>
          <w:szCs w:val="20"/>
        </w:rPr>
        <w:t>1</w:t>
      </w:r>
      <w:r w:rsidR="00F93793" w:rsidRPr="00F93793">
        <w:rPr>
          <w:rFonts w:ascii="Arial" w:hAnsi="Arial" w:cs="Arial"/>
          <w:sz w:val="20"/>
          <w:szCs w:val="20"/>
        </w:rPr>
        <w:t xml:space="preserve">. (1) You may end this contract at any time before the earlier of — </w:t>
      </w:r>
    </w:p>
    <w:p w14:paraId="555E1751" w14:textId="7E4C8175" w:rsidR="00F93793" w:rsidRDefault="00F93793" w:rsidP="00F93793">
      <w:pPr>
        <w:ind w:firstLine="720"/>
        <w:rPr>
          <w:rFonts w:ascii="Arial" w:hAnsi="Arial" w:cs="Arial"/>
          <w:sz w:val="20"/>
          <w:szCs w:val="20"/>
        </w:rPr>
      </w:pPr>
      <w:r w:rsidRPr="00F93793">
        <w:rPr>
          <w:rFonts w:ascii="Arial" w:hAnsi="Arial" w:cs="Arial"/>
          <w:sz w:val="20"/>
          <w:szCs w:val="20"/>
        </w:rPr>
        <w:t xml:space="preserve">a) the </w:t>
      </w:r>
      <w:r w:rsidR="00B6217A">
        <w:rPr>
          <w:rFonts w:ascii="Arial" w:hAnsi="Arial" w:cs="Arial"/>
          <w:sz w:val="20"/>
          <w:szCs w:val="20"/>
        </w:rPr>
        <w:t>L</w:t>
      </w:r>
      <w:r w:rsidRPr="00F93793">
        <w:rPr>
          <w:rFonts w:ascii="Arial" w:hAnsi="Arial" w:cs="Arial"/>
          <w:sz w:val="20"/>
          <w:szCs w:val="20"/>
        </w:rPr>
        <w:t xml:space="preserve">andlord giving you a written statement of this contract under term 49(1), or </w:t>
      </w:r>
    </w:p>
    <w:p w14:paraId="51F55EF5" w14:textId="77777777" w:rsidR="00F93793" w:rsidRDefault="00F93793" w:rsidP="00F93793">
      <w:pPr>
        <w:ind w:firstLine="720"/>
        <w:rPr>
          <w:rFonts w:ascii="Arial" w:hAnsi="Arial" w:cs="Arial"/>
          <w:sz w:val="20"/>
          <w:szCs w:val="20"/>
        </w:rPr>
      </w:pPr>
      <w:r w:rsidRPr="00F93793">
        <w:rPr>
          <w:rFonts w:ascii="Arial" w:hAnsi="Arial" w:cs="Arial"/>
          <w:sz w:val="20"/>
          <w:szCs w:val="20"/>
        </w:rPr>
        <w:t xml:space="preserve">b) the occupation date. </w:t>
      </w:r>
    </w:p>
    <w:p w14:paraId="7AD77FE9" w14:textId="7B659CDA" w:rsidR="00F93793" w:rsidRDefault="00F93793" w:rsidP="00F93793">
      <w:pPr>
        <w:rPr>
          <w:rFonts w:ascii="Arial" w:hAnsi="Arial" w:cs="Arial"/>
          <w:sz w:val="20"/>
          <w:szCs w:val="20"/>
        </w:rPr>
      </w:pPr>
      <w:r w:rsidRPr="00F93793">
        <w:rPr>
          <w:rFonts w:ascii="Arial" w:hAnsi="Arial" w:cs="Arial"/>
          <w:sz w:val="20"/>
          <w:szCs w:val="20"/>
        </w:rPr>
        <w:t xml:space="preserve">(2) To end this contract under paragraph (1) of this term, you must give a notice to the </w:t>
      </w:r>
      <w:r w:rsidR="00B6217A">
        <w:rPr>
          <w:rFonts w:ascii="Arial" w:hAnsi="Arial" w:cs="Arial"/>
          <w:sz w:val="20"/>
          <w:szCs w:val="20"/>
        </w:rPr>
        <w:t>L</w:t>
      </w:r>
      <w:r w:rsidRPr="00F93793">
        <w:rPr>
          <w:rFonts w:ascii="Arial" w:hAnsi="Arial" w:cs="Arial"/>
          <w:sz w:val="20"/>
          <w:szCs w:val="20"/>
        </w:rPr>
        <w:t>andlord stating that you are ending this contract</w:t>
      </w:r>
      <w:r w:rsidR="00EB438B">
        <w:rPr>
          <w:rFonts w:ascii="Arial" w:hAnsi="Arial" w:cs="Arial"/>
          <w:sz w:val="14"/>
          <w:szCs w:val="14"/>
        </w:rPr>
        <w:t>30</w:t>
      </w:r>
      <w:r w:rsidRPr="00F93793">
        <w:rPr>
          <w:rFonts w:ascii="Arial" w:hAnsi="Arial" w:cs="Arial"/>
          <w:sz w:val="20"/>
          <w:szCs w:val="20"/>
        </w:rPr>
        <w:t xml:space="preserve">. </w:t>
      </w:r>
    </w:p>
    <w:p w14:paraId="50EB4488" w14:textId="71486B47" w:rsidR="00F93793" w:rsidRDefault="00F93793" w:rsidP="00F93793">
      <w:pPr>
        <w:rPr>
          <w:rFonts w:ascii="Arial" w:hAnsi="Arial" w:cs="Arial"/>
          <w:sz w:val="20"/>
          <w:szCs w:val="20"/>
        </w:rPr>
      </w:pPr>
      <w:r w:rsidRPr="00F93793">
        <w:rPr>
          <w:rFonts w:ascii="Arial" w:hAnsi="Arial" w:cs="Arial"/>
          <w:sz w:val="20"/>
          <w:szCs w:val="20"/>
        </w:rPr>
        <w:t xml:space="preserve">(3) On giving the notice to the </w:t>
      </w:r>
      <w:r w:rsidR="00B6217A">
        <w:rPr>
          <w:rFonts w:ascii="Arial" w:hAnsi="Arial" w:cs="Arial"/>
          <w:sz w:val="20"/>
          <w:szCs w:val="20"/>
        </w:rPr>
        <w:t>L</w:t>
      </w:r>
      <w:r w:rsidRPr="00F93793">
        <w:rPr>
          <w:rFonts w:ascii="Arial" w:hAnsi="Arial" w:cs="Arial"/>
          <w:sz w:val="20"/>
          <w:szCs w:val="20"/>
        </w:rPr>
        <w:t xml:space="preserve">andlord, you — </w:t>
      </w:r>
    </w:p>
    <w:p w14:paraId="5C7502EF" w14:textId="77777777" w:rsidR="00F93793" w:rsidRDefault="00F93793" w:rsidP="00F93793">
      <w:pPr>
        <w:ind w:firstLine="720"/>
        <w:rPr>
          <w:rFonts w:ascii="Arial" w:hAnsi="Arial" w:cs="Arial"/>
          <w:sz w:val="20"/>
          <w:szCs w:val="20"/>
        </w:rPr>
      </w:pPr>
      <w:r w:rsidRPr="00F93793">
        <w:rPr>
          <w:rFonts w:ascii="Arial" w:hAnsi="Arial" w:cs="Arial"/>
          <w:sz w:val="20"/>
          <w:szCs w:val="20"/>
        </w:rPr>
        <w:t xml:space="preserve">a) cease to have any liability under this contract, and </w:t>
      </w:r>
    </w:p>
    <w:p w14:paraId="4E47ECBE" w14:textId="3077BD99" w:rsidR="00255E65" w:rsidRDefault="00F93793" w:rsidP="00255E65">
      <w:pPr>
        <w:ind w:left="720"/>
        <w:rPr>
          <w:rFonts w:ascii="Arial" w:hAnsi="Arial" w:cs="Arial"/>
          <w:sz w:val="20"/>
          <w:szCs w:val="20"/>
        </w:rPr>
      </w:pPr>
      <w:r w:rsidRPr="00F93793">
        <w:rPr>
          <w:rFonts w:ascii="Arial" w:hAnsi="Arial" w:cs="Arial"/>
          <w:sz w:val="20"/>
          <w:szCs w:val="20"/>
        </w:rPr>
        <w:t xml:space="preserve">b) become entitled to the return of any deposit, rent or other consideration given to the </w:t>
      </w:r>
      <w:r w:rsidR="00B6217A">
        <w:rPr>
          <w:rFonts w:ascii="Arial" w:hAnsi="Arial" w:cs="Arial"/>
          <w:sz w:val="20"/>
          <w:szCs w:val="20"/>
        </w:rPr>
        <w:t>L</w:t>
      </w:r>
      <w:r w:rsidRPr="00F93793">
        <w:rPr>
          <w:rFonts w:ascii="Arial" w:hAnsi="Arial" w:cs="Arial"/>
          <w:sz w:val="20"/>
          <w:szCs w:val="20"/>
        </w:rPr>
        <w:t xml:space="preserve">andlord in accordance with this contract. </w:t>
      </w:r>
    </w:p>
    <w:p w14:paraId="40027B18" w14:textId="77777777" w:rsidR="00255E65" w:rsidRPr="00255E65" w:rsidRDefault="00F93793" w:rsidP="00255E65">
      <w:pPr>
        <w:rPr>
          <w:rFonts w:ascii="Arial" w:hAnsi="Arial" w:cs="Arial"/>
          <w:b/>
          <w:bCs/>
          <w:sz w:val="20"/>
          <w:szCs w:val="20"/>
        </w:rPr>
      </w:pPr>
      <w:r w:rsidRPr="00255E65">
        <w:rPr>
          <w:rFonts w:ascii="Arial" w:hAnsi="Arial" w:cs="Arial"/>
          <w:b/>
          <w:bCs/>
          <w:sz w:val="20"/>
          <w:szCs w:val="20"/>
        </w:rPr>
        <w:t xml:space="preserve">Termination of the contract with joint contract-holders (F+) </w:t>
      </w:r>
    </w:p>
    <w:p w14:paraId="5620BA17" w14:textId="6DCC9023" w:rsidR="00F93793" w:rsidRDefault="003F3033" w:rsidP="00255E65">
      <w:pPr>
        <w:rPr>
          <w:rFonts w:ascii="Arial" w:hAnsi="Arial" w:cs="Arial"/>
          <w:sz w:val="20"/>
          <w:szCs w:val="20"/>
        </w:rPr>
      </w:pPr>
      <w:r>
        <w:rPr>
          <w:rFonts w:ascii="Arial" w:hAnsi="Arial" w:cs="Arial"/>
          <w:sz w:val="20"/>
          <w:szCs w:val="20"/>
        </w:rPr>
        <w:t>2</w:t>
      </w:r>
      <w:r w:rsidR="00F93793" w:rsidRPr="00F93793">
        <w:rPr>
          <w:rFonts w:ascii="Arial" w:hAnsi="Arial" w:cs="Arial"/>
          <w:sz w:val="20"/>
          <w:szCs w:val="20"/>
        </w:rPr>
        <w:t>. If there are joint contract-holders under this contract, this contract cannot be ended by the act of one or more of the joint contract-holders acting without the other joint contract</w:t>
      </w:r>
      <w:r w:rsidR="00255E65">
        <w:rPr>
          <w:rFonts w:ascii="Arial" w:hAnsi="Arial" w:cs="Arial"/>
          <w:sz w:val="20"/>
          <w:szCs w:val="20"/>
        </w:rPr>
        <w:t xml:space="preserve"> </w:t>
      </w:r>
      <w:r w:rsidR="00F93793" w:rsidRPr="00F93793">
        <w:rPr>
          <w:rFonts w:ascii="Arial" w:hAnsi="Arial" w:cs="Arial"/>
          <w:sz w:val="20"/>
          <w:szCs w:val="20"/>
        </w:rPr>
        <w:t>holder or joint contract-holders.</w:t>
      </w:r>
      <w:r w:rsidR="00FA6A6A">
        <w:rPr>
          <w:rFonts w:ascii="Arial" w:hAnsi="Arial" w:cs="Arial"/>
          <w:sz w:val="20"/>
          <w:szCs w:val="20"/>
        </w:rPr>
        <w:t xml:space="preserve"> </w:t>
      </w:r>
    </w:p>
    <w:p w14:paraId="0509CB97" w14:textId="3AD0474E" w:rsidR="00442342" w:rsidRDefault="00282190" w:rsidP="00442342">
      <w:pPr>
        <w:rPr>
          <w:rFonts w:ascii="Arial" w:hAnsi="Arial" w:cs="Arial"/>
          <w:b/>
          <w:bCs/>
          <w:sz w:val="20"/>
          <w:szCs w:val="20"/>
        </w:rPr>
      </w:pPr>
      <w:r>
        <w:rPr>
          <w:rFonts w:ascii="Arial" w:hAnsi="Arial" w:cs="Arial"/>
          <w:b/>
          <w:bCs/>
          <w:sz w:val="20"/>
          <w:szCs w:val="20"/>
        </w:rPr>
        <w:t xml:space="preserve">Replacement of a </w:t>
      </w:r>
      <w:r w:rsidRPr="00282190">
        <w:rPr>
          <w:rFonts w:ascii="Arial" w:hAnsi="Arial" w:cs="Arial"/>
          <w:b/>
          <w:bCs/>
          <w:sz w:val="20"/>
          <w:szCs w:val="20"/>
        </w:rPr>
        <w:t>contract-holder</w:t>
      </w:r>
      <w:r>
        <w:rPr>
          <w:rFonts w:ascii="Arial" w:hAnsi="Arial" w:cs="Arial"/>
          <w:sz w:val="20"/>
          <w:szCs w:val="20"/>
        </w:rPr>
        <w:t xml:space="preserve"> in</w:t>
      </w:r>
      <w:r w:rsidR="00442342" w:rsidRPr="00255E65">
        <w:rPr>
          <w:rFonts w:ascii="Arial" w:hAnsi="Arial" w:cs="Arial"/>
          <w:b/>
          <w:bCs/>
          <w:sz w:val="20"/>
          <w:szCs w:val="20"/>
        </w:rPr>
        <w:t xml:space="preserve"> </w:t>
      </w:r>
      <w:r>
        <w:rPr>
          <w:rFonts w:ascii="Arial" w:hAnsi="Arial" w:cs="Arial"/>
          <w:b/>
          <w:bCs/>
          <w:sz w:val="20"/>
          <w:szCs w:val="20"/>
        </w:rPr>
        <w:t>a</w:t>
      </w:r>
      <w:r w:rsidR="00442342" w:rsidRPr="00255E65">
        <w:rPr>
          <w:rFonts w:ascii="Arial" w:hAnsi="Arial" w:cs="Arial"/>
          <w:b/>
          <w:bCs/>
          <w:sz w:val="20"/>
          <w:szCs w:val="20"/>
        </w:rPr>
        <w:t xml:space="preserve"> contract (</w:t>
      </w:r>
      <w:r>
        <w:rPr>
          <w:rFonts w:ascii="Arial" w:hAnsi="Arial" w:cs="Arial"/>
          <w:b/>
          <w:bCs/>
          <w:sz w:val="20"/>
          <w:szCs w:val="20"/>
        </w:rPr>
        <w:t>S</w:t>
      </w:r>
      <w:r w:rsidR="00442342" w:rsidRPr="00255E65">
        <w:rPr>
          <w:rFonts w:ascii="Arial" w:hAnsi="Arial" w:cs="Arial"/>
          <w:b/>
          <w:bCs/>
          <w:sz w:val="20"/>
          <w:szCs w:val="20"/>
        </w:rPr>
        <w:t xml:space="preserve">+) </w:t>
      </w:r>
    </w:p>
    <w:p w14:paraId="3E0C4C29" w14:textId="5C9F7A15" w:rsidR="00282190" w:rsidRPr="00687EA8" w:rsidRDefault="009459F8" w:rsidP="009459F8">
      <w:pPr>
        <w:rPr>
          <w:rFonts w:ascii="Arial" w:hAnsi="Arial" w:cs="Arial"/>
          <w:sz w:val="20"/>
          <w:szCs w:val="20"/>
        </w:rPr>
      </w:pPr>
      <w:r w:rsidRPr="00687EA8">
        <w:rPr>
          <w:rFonts w:ascii="Arial" w:hAnsi="Arial" w:cs="Arial"/>
          <w:sz w:val="20"/>
          <w:szCs w:val="20"/>
        </w:rPr>
        <w:t xml:space="preserve">3. </w:t>
      </w:r>
      <w:r w:rsidR="00687EA8" w:rsidRPr="00687EA8">
        <w:rPr>
          <w:rFonts w:ascii="Arial" w:hAnsi="Arial" w:cs="Arial"/>
          <w:sz w:val="20"/>
          <w:szCs w:val="20"/>
        </w:rPr>
        <w:t xml:space="preserve">The landlord’s consent </w:t>
      </w:r>
      <w:r w:rsidR="0009720E">
        <w:rPr>
          <w:rFonts w:ascii="Arial" w:hAnsi="Arial" w:cs="Arial"/>
          <w:sz w:val="20"/>
          <w:szCs w:val="20"/>
        </w:rPr>
        <w:t>is required for a</w:t>
      </w:r>
      <w:r w:rsidR="00687EA8" w:rsidRPr="00687EA8">
        <w:rPr>
          <w:rFonts w:ascii="Arial" w:hAnsi="Arial" w:cs="Arial"/>
          <w:sz w:val="20"/>
          <w:szCs w:val="20"/>
        </w:rPr>
        <w:t xml:space="preserve"> transfer</w:t>
      </w:r>
      <w:r w:rsidR="0009720E">
        <w:rPr>
          <w:rFonts w:ascii="Arial" w:hAnsi="Arial" w:cs="Arial"/>
          <w:sz w:val="20"/>
          <w:szCs w:val="20"/>
        </w:rPr>
        <w:t xml:space="preserve"> of rights to a new contract-holder.</w:t>
      </w:r>
      <w:r w:rsidR="00687EA8" w:rsidRPr="00687EA8">
        <w:rPr>
          <w:rFonts w:ascii="Arial" w:hAnsi="Arial" w:cs="Arial"/>
          <w:sz w:val="20"/>
          <w:szCs w:val="20"/>
        </w:rPr>
        <w:t xml:space="preserve"> There are circumstances where the landlord is treated as having consented, as set out in section 84 of the Renting Homes (Wales) Act 2016.</w:t>
      </w:r>
    </w:p>
    <w:p w14:paraId="73106839" w14:textId="65CD0370" w:rsidR="00442342" w:rsidRDefault="00442342" w:rsidP="00255E65">
      <w:pPr>
        <w:rPr>
          <w:rFonts w:ascii="Arial" w:hAnsi="Arial" w:cs="Arial"/>
          <w:sz w:val="20"/>
          <w:szCs w:val="20"/>
        </w:rPr>
      </w:pPr>
      <w:r>
        <w:rPr>
          <w:rFonts w:ascii="Arial" w:hAnsi="Arial" w:cs="Arial"/>
          <w:sz w:val="20"/>
          <w:szCs w:val="20"/>
        </w:rPr>
        <w:t xml:space="preserve"> </w:t>
      </w:r>
    </w:p>
    <w:p w14:paraId="5081F691" w14:textId="3C35FECD" w:rsidR="00255E65" w:rsidRPr="002B6FA3" w:rsidRDefault="00255E65" w:rsidP="00255E65">
      <w:pPr>
        <w:rPr>
          <w:rFonts w:ascii="Arial" w:hAnsi="Arial" w:cs="Arial"/>
          <w:b/>
          <w:bCs/>
        </w:rPr>
      </w:pPr>
      <w:r w:rsidRPr="002B6FA3">
        <w:rPr>
          <w:rFonts w:ascii="Arial" w:hAnsi="Arial" w:cs="Arial"/>
          <w:b/>
          <w:bCs/>
        </w:rPr>
        <w:t xml:space="preserve">Termination by the </w:t>
      </w:r>
      <w:r w:rsidR="00B6217A">
        <w:rPr>
          <w:rFonts w:ascii="Arial" w:hAnsi="Arial" w:cs="Arial"/>
          <w:b/>
          <w:bCs/>
        </w:rPr>
        <w:t>L</w:t>
      </w:r>
      <w:r w:rsidRPr="002B6FA3">
        <w:rPr>
          <w:rFonts w:ascii="Arial" w:hAnsi="Arial" w:cs="Arial"/>
          <w:b/>
          <w:bCs/>
        </w:rPr>
        <w:t xml:space="preserve">andlord: possession claims and possession notices </w:t>
      </w:r>
    </w:p>
    <w:p w14:paraId="67648150" w14:textId="77777777" w:rsidR="002B6FA3" w:rsidRPr="002B6FA3" w:rsidRDefault="00255E65" w:rsidP="00255E65">
      <w:pPr>
        <w:rPr>
          <w:rFonts w:ascii="Arial" w:hAnsi="Arial" w:cs="Arial"/>
          <w:b/>
          <w:bCs/>
          <w:sz w:val="20"/>
          <w:szCs w:val="20"/>
        </w:rPr>
      </w:pPr>
      <w:r w:rsidRPr="002B6FA3">
        <w:rPr>
          <w:rFonts w:ascii="Arial" w:hAnsi="Arial" w:cs="Arial"/>
          <w:b/>
          <w:bCs/>
          <w:sz w:val="20"/>
          <w:szCs w:val="20"/>
        </w:rPr>
        <w:t xml:space="preserve">Possession claims (F) </w:t>
      </w:r>
    </w:p>
    <w:p w14:paraId="46C2CCB0" w14:textId="152A5642" w:rsidR="002B6FA3" w:rsidRDefault="003F3033" w:rsidP="00255E65">
      <w:pPr>
        <w:rPr>
          <w:rFonts w:ascii="Arial" w:hAnsi="Arial" w:cs="Arial"/>
          <w:sz w:val="20"/>
          <w:szCs w:val="20"/>
        </w:rPr>
      </w:pPr>
      <w:r>
        <w:rPr>
          <w:rFonts w:ascii="Arial" w:hAnsi="Arial" w:cs="Arial"/>
          <w:sz w:val="20"/>
          <w:szCs w:val="20"/>
        </w:rPr>
        <w:t>1</w:t>
      </w:r>
      <w:r w:rsidR="00255E65" w:rsidRPr="00255E65">
        <w:rPr>
          <w:rFonts w:ascii="Arial" w:hAnsi="Arial" w:cs="Arial"/>
          <w:sz w:val="20"/>
          <w:szCs w:val="20"/>
        </w:rPr>
        <w:t xml:space="preserve">. The </w:t>
      </w:r>
      <w:r w:rsidR="00B6217A">
        <w:rPr>
          <w:rFonts w:ascii="Arial" w:hAnsi="Arial" w:cs="Arial"/>
          <w:sz w:val="20"/>
          <w:szCs w:val="20"/>
        </w:rPr>
        <w:t>L</w:t>
      </w:r>
      <w:r w:rsidR="00255E65" w:rsidRPr="00255E65">
        <w:rPr>
          <w:rFonts w:ascii="Arial" w:hAnsi="Arial" w:cs="Arial"/>
          <w:sz w:val="20"/>
          <w:szCs w:val="20"/>
        </w:rPr>
        <w:t xml:space="preserve">andlord may make a claim to the court for recovery of possession of the dwelling from you (“a possession claim”) only in the circumstances set out in Chapters 3 and 7 of Part 9 of the Act which are set out in terms 40 to 45 and 54. </w:t>
      </w:r>
    </w:p>
    <w:p w14:paraId="5F7CB8CE" w14:textId="77777777" w:rsidR="002B6FA3" w:rsidRPr="002B6FA3" w:rsidRDefault="00255E65" w:rsidP="00255E65">
      <w:pPr>
        <w:rPr>
          <w:rFonts w:ascii="Arial" w:hAnsi="Arial" w:cs="Arial"/>
          <w:b/>
          <w:bCs/>
          <w:sz w:val="20"/>
          <w:szCs w:val="20"/>
        </w:rPr>
      </w:pPr>
      <w:r w:rsidRPr="002B6FA3">
        <w:rPr>
          <w:rFonts w:ascii="Arial" w:hAnsi="Arial" w:cs="Arial"/>
          <w:b/>
          <w:bCs/>
          <w:sz w:val="20"/>
          <w:szCs w:val="20"/>
        </w:rPr>
        <w:t xml:space="preserve">Possession notices (F+) </w:t>
      </w:r>
    </w:p>
    <w:p w14:paraId="2C9C6076" w14:textId="55CC1C92" w:rsidR="002B6FA3" w:rsidRDefault="003F3033" w:rsidP="00255E65">
      <w:pPr>
        <w:rPr>
          <w:rFonts w:ascii="Arial" w:hAnsi="Arial" w:cs="Arial"/>
          <w:sz w:val="20"/>
          <w:szCs w:val="20"/>
        </w:rPr>
      </w:pPr>
      <w:r>
        <w:rPr>
          <w:rFonts w:ascii="Arial" w:hAnsi="Arial" w:cs="Arial"/>
          <w:sz w:val="20"/>
          <w:szCs w:val="20"/>
        </w:rPr>
        <w:t>2</w:t>
      </w:r>
      <w:r w:rsidR="00255E65" w:rsidRPr="00255E65">
        <w:rPr>
          <w:rFonts w:ascii="Arial" w:hAnsi="Arial" w:cs="Arial"/>
          <w:sz w:val="20"/>
          <w:szCs w:val="20"/>
        </w:rPr>
        <w:t xml:space="preserve">. (1) This term applies in relation to a possession notice which a </w:t>
      </w:r>
      <w:r w:rsidR="00B6217A">
        <w:rPr>
          <w:rFonts w:ascii="Arial" w:hAnsi="Arial" w:cs="Arial"/>
          <w:sz w:val="20"/>
          <w:szCs w:val="20"/>
        </w:rPr>
        <w:t>L</w:t>
      </w:r>
      <w:r w:rsidR="00255E65" w:rsidRPr="00255E65">
        <w:rPr>
          <w:rFonts w:ascii="Arial" w:hAnsi="Arial" w:cs="Arial"/>
          <w:sz w:val="20"/>
          <w:szCs w:val="20"/>
        </w:rPr>
        <w:t>andlord is required to give to a contract-holder under any of the following terms before making a possession claim —</w:t>
      </w:r>
    </w:p>
    <w:p w14:paraId="4ACF7B59" w14:textId="77777777" w:rsidR="002B6FA3" w:rsidRDefault="00255E65" w:rsidP="002B6FA3">
      <w:pPr>
        <w:ind w:firstLine="720"/>
        <w:rPr>
          <w:rFonts w:ascii="Arial" w:hAnsi="Arial" w:cs="Arial"/>
          <w:sz w:val="20"/>
          <w:szCs w:val="20"/>
        </w:rPr>
      </w:pPr>
      <w:r w:rsidRPr="00255E65">
        <w:rPr>
          <w:rFonts w:ascii="Arial" w:hAnsi="Arial" w:cs="Arial"/>
          <w:sz w:val="20"/>
          <w:szCs w:val="20"/>
        </w:rPr>
        <w:t xml:space="preserve">a) term 41 (in relation to a breach of contract by a contract-holder); </w:t>
      </w:r>
    </w:p>
    <w:p w14:paraId="0778C0A2" w14:textId="77777777" w:rsidR="002B6FA3" w:rsidRDefault="00255E65" w:rsidP="002B6FA3">
      <w:pPr>
        <w:ind w:firstLine="720"/>
        <w:rPr>
          <w:rFonts w:ascii="Arial" w:hAnsi="Arial" w:cs="Arial"/>
          <w:sz w:val="20"/>
          <w:szCs w:val="20"/>
        </w:rPr>
      </w:pPr>
      <w:r w:rsidRPr="00255E65">
        <w:rPr>
          <w:rFonts w:ascii="Arial" w:hAnsi="Arial" w:cs="Arial"/>
          <w:sz w:val="20"/>
          <w:szCs w:val="20"/>
        </w:rPr>
        <w:t xml:space="preserve">b) term 43 (in relation to estate management grounds); </w:t>
      </w:r>
    </w:p>
    <w:p w14:paraId="0280FC6F" w14:textId="408ABA4B" w:rsidR="00255E65" w:rsidRDefault="00255E65" w:rsidP="002B6FA3">
      <w:pPr>
        <w:ind w:firstLine="720"/>
        <w:rPr>
          <w:rFonts w:ascii="Arial" w:hAnsi="Arial" w:cs="Arial"/>
          <w:sz w:val="20"/>
          <w:szCs w:val="20"/>
        </w:rPr>
      </w:pPr>
      <w:r w:rsidRPr="00255E65">
        <w:rPr>
          <w:rFonts w:ascii="Arial" w:hAnsi="Arial" w:cs="Arial"/>
          <w:sz w:val="20"/>
          <w:szCs w:val="20"/>
        </w:rPr>
        <w:t>c) term 45 (in relation to serious rent arrears).</w:t>
      </w:r>
    </w:p>
    <w:p w14:paraId="2519B560" w14:textId="664FED74" w:rsidR="00E56DE9" w:rsidRDefault="00E56DE9" w:rsidP="002B6FA3">
      <w:pPr>
        <w:ind w:firstLine="720"/>
        <w:rPr>
          <w:rFonts w:ascii="Arial" w:hAnsi="Arial" w:cs="Arial"/>
          <w:sz w:val="20"/>
          <w:szCs w:val="20"/>
        </w:rPr>
      </w:pPr>
    </w:p>
    <w:p w14:paraId="2A5F70F2" w14:textId="77777777" w:rsidR="00E56DE9" w:rsidRDefault="00E56DE9" w:rsidP="00E56DE9">
      <w:pPr>
        <w:rPr>
          <w:rFonts w:ascii="Arial" w:hAnsi="Arial" w:cs="Arial"/>
          <w:sz w:val="20"/>
          <w:szCs w:val="20"/>
        </w:rPr>
      </w:pPr>
      <w:r w:rsidRPr="00E56DE9">
        <w:rPr>
          <w:rFonts w:ascii="Arial" w:hAnsi="Arial" w:cs="Arial"/>
          <w:sz w:val="20"/>
          <w:szCs w:val="20"/>
        </w:rPr>
        <w:t xml:space="preserve">(2) The notice must (in addition to specifying the ground on which the claim will be made) — </w:t>
      </w:r>
    </w:p>
    <w:p w14:paraId="113EB32B" w14:textId="12D43AB4" w:rsidR="00E56DE9" w:rsidRDefault="00E56DE9" w:rsidP="00E56DE9">
      <w:pPr>
        <w:ind w:firstLine="720"/>
        <w:rPr>
          <w:rFonts w:ascii="Arial" w:hAnsi="Arial" w:cs="Arial"/>
          <w:sz w:val="20"/>
          <w:szCs w:val="20"/>
        </w:rPr>
      </w:pPr>
      <w:r w:rsidRPr="00E56DE9">
        <w:rPr>
          <w:rFonts w:ascii="Arial" w:hAnsi="Arial" w:cs="Arial"/>
          <w:sz w:val="20"/>
          <w:szCs w:val="20"/>
        </w:rPr>
        <w:t xml:space="preserve">a) state the </w:t>
      </w:r>
      <w:r w:rsidR="00B6217A">
        <w:rPr>
          <w:rFonts w:ascii="Arial" w:hAnsi="Arial" w:cs="Arial"/>
          <w:sz w:val="20"/>
          <w:szCs w:val="20"/>
        </w:rPr>
        <w:t>L</w:t>
      </w:r>
      <w:r w:rsidRPr="00E56DE9">
        <w:rPr>
          <w:rFonts w:ascii="Arial" w:hAnsi="Arial" w:cs="Arial"/>
          <w:sz w:val="20"/>
          <w:szCs w:val="20"/>
        </w:rPr>
        <w:t xml:space="preserve">andlord’s intention to make a possession claim, </w:t>
      </w:r>
    </w:p>
    <w:p w14:paraId="29C7CE0C" w14:textId="77777777" w:rsidR="00E56DE9" w:rsidRDefault="00E56DE9" w:rsidP="00E56DE9">
      <w:pPr>
        <w:ind w:firstLine="720"/>
        <w:rPr>
          <w:rFonts w:ascii="Arial" w:hAnsi="Arial" w:cs="Arial"/>
          <w:sz w:val="20"/>
          <w:szCs w:val="20"/>
        </w:rPr>
      </w:pPr>
      <w:r w:rsidRPr="00E56DE9">
        <w:rPr>
          <w:rFonts w:ascii="Arial" w:hAnsi="Arial" w:cs="Arial"/>
          <w:sz w:val="20"/>
          <w:szCs w:val="20"/>
        </w:rPr>
        <w:t xml:space="preserve">b) give particulars of the ground for seeking possession, and </w:t>
      </w:r>
    </w:p>
    <w:p w14:paraId="1F5D7E10" w14:textId="1A621303" w:rsidR="00E56DE9" w:rsidRDefault="00E56DE9" w:rsidP="00E56DE9">
      <w:pPr>
        <w:ind w:firstLine="720"/>
        <w:rPr>
          <w:rFonts w:ascii="Arial" w:hAnsi="Arial" w:cs="Arial"/>
          <w:sz w:val="20"/>
          <w:szCs w:val="20"/>
        </w:rPr>
      </w:pPr>
      <w:r w:rsidRPr="00E56DE9">
        <w:rPr>
          <w:rFonts w:ascii="Arial" w:hAnsi="Arial" w:cs="Arial"/>
          <w:sz w:val="20"/>
          <w:szCs w:val="20"/>
        </w:rPr>
        <w:t xml:space="preserve">c) state the date after which the </w:t>
      </w:r>
      <w:r w:rsidR="00B6217A">
        <w:rPr>
          <w:rFonts w:ascii="Arial" w:hAnsi="Arial" w:cs="Arial"/>
          <w:sz w:val="20"/>
          <w:szCs w:val="20"/>
        </w:rPr>
        <w:t>L</w:t>
      </w:r>
      <w:r w:rsidRPr="00E56DE9">
        <w:rPr>
          <w:rFonts w:ascii="Arial" w:hAnsi="Arial" w:cs="Arial"/>
          <w:sz w:val="20"/>
          <w:szCs w:val="20"/>
        </w:rPr>
        <w:t xml:space="preserve">andlord is able to make a possession claim. </w:t>
      </w:r>
    </w:p>
    <w:p w14:paraId="58E846D3" w14:textId="77777777" w:rsidR="00E56DE9" w:rsidRDefault="00E56DE9" w:rsidP="00E56DE9">
      <w:pPr>
        <w:rPr>
          <w:rFonts w:ascii="Arial" w:hAnsi="Arial" w:cs="Arial"/>
          <w:sz w:val="20"/>
          <w:szCs w:val="20"/>
        </w:rPr>
      </w:pPr>
    </w:p>
    <w:p w14:paraId="1AE761A2" w14:textId="3010B447" w:rsidR="00E56DE9" w:rsidRPr="00B86B36" w:rsidRDefault="00E56DE9" w:rsidP="00E56DE9">
      <w:pPr>
        <w:rPr>
          <w:rFonts w:ascii="Arial" w:hAnsi="Arial" w:cs="Arial"/>
          <w:b/>
          <w:bCs/>
        </w:rPr>
      </w:pPr>
      <w:r w:rsidRPr="00B86B36">
        <w:rPr>
          <w:rFonts w:ascii="Arial" w:hAnsi="Arial" w:cs="Arial"/>
          <w:b/>
          <w:bCs/>
        </w:rPr>
        <w:t xml:space="preserve">Termination by the </w:t>
      </w:r>
      <w:r w:rsidR="00B6217A">
        <w:rPr>
          <w:rFonts w:ascii="Arial" w:hAnsi="Arial" w:cs="Arial"/>
          <w:b/>
          <w:bCs/>
        </w:rPr>
        <w:t>L</w:t>
      </w:r>
      <w:r w:rsidRPr="00B86B36">
        <w:rPr>
          <w:rFonts w:ascii="Arial" w:hAnsi="Arial" w:cs="Arial"/>
          <w:b/>
          <w:bCs/>
        </w:rPr>
        <w:t xml:space="preserve">andlord: grounds for making a possession claim </w:t>
      </w:r>
    </w:p>
    <w:p w14:paraId="49283DF1" w14:textId="77777777" w:rsidR="00E56DE9" w:rsidRPr="00B86B36" w:rsidRDefault="00E56DE9" w:rsidP="00E56DE9">
      <w:pPr>
        <w:rPr>
          <w:rFonts w:ascii="Arial" w:hAnsi="Arial" w:cs="Arial"/>
          <w:b/>
          <w:bCs/>
          <w:sz w:val="20"/>
          <w:szCs w:val="20"/>
        </w:rPr>
      </w:pPr>
      <w:r w:rsidRPr="00B86B36">
        <w:rPr>
          <w:rFonts w:ascii="Arial" w:hAnsi="Arial" w:cs="Arial"/>
          <w:b/>
          <w:bCs/>
          <w:sz w:val="20"/>
          <w:szCs w:val="20"/>
        </w:rPr>
        <w:t xml:space="preserve">Breach of contract (F+) </w:t>
      </w:r>
    </w:p>
    <w:p w14:paraId="782CA4EB" w14:textId="4C232232" w:rsidR="00B86B36" w:rsidRDefault="003F3033" w:rsidP="00E56DE9">
      <w:pPr>
        <w:rPr>
          <w:rFonts w:ascii="Arial" w:hAnsi="Arial" w:cs="Arial"/>
          <w:sz w:val="20"/>
          <w:szCs w:val="20"/>
        </w:rPr>
      </w:pPr>
      <w:r>
        <w:rPr>
          <w:rFonts w:ascii="Arial" w:hAnsi="Arial" w:cs="Arial"/>
          <w:sz w:val="20"/>
          <w:szCs w:val="20"/>
        </w:rPr>
        <w:t>1</w:t>
      </w:r>
      <w:r w:rsidR="00E56DE9" w:rsidRPr="00E56DE9">
        <w:rPr>
          <w:rFonts w:ascii="Arial" w:hAnsi="Arial" w:cs="Arial"/>
          <w:sz w:val="20"/>
          <w:szCs w:val="20"/>
        </w:rPr>
        <w:t xml:space="preserve"> (1) If you breach this contract, the </w:t>
      </w:r>
      <w:r w:rsidR="00B6217A">
        <w:rPr>
          <w:rFonts w:ascii="Arial" w:hAnsi="Arial" w:cs="Arial"/>
          <w:sz w:val="20"/>
          <w:szCs w:val="20"/>
        </w:rPr>
        <w:t>L</w:t>
      </w:r>
      <w:r w:rsidR="00E56DE9" w:rsidRPr="00E56DE9">
        <w:rPr>
          <w:rFonts w:ascii="Arial" w:hAnsi="Arial" w:cs="Arial"/>
          <w:sz w:val="20"/>
          <w:szCs w:val="20"/>
        </w:rPr>
        <w:t xml:space="preserve">andlord may on that ground make a possession claim. </w:t>
      </w:r>
    </w:p>
    <w:p w14:paraId="4BE3E6E9" w14:textId="77777777" w:rsidR="00B86B36" w:rsidRPr="00B86B36" w:rsidRDefault="00E56DE9" w:rsidP="00E56DE9">
      <w:pPr>
        <w:rPr>
          <w:rFonts w:ascii="Arial" w:hAnsi="Arial" w:cs="Arial"/>
          <w:b/>
          <w:bCs/>
          <w:sz w:val="20"/>
          <w:szCs w:val="20"/>
        </w:rPr>
      </w:pPr>
      <w:r w:rsidRPr="00E56DE9">
        <w:rPr>
          <w:rFonts w:ascii="Arial" w:hAnsi="Arial" w:cs="Arial"/>
          <w:sz w:val="20"/>
          <w:szCs w:val="20"/>
        </w:rPr>
        <w:t xml:space="preserve">(2) Section 209 of the Act provides that the court may not make an order for possession on that ground unless it considers it reasonable to do so (and reasonableness is to be determined in accordance with Schedule 10 to the Act). </w:t>
      </w:r>
    </w:p>
    <w:p w14:paraId="040FC80F" w14:textId="77777777" w:rsidR="00B86B36" w:rsidRPr="00B86B36" w:rsidRDefault="00E56DE9" w:rsidP="00E56DE9">
      <w:pPr>
        <w:rPr>
          <w:rFonts w:ascii="Arial" w:hAnsi="Arial" w:cs="Arial"/>
          <w:b/>
          <w:bCs/>
          <w:sz w:val="20"/>
          <w:szCs w:val="20"/>
        </w:rPr>
      </w:pPr>
      <w:r w:rsidRPr="00B86B36">
        <w:rPr>
          <w:rFonts w:ascii="Arial" w:hAnsi="Arial" w:cs="Arial"/>
          <w:b/>
          <w:bCs/>
          <w:sz w:val="20"/>
          <w:szCs w:val="20"/>
        </w:rPr>
        <w:t xml:space="preserve">Restrictions on making a possession claim in relation to a breach of contract (F+) </w:t>
      </w:r>
    </w:p>
    <w:p w14:paraId="3562C11B" w14:textId="0F277FE5" w:rsidR="00B86B36" w:rsidRDefault="003F3033" w:rsidP="00E56DE9">
      <w:pPr>
        <w:rPr>
          <w:rFonts w:ascii="Arial" w:hAnsi="Arial" w:cs="Arial"/>
          <w:sz w:val="20"/>
          <w:szCs w:val="20"/>
        </w:rPr>
      </w:pPr>
      <w:r>
        <w:rPr>
          <w:rFonts w:ascii="Arial" w:hAnsi="Arial" w:cs="Arial"/>
          <w:sz w:val="20"/>
          <w:szCs w:val="20"/>
        </w:rPr>
        <w:t>2</w:t>
      </w:r>
      <w:r w:rsidR="00E56DE9" w:rsidRPr="00E56DE9">
        <w:rPr>
          <w:rFonts w:ascii="Arial" w:hAnsi="Arial" w:cs="Arial"/>
          <w:sz w:val="20"/>
          <w:szCs w:val="20"/>
        </w:rPr>
        <w:t xml:space="preserve">. (1) Before making a possession claim on the ground in term 40, the </w:t>
      </w:r>
      <w:r w:rsidR="00B6217A">
        <w:rPr>
          <w:rFonts w:ascii="Arial" w:hAnsi="Arial" w:cs="Arial"/>
          <w:sz w:val="20"/>
          <w:szCs w:val="20"/>
        </w:rPr>
        <w:t>L</w:t>
      </w:r>
      <w:r w:rsidR="00E56DE9" w:rsidRPr="00E56DE9">
        <w:rPr>
          <w:rFonts w:ascii="Arial" w:hAnsi="Arial" w:cs="Arial"/>
          <w:sz w:val="20"/>
          <w:szCs w:val="20"/>
        </w:rPr>
        <w:t xml:space="preserve">andlord must give you a possession notice specifying that ground. </w:t>
      </w:r>
    </w:p>
    <w:p w14:paraId="23556338" w14:textId="3A861ECB" w:rsidR="00E56DE9" w:rsidRDefault="00E56DE9" w:rsidP="00E56DE9">
      <w:pPr>
        <w:rPr>
          <w:rFonts w:ascii="Arial" w:hAnsi="Arial" w:cs="Arial"/>
          <w:sz w:val="20"/>
          <w:szCs w:val="20"/>
        </w:rPr>
      </w:pPr>
      <w:r w:rsidRPr="00E56DE9">
        <w:rPr>
          <w:rFonts w:ascii="Arial" w:hAnsi="Arial" w:cs="Arial"/>
          <w:sz w:val="20"/>
          <w:szCs w:val="20"/>
        </w:rPr>
        <w:t xml:space="preserve">(2) The </w:t>
      </w:r>
      <w:r w:rsidR="009A79FE">
        <w:rPr>
          <w:rFonts w:ascii="Arial" w:hAnsi="Arial" w:cs="Arial"/>
          <w:sz w:val="20"/>
          <w:szCs w:val="20"/>
        </w:rPr>
        <w:t>L</w:t>
      </w:r>
      <w:r w:rsidRPr="00E56DE9">
        <w:rPr>
          <w:rFonts w:ascii="Arial" w:hAnsi="Arial" w:cs="Arial"/>
          <w:sz w:val="20"/>
          <w:szCs w:val="20"/>
        </w:rPr>
        <w:t xml:space="preserve">andlord may make a possession claim in reliance on a breach of term 6 (antisocial behaviour and other prohibited conduct) on or after the day on which the </w:t>
      </w:r>
      <w:r w:rsidR="009A79FE">
        <w:rPr>
          <w:rFonts w:ascii="Arial" w:hAnsi="Arial" w:cs="Arial"/>
          <w:sz w:val="20"/>
          <w:szCs w:val="20"/>
        </w:rPr>
        <w:t>L</w:t>
      </w:r>
      <w:r w:rsidRPr="00E56DE9">
        <w:rPr>
          <w:rFonts w:ascii="Arial" w:hAnsi="Arial" w:cs="Arial"/>
          <w:sz w:val="20"/>
          <w:szCs w:val="20"/>
        </w:rPr>
        <w:t>andlord gives you a possession notice specifying a breach of that term.</w:t>
      </w:r>
    </w:p>
    <w:p w14:paraId="2C280B24" w14:textId="2701EB2A" w:rsidR="00B86B36" w:rsidRPr="00B86B36" w:rsidRDefault="00B86B36" w:rsidP="00E56DE9">
      <w:pPr>
        <w:rPr>
          <w:rFonts w:ascii="Arial" w:hAnsi="Arial" w:cs="Arial"/>
          <w:sz w:val="20"/>
          <w:szCs w:val="20"/>
        </w:rPr>
      </w:pPr>
      <w:r w:rsidRPr="00B86B36">
        <w:rPr>
          <w:rFonts w:ascii="Arial" w:hAnsi="Arial" w:cs="Arial"/>
          <w:sz w:val="20"/>
          <w:szCs w:val="20"/>
        </w:rPr>
        <w:t xml:space="preserve">(3) The </w:t>
      </w:r>
      <w:r w:rsidR="009A79FE">
        <w:rPr>
          <w:rFonts w:ascii="Arial" w:hAnsi="Arial" w:cs="Arial"/>
          <w:sz w:val="20"/>
          <w:szCs w:val="20"/>
        </w:rPr>
        <w:t>L</w:t>
      </w:r>
      <w:r w:rsidRPr="00B86B36">
        <w:rPr>
          <w:rFonts w:ascii="Arial" w:hAnsi="Arial" w:cs="Arial"/>
          <w:sz w:val="20"/>
          <w:szCs w:val="20"/>
        </w:rPr>
        <w:t xml:space="preserve">andlord may not make a possession claim in reliance on a breach of any other term of this contract before the end of the period of one month starting with the day on which the </w:t>
      </w:r>
      <w:r w:rsidR="009A79FE">
        <w:rPr>
          <w:rFonts w:ascii="Arial" w:hAnsi="Arial" w:cs="Arial"/>
          <w:sz w:val="20"/>
          <w:szCs w:val="20"/>
        </w:rPr>
        <w:t>L</w:t>
      </w:r>
      <w:r w:rsidRPr="00B86B36">
        <w:rPr>
          <w:rFonts w:ascii="Arial" w:hAnsi="Arial" w:cs="Arial"/>
          <w:sz w:val="20"/>
          <w:szCs w:val="20"/>
        </w:rPr>
        <w:t xml:space="preserve">andlord gives you a possession notice specifying a breach of that term. </w:t>
      </w:r>
    </w:p>
    <w:p w14:paraId="4264C1F6" w14:textId="76917FAA" w:rsidR="00B86B36" w:rsidRDefault="00B86B36" w:rsidP="00E56DE9">
      <w:pPr>
        <w:rPr>
          <w:rFonts w:ascii="Arial" w:hAnsi="Arial" w:cs="Arial"/>
          <w:sz w:val="20"/>
          <w:szCs w:val="20"/>
        </w:rPr>
      </w:pPr>
      <w:r w:rsidRPr="00B86B36">
        <w:rPr>
          <w:rFonts w:ascii="Arial" w:hAnsi="Arial" w:cs="Arial"/>
          <w:sz w:val="20"/>
          <w:szCs w:val="20"/>
        </w:rPr>
        <w:t xml:space="preserve">(4) In either case, the </w:t>
      </w:r>
      <w:r w:rsidR="009A79FE">
        <w:rPr>
          <w:rFonts w:ascii="Arial" w:hAnsi="Arial" w:cs="Arial"/>
          <w:sz w:val="20"/>
          <w:szCs w:val="20"/>
        </w:rPr>
        <w:t>L</w:t>
      </w:r>
      <w:r w:rsidRPr="00B86B36">
        <w:rPr>
          <w:rFonts w:ascii="Arial" w:hAnsi="Arial" w:cs="Arial"/>
          <w:sz w:val="20"/>
          <w:szCs w:val="20"/>
        </w:rPr>
        <w:t xml:space="preserve">andlord may not make a possession claim after the end of the period of six months starting with the day on which the </w:t>
      </w:r>
      <w:r w:rsidR="009A79FE">
        <w:rPr>
          <w:rFonts w:ascii="Arial" w:hAnsi="Arial" w:cs="Arial"/>
          <w:sz w:val="20"/>
          <w:szCs w:val="20"/>
        </w:rPr>
        <w:t>L</w:t>
      </w:r>
      <w:r w:rsidRPr="00B86B36">
        <w:rPr>
          <w:rFonts w:ascii="Arial" w:hAnsi="Arial" w:cs="Arial"/>
          <w:sz w:val="20"/>
          <w:szCs w:val="20"/>
        </w:rPr>
        <w:t>andlord gives you the possession notice.</w:t>
      </w:r>
    </w:p>
    <w:p w14:paraId="4F0BE28C" w14:textId="77777777" w:rsidR="00B86B36" w:rsidRPr="00B86B36" w:rsidRDefault="00B86B36" w:rsidP="00E56DE9">
      <w:pPr>
        <w:rPr>
          <w:rFonts w:ascii="Arial" w:hAnsi="Arial" w:cs="Arial"/>
          <w:b/>
          <w:bCs/>
        </w:rPr>
      </w:pPr>
      <w:r w:rsidRPr="00B86B36">
        <w:rPr>
          <w:rFonts w:ascii="Arial" w:hAnsi="Arial" w:cs="Arial"/>
          <w:b/>
          <w:bCs/>
        </w:rPr>
        <w:t xml:space="preserve">Estate management grounds (F+) </w:t>
      </w:r>
    </w:p>
    <w:p w14:paraId="3C2AFFE9" w14:textId="71DC5E37" w:rsidR="00B86B36" w:rsidRPr="000157AE" w:rsidRDefault="003F3033" w:rsidP="00E56DE9">
      <w:pPr>
        <w:rPr>
          <w:rFonts w:ascii="Arial" w:hAnsi="Arial" w:cs="Arial"/>
          <w:sz w:val="20"/>
          <w:szCs w:val="20"/>
        </w:rPr>
      </w:pPr>
      <w:r>
        <w:rPr>
          <w:rFonts w:ascii="Arial" w:hAnsi="Arial" w:cs="Arial"/>
          <w:sz w:val="20"/>
          <w:szCs w:val="20"/>
        </w:rPr>
        <w:t>3</w:t>
      </w:r>
      <w:r w:rsidR="00B86B36" w:rsidRPr="000157AE">
        <w:rPr>
          <w:rFonts w:ascii="Arial" w:hAnsi="Arial" w:cs="Arial"/>
          <w:sz w:val="20"/>
          <w:szCs w:val="20"/>
        </w:rPr>
        <w:t xml:space="preserve">. (1) The </w:t>
      </w:r>
      <w:r w:rsidR="009A79FE">
        <w:rPr>
          <w:rFonts w:ascii="Arial" w:hAnsi="Arial" w:cs="Arial"/>
          <w:sz w:val="20"/>
          <w:szCs w:val="20"/>
        </w:rPr>
        <w:t>L</w:t>
      </w:r>
      <w:r w:rsidR="00B86B36" w:rsidRPr="000157AE">
        <w:rPr>
          <w:rFonts w:ascii="Arial" w:hAnsi="Arial" w:cs="Arial"/>
          <w:sz w:val="20"/>
          <w:szCs w:val="20"/>
        </w:rPr>
        <w:t xml:space="preserve">andlord may make a possession claim on one or more of the estate management grounds. </w:t>
      </w:r>
    </w:p>
    <w:p w14:paraId="4C77B5AC" w14:textId="77777777" w:rsidR="00B86B36" w:rsidRPr="000157AE" w:rsidRDefault="00B86B36" w:rsidP="00E56DE9">
      <w:pPr>
        <w:rPr>
          <w:rFonts w:ascii="Arial" w:hAnsi="Arial" w:cs="Arial"/>
          <w:sz w:val="20"/>
          <w:szCs w:val="20"/>
        </w:rPr>
      </w:pPr>
      <w:r w:rsidRPr="000157AE">
        <w:rPr>
          <w:rFonts w:ascii="Arial" w:hAnsi="Arial" w:cs="Arial"/>
          <w:sz w:val="20"/>
          <w:szCs w:val="20"/>
        </w:rPr>
        <w:t xml:space="preserve">(2) The estate management grounds (which are set out in Part 1 of Schedule 8 to the Act) are included in the Annex to this contract. </w:t>
      </w:r>
    </w:p>
    <w:p w14:paraId="28A508A8" w14:textId="77777777" w:rsidR="00B86B36" w:rsidRPr="000157AE" w:rsidRDefault="00B86B36" w:rsidP="00E56DE9">
      <w:pPr>
        <w:rPr>
          <w:rFonts w:ascii="Arial" w:hAnsi="Arial" w:cs="Arial"/>
          <w:sz w:val="20"/>
          <w:szCs w:val="20"/>
        </w:rPr>
      </w:pPr>
      <w:r w:rsidRPr="000157AE">
        <w:rPr>
          <w:rFonts w:ascii="Arial" w:hAnsi="Arial" w:cs="Arial"/>
          <w:sz w:val="20"/>
          <w:szCs w:val="20"/>
        </w:rPr>
        <w:t>(3) Section 210 of the Act provides that the court may not make an order for possession on an estate management ground unless —</w:t>
      </w:r>
    </w:p>
    <w:p w14:paraId="507E2ACF" w14:textId="133D386B" w:rsidR="00B86B36" w:rsidRPr="000157AE" w:rsidRDefault="00B86B36" w:rsidP="00B86B36">
      <w:pPr>
        <w:ind w:left="720" w:firstLine="45"/>
        <w:rPr>
          <w:rFonts w:ascii="Arial" w:hAnsi="Arial" w:cs="Arial"/>
          <w:sz w:val="20"/>
          <w:szCs w:val="20"/>
        </w:rPr>
      </w:pPr>
      <w:r w:rsidRPr="000157AE">
        <w:rPr>
          <w:rFonts w:ascii="Arial" w:hAnsi="Arial" w:cs="Arial"/>
          <w:sz w:val="20"/>
          <w:szCs w:val="20"/>
        </w:rPr>
        <w:t xml:space="preserve">a) it considers it reasonable to do so (and reasonableness is to be determined in accordance with Schedule 10 to the Act), and </w:t>
      </w:r>
    </w:p>
    <w:p w14:paraId="507EED9D" w14:textId="77777777" w:rsidR="00B86B36" w:rsidRPr="000157AE" w:rsidRDefault="00B86B36" w:rsidP="00B86B36">
      <w:pPr>
        <w:ind w:left="720"/>
        <w:rPr>
          <w:rFonts w:ascii="Arial" w:hAnsi="Arial" w:cs="Arial"/>
          <w:sz w:val="20"/>
          <w:szCs w:val="20"/>
        </w:rPr>
      </w:pPr>
      <w:r w:rsidRPr="000157AE">
        <w:rPr>
          <w:rFonts w:ascii="Arial" w:hAnsi="Arial" w:cs="Arial"/>
          <w:sz w:val="20"/>
          <w:szCs w:val="20"/>
        </w:rPr>
        <w:t xml:space="preserve">b) it is satisfied that suitable alternative accommodation (what is suitable is to be determined in accordance with Schedule 11 to the Act) is available to you (or will be available to you when the order takes effect). </w:t>
      </w:r>
    </w:p>
    <w:p w14:paraId="5196D001" w14:textId="50F86194" w:rsidR="003F7F0E" w:rsidRPr="000157AE" w:rsidRDefault="00B86B36" w:rsidP="00B86B36">
      <w:pPr>
        <w:rPr>
          <w:rFonts w:ascii="Arial" w:hAnsi="Arial" w:cs="Arial"/>
          <w:sz w:val="20"/>
          <w:szCs w:val="20"/>
        </w:rPr>
      </w:pPr>
      <w:r w:rsidRPr="000157AE">
        <w:rPr>
          <w:rFonts w:ascii="Arial" w:hAnsi="Arial" w:cs="Arial"/>
          <w:sz w:val="20"/>
          <w:szCs w:val="20"/>
        </w:rPr>
        <w:t xml:space="preserve">(4) If the court makes an order for possession on an estate management ground (and on no other ground), the </w:t>
      </w:r>
      <w:r w:rsidR="009A79FE">
        <w:rPr>
          <w:rFonts w:ascii="Arial" w:hAnsi="Arial" w:cs="Arial"/>
          <w:sz w:val="20"/>
          <w:szCs w:val="20"/>
        </w:rPr>
        <w:t>L</w:t>
      </w:r>
      <w:r w:rsidRPr="000157AE">
        <w:rPr>
          <w:rFonts w:ascii="Arial" w:hAnsi="Arial" w:cs="Arial"/>
          <w:sz w:val="20"/>
          <w:szCs w:val="20"/>
        </w:rPr>
        <w:t xml:space="preserve">andlord must pay to you a sum equal to the reasonable expenses likely to be incurred by you in moving from the dwelling. </w:t>
      </w:r>
    </w:p>
    <w:p w14:paraId="4E4CD2C8" w14:textId="77777777" w:rsidR="000157AE" w:rsidRPr="000157AE" w:rsidRDefault="00B86B36" w:rsidP="00B86B36">
      <w:pPr>
        <w:rPr>
          <w:rFonts w:ascii="Arial" w:hAnsi="Arial" w:cs="Arial"/>
          <w:sz w:val="20"/>
          <w:szCs w:val="20"/>
        </w:rPr>
      </w:pPr>
      <w:r w:rsidRPr="000157AE">
        <w:rPr>
          <w:rFonts w:ascii="Arial" w:hAnsi="Arial" w:cs="Arial"/>
          <w:sz w:val="20"/>
          <w:szCs w:val="20"/>
        </w:rPr>
        <w:t xml:space="preserve">(5) Paragraph (4) of this term does not apply if the court makes an order for possession on Ground A or B (the redevelopment grounds) of the estate management grounds (and on no other ground). </w:t>
      </w:r>
    </w:p>
    <w:p w14:paraId="3617F015" w14:textId="77777777" w:rsidR="000157AE" w:rsidRPr="000157AE" w:rsidRDefault="00B86B36" w:rsidP="00B86B36">
      <w:pPr>
        <w:rPr>
          <w:rFonts w:ascii="Arial" w:hAnsi="Arial" w:cs="Arial"/>
          <w:b/>
          <w:bCs/>
          <w:sz w:val="20"/>
          <w:szCs w:val="20"/>
        </w:rPr>
      </w:pPr>
      <w:r w:rsidRPr="000157AE">
        <w:rPr>
          <w:rFonts w:ascii="Arial" w:hAnsi="Arial" w:cs="Arial"/>
          <w:b/>
          <w:bCs/>
          <w:sz w:val="20"/>
          <w:szCs w:val="20"/>
        </w:rPr>
        <w:t xml:space="preserve">Restrictions on making a possession claim under term 42 (estate management grounds) (F+) </w:t>
      </w:r>
    </w:p>
    <w:p w14:paraId="4550226E" w14:textId="7CBC5224" w:rsidR="000157AE" w:rsidRDefault="00B86B36" w:rsidP="00B86B36">
      <w:pPr>
        <w:rPr>
          <w:rFonts w:ascii="Arial" w:hAnsi="Arial" w:cs="Arial"/>
          <w:sz w:val="20"/>
          <w:szCs w:val="20"/>
        </w:rPr>
      </w:pPr>
      <w:r w:rsidRPr="000157AE">
        <w:rPr>
          <w:rFonts w:ascii="Arial" w:hAnsi="Arial" w:cs="Arial"/>
          <w:sz w:val="20"/>
          <w:szCs w:val="20"/>
        </w:rPr>
        <w:t xml:space="preserve">4. (1) Before making a possession claim on an estate management ground, the </w:t>
      </w:r>
      <w:r w:rsidR="009A79FE">
        <w:rPr>
          <w:rFonts w:ascii="Arial" w:hAnsi="Arial" w:cs="Arial"/>
          <w:sz w:val="20"/>
          <w:szCs w:val="20"/>
        </w:rPr>
        <w:t>L</w:t>
      </w:r>
      <w:r w:rsidRPr="000157AE">
        <w:rPr>
          <w:rFonts w:ascii="Arial" w:hAnsi="Arial" w:cs="Arial"/>
          <w:sz w:val="20"/>
          <w:szCs w:val="20"/>
        </w:rPr>
        <w:t xml:space="preserve">andlord must give you a possession notice specifying that ground. </w:t>
      </w:r>
    </w:p>
    <w:p w14:paraId="42E6381A" w14:textId="4F423053" w:rsidR="000157AE" w:rsidRDefault="00B86B36" w:rsidP="00B86B36">
      <w:pPr>
        <w:rPr>
          <w:rFonts w:ascii="Arial" w:hAnsi="Arial" w:cs="Arial"/>
          <w:sz w:val="20"/>
          <w:szCs w:val="20"/>
        </w:rPr>
      </w:pPr>
      <w:r w:rsidRPr="000157AE">
        <w:rPr>
          <w:rFonts w:ascii="Arial" w:hAnsi="Arial" w:cs="Arial"/>
          <w:sz w:val="20"/>
          <w:szCs w:val="20"/>
        </w:rPr>
        <w:t xml:space="preserve">(2) The </w:t>
      </w:r>
      <w:r w:rsidR="009A79FE">
        <w:rPr>
          <w:rFonts w:ascii="Arial" w:hAnsi="Arial" w:cs="Arial"/>
          <w:sz w:val="20"/>
          <w:szCs w:val="20"/>
        </w:rPr>
        <w:t>L</w:t>
      </w:r>
      <w:r w:rsidRPr="000157AE">
        <w:rPr>
          <w:rFonts w:ascii="Arial" w:hAnsi="Arial" w:cs="Arial"/>
          <w:sz w:val="20"/>
          <w:szCs w:val="20"/>
        </w:rPr>
        <w:t xml:space="preserve">andlord may not make the claim — </w:t>
      </w:r>
    </w:p>
    <w:p w14:paraId="31790A83" w14:textId="1B89437E" w:rsidR="000157AE" w:rsidRDefault="00B86B36" w:rsidP="000157AE">
      <w:pPr>
        <w:ind w:left="720"/>
        <w:rPr>
          <w:rFonts w:ascii="Arial" w:hAnsi="Arial" w:cs="Arial"/>
          <w:sz w:val="20"/>
          <w:szCs w:val="20"/>
        </w:rPr>
      </w:pPr>
      <w:r w:rsidRPr="000157AE">
        <w:rPr>
          <w:rFonts w:ascii="Arial" w:hAnsi="Arial" w:cs="Arial"/>
          <w:sz w:val="20"/>
          <w:szCs w:val="20"/>
        </w:rPr>
        <w:t xml:space="preserve">a) before the end of the period of one month starting with the day on which the </w:t>
      </w:r>
      <w:r w:rsidR="009A79FE">
        <w:rPr>
          <w:rFonts w:ascii="Arial" w:hAnsi="Arial" w:cs="Arial"/>
          <w:sz w:val="20"/>
          <w:szCs w:val="20"/>
        </w:rPr>
        <w:t>L</w:t>
      </w:r>
      <w:r w:rsidRPr="000157AE">
        <w:rPr>
          <w:rFonts w:ascii="Arial" w:hAnsi="Arial" w:cs="Arial"/>
          <w:sz w:val="20"/>
          <w:szCs w:val="20"/>
        </w:rPr>
        <w:t xml:space="preserve">andlord gives you the possession notice, or </w:t>
      </w:r>
    </w:p>
    <w:p w14:paraId="389AAB2A" w14:textId="0B951F75" w:rsidR="00B86B36" w:rsidRDefault="00B86B36" w:rsidP="000157AE">
      <w:pPr>
        <w:ind w:firstLine="720"/>
        <w:rPr>
          <w:rFonts w:ascii="Arial" w:hAnsi="Arial" w:cs="Arial"/>
          <w:sz w:val="20"/>
          <w:szCs w:val="20"/>
        </w:rPr>
      </w:pPr>
      <w:r w:rsidRPr="000157AE">
        <w:rPr>
          <w:rFonts w:ascii="Arial" w:hAnsi="Arial" w:cs="Arial"/>
          <w:sz w:val="20"/>
          <w:szCs w:val="20"/>
        </w:rPr>
        <w:t>b) after the end of the period of six months starting with that day</w:t>
      </w:r>
    </w:p>
    <w:p w14:paraId="72E47323" w14:textId="4122094A" w:rsidR="000157AE" w:rsidRDefault="000157AE" w:rsidP="000157AE">
      <w:pPr>
        <w:ind w:firstLine="720"/>
        <w:rPr>
          <w:rFonts w:ascii="Arial" w:hAnsi="Arial" w:cs="Arial"/>
          <w:sz w:val="20"/>
          <w:szCs w:val="20"/>
        </w:rPr>
      </w:pPr>
    </w:p>
    <w:p w14:paraId="1102F5E9" w14:textId="1A42E9E5" w:rsidR="000157AE" w:rsidRDefault="000157AE" w:rsidP="000157AE">
      <w:pPr>
        <w:rPr>
          <w:rFonts w:ascii="Arial" w:hAnsi="Arial" w:cs="Arial"/>
          <w:sz w:val="20"/>
          <w:szCs w:val="20"/>
        </w:rPr>
      </w:pPr>
      <w:r w:rsidRPr="000157AE">
        <w:rPr>
          <w:rFonts w:ascii="Arial" w:hAnsi="Arial" w:cs="Arial"/>
          <w:sz w:val="20"/>
          <w:szCs w:val="20"/>
        </w:rPr>
        <w:t xml:space="preserve">(3) If a redevelopment scheme is approved under Part 2 of Schedule 8 to the Act31 subject to conditions, the </w:t>
      </w:r>
      <w:r w:rsidR="009A79FE">
        <w:rPr>
          <w:rFonts w:ascii="Arial" w:hAnsi="Arial" w:cs="Arial"/>
          <w:sz w:val="20"/>
          <w:szCs w:val="20"/>
        </w:rPr>
        <w:t>L</w:t>
      </w:r>
      <w:r w:rsidRPr="000157AE">
        <w:rPr>
          <w:rFonts w:ascii="Arial" w:hAnsi="Arial" w:cs="Arial"/>
          <w:sz w:val="20"/>
          <w:szCs w:val="20"/>
        </w:rPr>
        <w:t xml:space="preserve">andlord may give you a possession notice specifying estate management Ground B before the conditions are met. </w:t>
      </w:r>
    </w:p>
    <w:p w14:paraId="61FC9A52" w14:textId="547A3319" w:rsidR="000157AE" w:rsidRDefault="000157AE" w:rsidP="000157AE">
      <w:pPr>
        <w:rPr>
          <w:rFonts w:ascii="Arial" w:hAnsi="Arial" w:cs="Arial"/>
          <w:sz w:val="20"/>
          <w:szCs w:val="20"/>
        </w:rPr>
      </w:pPr>
      <w:r w:rsidRPr="000157AE">
        <w:rPr>
          <w:rFonts w:ascii="Arial" w:hAnsi="Arial" w:cs="Arial"/>
          <w:sz w:val="20"/>
          <w:szCs w:val="20"/>
        </w:rPr>
        <w:t xml:space="preserve">(4) The </w:t>
      </w:r>
      <w:r w:rsidR="009A79FE">
        <w:rPr>
          <w:rFonts w:ascii="Arial" w:hAnsi="Arial" w:cs="Arial"/>
          <w:sz w:val="20"/>
          <w:szCs w:val="20"/>
        </w:rPr>
        <w:t>L</w:t>
      </w:r>
      <w:r w:rsidRPr="000157AE">
        <w:rPr>
          <w:rFonts w:ascii="Arial" w:hAnsi="Arial" w:cs="Arial"/>
          <w:sz w:val="20"/>
          <w:szCs w:val="20"/>
        </w:rPr>
        <w:t xml:space="preserve">andlord may not give you a possession notice specifying estate management Ground G (accommodation not required by successor) — </w:t>
      </w:r>
    </w:p>
    <w:p w14:paraId="03489E9A" w14:textId="4083B1BA" w:rsidR="000157AE" w:rsidRDefault="000157AE" w:rsidP="000157AE">
      <w:pPr>
        <w:ind w:left="720"/>
        <w:rPr>
          <w:rFonts w:ascii="Arial" w:hAnsi="Arial" w:cs="Arial"/>
          <w:sz w:val="20"/>
          <w:szCs w:val="20"/>
        </w:rPr>
      </w:pPr>
      <w:r w:rsidRPr="000157AE">
        <w:rPr>
          <w:rFonts w:ascii="Arial" w:hAnsi="Arial" w:cs="Arial"/>
          <w:sz w:val="20"/>
          <w:szCs w:val="20"/>
        </w:rPr>
        <w:t xml:space="preserve">a) before the end of the period of six months starting with the day on which the </w:t>
      </w:r>
      <w:r w:rsidR="009A79FE">
        <w:rPr>
          <w:rFonts w:ascii="Arial" w:hAnsi="Arial" w:cs="Arial"/>
          <w:sz w:val="20"/>
          <w:szCs w:val="20"/>
        </w:rPr>
        <w:t>Landlord</w:t>
      </w:r>
      <w:r w:rsidRPr="000157AE">
        <w:rPr>
          <w:rFonts w:ascii="Arial" w:hAnsi="Arial" w:cs="Arial"/>
          <w:sz w:val="20"/>
          <w:szCs w:val="20"/>
        </w:rPr>
        <w:t xml:space="preserve">(or in the case of joint </w:t>
      </w:r>
      <w:r w:rsidR="009A79FE">
        <w:rPr>
          <w:rFonts w:ascii="Arial" w:hAnsi="Arial" w:cs="Arial"/>
          <w:sz w:val="20"/>
          <w:szCs w:val="20"/>
        </w:rPr>
        <w:t>L</w:t>
      </w:r>
      <w:r w:rsidRPr="000157AE">
        <w:rPr>
          <w:rFonts w:ascii="Arial" w:hAnsi="Arial" w:cs="Arial"/>
          <w:sz w:val="20"/>
          <w:szCs w:val="20"/>
        </w:rPr>
        <w:t xml:space="preserve">andlords, any one of them) became aware of the previous contract-holder’s death, or </w:t>
      </w:r>
    </w:p>
    <w:p w14:paraId="58C93FFC" w14:textId="77777777" w:rsidR="000157AE" w:rsidRDefault="000157AE" w:rsidP="000157AE">
      <w:pPr>
        <w:ind w:left="720"/>
        <w:rPr>
          <w:rFonts w:ascii="Arial" w:hAnsi="Arial" w:cs="Arial"/>
          <w:sz w:val="20"/>
          <w:szCs w:val="20"/>
        </w:rPr>
      </w:pPr>
      <w:r w:rsidRPr="000157AE">
        <w:rPr>
          <w:rFonts w:ascii="Arial" w:hAnsi="Arial" w:cs="Arial"/>
          <w:sz w:val="20"/>
          <w:szCs w:val="20"/>
        </w:rPr>
        <w:t xml:space="preserve">b) after the end of the period of twelve months starting with that day. </w:t>
      </w:r>
    </w:p>
    <w:p w14:paraId="51CB3439" w14:textId="74AA503B" w:rsidR="000157AE" w:rsidRDefault="000157AE" w:rsidP="000157AE">
      <w:pPr>
        <w:rPr>
          <w:rFonts w:ascii="Arial" w:hAnsi="Arial" w:cs="Arial"/>
          <w:sz w:val="20"/>
          <w:szCs w:val="20"/>
        </w:rPr>
      </w:pPr>
      <w:r w:rsidRPr="000157AE">
        <w:rPr>
          <w:rFonts w:ascii="Arial" w:hAnsi="Arial" w:cs="Arial"/>
          <w:sz w:val="20"/>
          <w:szCs w:val="20"/>
        </w:rPr>
        <w:t xml:space="preserve">(5) The </w:t>
      </w:r>
      <w:r w:rsidR="009A79FE">
        <w:rPr>
          <w:rFonts w:ascii="Arial" w:hAnsi="Arial" w:cs="Arial"/>
          <w:sz w:val="20"/>
          <w:szCs w:val="20"/>
        </w:rPr>
        <w:t>L</w:t>
      </w:r>
      <w:r w:rsidRPr="000157AE">
        <w:rPr>
          <w:rFonts w:ascii="Arial" w:hAnsi="Arial" w:cs="Arial"/>
          <w:sz w:val="20"/>
          <w:szCs w:val="20"/>
        </w:rPr>
        <w:t>andlord may not give you a possession notice specifying estate management Ground H (departing joint contract-holder) after the end of the period of six months starting with the day on which the joint contract-holder’s rights and obligations under this contract ended.</w:t>
      </w:r>
    </w:p>
    <w:p w14:paraId="68462049" w14:textId="77777777" w:rsidR="003F6F25" w:rsidRPr="003F6F25" w:rsidRDefault="003F6F25" w:rsidP="000157AE">
      <w:pPr>
        <w:rPr>
          <w:rFonts w:ascii="Arial" w:hAnsi="Arial" w:cs="Arial"/>
          <w:b/>
          <w:bCs/>
          <w:sz w:val="20"/>
          <w:szCs w:val="20"/>
        </w:rPr>
      </w:pPr>
      <w:r w:rsidRPr="003F6F25">
        <w:rPr>
          <w:rFonts w:ascii="Arial" w:hAnsi="Arial" w:cs="Arial"/>
          <w:b/>
          <w:bCs/>
          <w:sz w:val="20"/>
          <w:szCs w:val="20"/>
        </w:rPr>
        <w:t xml:space="preserve">Serious rent arrears (F+) </w:t>
      </w:r>
    </w:p>
    <w:p w14:paraId="71E86B86" w14:textId="347FA424" w:rsidR="003F6F25" w:rsidRDefault="003F3033" w:rsidP="000157AE">
      <w:pPr>
        <w:rPr>
          <w:rFonts w:ascii="Arial" w:hAnsi="Arial" w:cs="Arial"/>
          <w:sz w:val="20"/>
          <w:szCs w:val="20"/>
        </w:rPr>
      </w:pPr>
      <w:r>
        <w:rPr>
          <w:rFonts w:ascii="Arial" w:hAnsi="Arial" w:cs="Arial"/>
          <w:sz w:val="20"/>
          <w:szCs w:val="20"/>
        </w:rPr>
        <w:t>5</w:t>
      </w:r>
      <w:r w:rsidR="003F6F25" w:rsidRPr="003F6F25">
        <w:rPr>
          <w:rFonts w:ascii="Arial" w:hAnsi="Arial" w:cs="Arial"/>
          <w:sz w:val="20"/>
          <w:szCs w:val="20"/>
        </w:rPr>
        <w:t xml:space="preserve">. (1) If you are seriously in arrears with your rent, the </w:t>
      </w:r>
      <w:r w:rsidR="009A79FE">
        <w:rPr>
          <w:rFonts w:ascii="Arial" w:hAnsi="Arial" w:cs="Arial"/>
          <w:sz w:val="20"/>
          <w:szCs w:val="20"/>
        </w:rPr>
        <w:t>L</w:t>
      </w:r>
      <w:r w:rsidR="003F6F25" w:rsidRPr="003F6F25">
        <w:rPr>
          <w:rFonts w:ascii="Arial" w:hAnsi="Arial" w:cs="Arial"/>
          <w:sz w:val="20"/>
          <w:szCs w:val="20"/>
        </w:rPr>
        <w:t xml:space="preserve">andlord may on that ground make a possession claim. </w:t>
      </w:r>
    </w:p>
    <w:p w14:paraId="38449244" w14:textId="77777777" w:rsidR="003F6F25" w:rsidRDefault="003F6F25" w:rsidP="000157AE">
      <w:pPr>
        <w:rPr>
          <w:rFonts w:ascii="Arial" w:hAnsi="Arial" w:cs="Arial"/>
          <w:sz w:val="20"/>
          <w:szCs w:val="20"/>
        </w:rPr>
      </w:pPr>
      <w:r w:rsidRPr="003F6F25">
        <w:rPr>
          <w:rFonts w:ascii="Arial" w:hAnsi="Arial" w:cs="Arial"/>
          <w:sz w:val="20"/>
          <w:szCs w:val="20"/>
        </w:rPr>
        <w:t xml:space="preserve">(2) You are seriously in arrears with your rent — </w:t>
      </w:r>
    </w:p>
    <w:p w14:paraId="194C6DCB" w14:textId="77777777" w:rsidR="003F6F25" w:rsidRDefault="003F6F25" w:rsidP="003F6F25">
      <w:pPr>
        <w:ind w:left="720"/>
        <w:rPr>
          <w:rFonts w:ascii="Arial" w:hAnsi="Arial" w:cs="Arial"/>
          <w:sz w:val="20"/>
          <w:szCs w:val="20"/>
        </w:rPr>
      </w:pPr>
      <w:r w:rsidRPr="003F6F25">
        <w:rPr>
          <w:rFonts w:ascii="Arial" w:hAnsi="Arial" w:cs="Arial"/>
          <w:sz w:val="20"/>
          <w:szCs w:val="20"/>
        </w:rPr>
        <w:t xml:space="preserve">a) where the rental period is a week, a fortnight or four weeks, if at least eight weeks’ rent is unpaid; </w:t>
      </w:r>
    </w:p>
    <w:p w14:paraId="60D77788" w14:textId="241CB813" w:rsidR="003F6F25" w:rsidRDefault="003F6F25" w:rsidP="003F6F25">
      <w:pPr>
        <w:ind w:firstLine="720"/>
        <w:rPr>
          <w:rFonts w:ascii="Arial" w:hAnsi="Arial" w:cs="Arial"/>
          <w:sz w:val="20"/>
          <w:szCs w:val="20"/>
        </w:rPr>
      </w:pPr>
      <w:r w:rsidRPr="003F6F25">
        <w:rPr>
          <w:rFonts w:ascii="Arial" w:hAnsi="Arial" w:cs="Arial"/>
          <w:sz w:val="20"/>
          <w:szCs w:val="20"/>
        </w:rPr>
        <w:t>b) where the rental period is a month, if at least two months’ rent is unpaid;</w:t>
      </w:r>
    </w:p>
    <w:p w14:paraId="7CCE74A2" w14:textId="175D72D9" w:rsidR="003F6F25" w:rsidRDefault="003F6F25" w:rsidP="003F6F25">
      <w:pPr>
        <w:ind w:firstLine="720"/>
        <w:rPr>
          <w:rFonts w:ascii="Arial" w:hAnsi="Arial" w:cs="Arial"/>
          <w:sz w:val="20"/>
          <w:szCs w:val="20"/>
        </w:rPr>
      </w:pPr>
    </w:p>
    <w:p w14:paraId="6A476FCA" w14:textId="77777777" w:rsidR="003F6F25" w:rsidRPr="0064380D" w:rsidRDefault="003F6F25" w:rsidP="003F6F25">
      <w:pPr>
        <w:ind w:left="720"/>
        <w:rPr>
          <w:rFonts w:ascii="Arial" w:hAnsi="Arial" w:cs="Arial"/>
          <w:sz w:val="20"/>
          <w:szCs w:val="20"/>
        </w:rPr>
      </w:pPr>
      <w:r w:rsidRPr="0064380D">
        <w:rPr>
          <w:rFonts w:ascii="Arial" w:hAnsi="Arial" w:cs="Arial"/>
          <w:sz w:val="20"/>
          <w:szCs w:val="20"/>
        </w:rPr>
        <w:t xml:space="preserve">c) where the rental period is a quarter, if at least one quarter’s rent is more than three months in arrears; </w:t>
      </w:r>
    </w:p>
    <w:p w14:paraId="770BBC61" w14:textId="58F9E5F0" w:rsidR="003F6F25" w:rsidRPr="0064380D" w:rsidRDefault="003F6F25" w:rsidP="003F6F25">
      <w:pPr>
        <w:ind w:left="720"/>
        <w:rPr>
          <w:rFonts w:ascii="Arial" w:hAnsi="Arial" w:cs="Arial"/>
          <w:sz w:val="20"/>
          <w:szCs w:val="20"/>
        </w:rPr>
      </w:pPr>
      <w:r w:rsidRPr="0064380D">
        <w:rPr>
          <w:rFonts w:ascii="Arial" w:hAnsi="Arial" w:cs="Arial"/>
          <w:sz w:val="20"/>
          <w:szCs w:val="20"/>
        </w:rPr>
        <w:t>d) where the rental period is a year, if at least 25% of the rent is more than three months in arrears.</w:t>
      </w:r>
    </w:p>
    <w:p w14:paraId="59C1ED7B" w14:textId="0C481E65" w:rsidR="0064380D" w:rsidRDefault="0064380D" w:rsidP="0064380D">
      <w:pPr>
        <w:rPr>
          <w:rFonts w:ascii="Arial" w:hAnsi="Arial" w:cs="Arial"/>
          <w:sz w:val="20"/>
          <w:szCs w:val="20"/>
        </w:rPr>
      </w:pPr>
      <w:r w:rsidRPr="0064380D">
        <w:rPr>
          <w:rFonts w:ascii="Arial" w:hAnsi="Arial" w:cs="Arial"/>
          <w:sz w:val="20"/>
          <w:szCs w:val="20"/>
        </w:rPr>
        <w:t>(3) Section 216 of the Act provides that the court must (subject to any available defence based on your Convention rights</w:t>
      </w:r>
      <w:r w:rsidRPr="00D3639F">
        <w:rPr>
          <w:rFonts w:ascii="Arial" w:hAnsi="Arial" w:cs="Arial"/>
          <w:sz w:val="20"/>
          <w:szCs w:val="20"/>
        </w:rPr>
        <w:t>)</w:t>
      </w:r>
      <w:r w:rsidR="00D3639F">
        <w:rPr>
          <w:rFonts w:ascii="Arial" w:hAnsi="Arial" w:cs="Arial"/>
          <w:sz w:val="14"/>
          <w:szCs w:val="14"/>
        </w:rPr>
        <w:t xml:space="preserve"> </w:t>
      </w:r>
      <w:r w:rsidR="00D3639F" w:rsidRPr="00D3639F">
        <w:rPr>
          <w:rFonts w:ascii="Arial" w:hAnsi="Arial" w:cs="Arial"/>
          <w:sz w:val="14"/>
          <w:szCs w:val="14"/>
        </w:rPr>
        <w:t>32</w:t>
      </w:r>
      <w:r w:rsidRPr="0064380D">
        <w:rPr>
          <w:rFonts w:ascii="Arial" w:hAnsi="Arial" w:cs="Arial"/>
          <w:sz w:val="20"/>
          <w:szCs w:val="20"/>
        </w:rPr>
        <w:t xml:space="preserve"> make an order for possession of the dwelling if it is satisfied that you — </w:t>
      </w:r>
    </w:p>
    <w:p w14:paraId="11C92A99" w14:textId="7522809F" w:rsidR="0064380D" w:rsidRDefault="0064380D" w:rsidP="003F6F25">
      <w:pPr>
        <w:ind w:left="720"/>
        <w:rPr>
          <w:rFonts w:ascii="Arial" w:hAnsi="Arial" w:cs="Arial"/>
          <w:sz w:val="20"/>
          <w:szCs w:val="20"/>
        </w:rPr>
      </w:pPr>
      <w:r w:rsidRPr="0064380D">
        <w:rPr>
          <w:rFonts w:ascii="Arial" w:hAnsi="Arial" w:cs="Arial"/>
          <w:sz w:val="20"/>
          <w:szCs w:val="20"/>
        </w:rPr>
        <w:t xml:space="preserve">a) were seriously in arrears with your rent on the day on which the </w:t>
      </w:r>
      <w:r w:rsidR="009A79FE">
        <w:rPr>
          <w:rFonts w:ascii="Arial" w:hAnsi="Arial" w:cs="Arial"/>
          <w:sz w:val="20"/>
          <w:szCs w:val="20"/>
        </w:rPr>
        <w:t>L</w:t>
      </w:r>
      <w:r w:rsidRPr="0064380D">
        <w:rPr>
          <w:rFonts w:ascii="Arial" w:hAnsi="Arial" w:cs="Arial"/>
          <w:sz w:val="20"/>
          <w:szCs w:val="20"/>
        </w:rPr>
        <w:t xml:space="preserve">andlord gave you the possession notice, and </w:t>
      </w:r>
    </w:p>
    <w:p w14:paraId="05F713B7" w14:textId="7FC05D53" w:rsidR="0064380D" w:rsidRPr="0064380D" w:rsidRDefault="0064380D" w:rsidP="003F6F25">
      <w:pPr>
        <w:ind w:left="720"/>
        <w:rPr>
          <w:rFonts w:ascii="Arial" w:hAnsi="Arial" w:cs="Arial"/>
          <w:sz w:val="20"/>
          <w:szCs w:val="20"/>
        </w:rPr>
      </w:pPr>
      <w:r w:rsidRPr="0064380D">
        <w:rPr>
          <w:rFonts w:ascii="Arial" w:hAnsi="Arial" w:cs="Arial"/>
          <w:sz w:val="20"/>
          <w:szCs w:val="20"/>
        </w:rPr>
        <w:t>b) are seriously in arrears with your rent on the day on which the court hears the possession claim.</w:t>
      </w:r>
    </w:p>
    <w:p w14:paraId="534A379B" w14:textId="6D73E35B" w:rsidR="0064380D" w:rsidRPr="0064380D" w:rsidRDefault="0064380D" w:rsidP="003F6F25">
      <w:pPr>
        <w:ind w:left="720"/>
        <w:rPr>
          <w:b/>
          <w:bCs/>
        </w:rPr>
      </w:pPr>
    </w:p>
    <w:p w14:paraId="545D214A" w14:textId="77777777" w:rsidR="0064380D" w:rsidRPr="0064380D" w:rsidRDefault="0064380D" w:rsidP="0064380D">
      <w:pPr>
        <w:rPr>
          <w:rFonts w:ascii="Arial" w:hAnsi="Arial" w:cs="Arial"/>
          <w:b/>
          <w:bCs/>
          <w:sz w:val="20"/>
          <w:szCs w:val="20"/>
        </w:rPr>
      </w:pPr>
      <w:r w:rsidRPr="0064380D">
        <w:rPr>
          <w:rFonts w:ascii="Arial" w:hAnsi="Arial" w:cs="Arial"/>
          <w:b/>
          <w:bCs/>
          <w:sz w:val="20"/>
          <w:szCs w:val="20"/>
        </w:rPr>
        <w:t xml:space="preserve">Restrictions on making a possession claim under term 44 (serious rent arrears) (F+) </w:t>
      </w:r>
    </w:p>
    <w:p w14:paraId="5AE75B48" w14:textId="5B450CE6" w:rsidR="0064380D" w:rsidRDefault="003F3033" w:rsidP="0064380D">
      <w:pPr>
        <w:rPr>
          <w:rFonts w:ascii="Arial" w:hAnsi="Arial" w:cs="Arial"/>
          <w:sz w:val="20"/>
          <w:szCs w:val="20"/>
        </w:rPr>
      </w:pPr>
      <w:r>
        <w:rPr>
          <w:rFonts w:ascii="Arial" w:hAnsi="Arial" w:cs="Arial"/>
          <w:sz w:val="20"/>
          <w:szCs w:val="20"/>
        </w:rPr>
        <w:t>6</w:t>
      </w:r>
      <w:r w:rsidR="0064380D" w:rsidRPr="0064380D">
        <w:rPr>
          <w:rFonts w:ascii="Arial" w:hAnsi="Arial" w:cs="Arial"/>
          <w:sz w:val="20"/>
          <w:szCs w:val="20"/>
        </w:rPr>
        <w:t xml:space="preserve">. (1) Before making a possession claim on the ground in term 44, the </w:t>
      </w:r>
      <w:r w:rsidR="009A79FE">
        <w:rPr>
          <w:rFonts w:ascii="Arial" w:hAnsi="Arial" w:cs="Arial"/>
          <w:sz w:val="20"/>
          <w:szCs w:val="20"/>
        </w:rPr>
        <w:t>L</w:t>
      </w:r>
      <w:r w:rsidR="0064380D" w:rsidRPr="0064380D">
        <w:rPr>
          <w:rFonts w:ascii="Arial" w:hAnsi="Arial" w:cs="Arial"/>
          <w:sz w:val="20"/>
          <w:szCs w:val="20"/>
        </w:rPr>
        <w:t xml:space="preserve">andlord must give you a possession notice specifying that ground. </w:t>
      </w:r>
    </w:p>
    <w:p w14:paraId="0774B673" w14:textId="19F45B64" w:rsidR="0064380D" w:rsidRDefault="0064380D" w:rsidP="0064380D">
      <w:pPr>
        <w:rPr>
          <w:rFonts w:ascii="Arial" w:hAnsi="Arial" w:cs="Arial"/>
          <w:sz w:val="20"/>
          <w:szCs w:val="20"/>
        </w:rPr>
      </w:pPr>
      <w:r w:rsidRPr="0064380D">
        <w:rPr>
          <w:rFonts w:ascii="Arial" w:hAnsi="Arial" w:cs="Arial"/>
          <w:sz w:val="20"/>
          <w:szCs w:val="20"/>
        </w:rPr>
        <w:t xml:space="preserve">(2) The </w:t>
      </w:r>
      <w:r w:rsidR="009A79FE">
        <w:rPr>
          <w:rFonts w:ascii="Arial" w:hAnsi="Arial" w:cs="Arial"/>
          <w:sz w:val="20"/>
          <w:szCs w:val="20"/>
        </w:rPr>
        <w:t>L</w:t>
      </w:r>
      <w:r w:rsidRPr="0064380D">
        <w:rPr>
          <w:rFonts w:ascii="Arial" w:hAnsi="Arial" w:cs="Arial"/>
          <w:sz w:val="20"/>
          <w:szCs w:val="20"/>
        </w:rPr>
        <w:t xml:space="preserve">andlord may not make the claim — </w:t>
      </w:r>
    </w:p>
    <w:p w14:paraId="37E9ABD6" w14:textId="3D9229C3" w:rsidR="0064380D" w:rsidRDefault="0064380D" w:rsidP="0064380D">
      <w:pPr>
        <w:ind w:left="720"/>
        <w:rPr>
          <w:rFonts w:ascii="Arial" w:hAnsi="Arial" w:cs="Arial"/>
          <w:sz w:val="20"/>
          <w:szCs w:val="20"/>
        </w:rPr>
      </w:pPr>
      <w:r w:rsidRPr="0064380D">
        <w:rPr>
          <w:rFonts w:ascii="Arial" w:hAnsi="Arial" w:cs="Arial"/>
          <w:sz w:val="20"/>
          <w:szCs w:val="20"/>
        </w:rPr>
        <w:t xml:space="preserve">a) before the end of the period of 14 days starting with the day on which the </w:t>
      </w:r>
      <w:r w:rsidR="009A79FE">
        <w:rPr>
          <w:rFonts w:ascii="Arial" w:hAnsi="Arial" w:cs="Arial"/>
          <w:sz w:val="20"/>
          <w:szCs w:val="20"/>
        </w:rPr>
        <w:t>L</w:t>
      </w:r>
      <w:r w:rsidRPr="0064380D">
        <w:rPr>
          <w:rFonts w:ascii="Arial" w:hAnsi="Arial" w:cs="Arial"/>
          <w:sz w:val="20"/>
          <w:szCs w:val="20"/>
        </w:rPr>
        <w:t xml:space="preserve">andlord gives you the possession notice, or </w:t>
      </w:r>
    </w:p>
    <w:p w14:paraId="11E6079B" w14:textId="3C4F4AB4" w:rsidR="0064380D" w:rsidRDefault="0064380D" w:rsidP="0064380D">
      <w:pPr>
        <w:ind w:firstLine="720"/>
        <w:rPr>
          <w:rFonts w:ascii="Arial" w:hAnsi="Arial" w:cs="Arial"/>
          <w:sz w:val="20"/>
          <w:szCs w:val="20"/>
        </w:rPr>
      </w:pPr>
      <w:r w:rsidRPr="0064380D">
        <w:rPr>
          <w:rFonts w:ascii="Arial" w:hAnsi="Arial" w:cs="Arial"/>
          <w:sz w:val="20"/>
          <w:szCs w:val="20"/>
        </w:rPr>
        <w:t>b) after the end of the period of six months starting with that day.</w:t>
      </w:r>
    </w:p>
    <w:p w14:paraId="48F1AF89" w14:textId="77777777" w:rsidR="0064380D" w:rsidRPr="0064380D" w:rsidRDefault="0064380D" w:rsidP="0064380D">
      <w:pPr>
        <w:ind w:firstLine="720"/>
        <w:rPr>
          <w:rFonts w:ascii="Arial" w:hAnsi="Arial" w:cs="Arial"/>
        </w:rPr>
      </w:pPr>
    </w:p>
    <w:p w14:paraId="7F7471EF" w14:textId="77777777" w:rsidR="0064380D" w:rsidRPr="0064380D" w:rsidRDefault="0064380D" w:rsidP="0064380D">
      <w:pPr>
        <w:rPr>
          <w:rFonts w:ascii="Arial" w:hAnsi="Arial" w:cs="Arial"/>
          <w:b/>
          <w:bCs/>
        </w:rPr>
      </w:pPr>
      <w:r w:rsidRPr="0064380D">
        <w:rPr>
          <w:rFonts w:ascii="Arial" w:hAnsi="Arial" w:cs="Arial"/>
          <w:b/>
          <w:bCs/>
        </w:rPr>
        <w:t xml:space="preserve">Court’s Order for possession </w:t>
      </w:r>
    </w:p>
    <w:p w14:paraId="11A9DB50" w14:textId="77777777" w:rsidR="0064380D" w:rsidRPr="0064380D" w:rsidRDefault="0064380D" w:rsidP="0064380D">
      <w:pPr>
        <w:rPr>
          <w:rFonts w:ascii="Arial" w:hAnsi="Arial" w:cs="Arial"/>
          <w:b/>
          <w:bCs/>
          <w:sz w:val="20"/>
          <w:szCs w:val="20"/>
        </w:rPr>
      </w:pPr>
      <w:r w:rsidRPr="0064380D">
        <w:rPr>
          <w:rFonts w:ascii="Arial" w:hAnsi="Arial" w:cs="Arial"/>
          <w:b/>
          <w:bCs/>
          <w:sz w:val="20"/>
          <w:szCs w:val="20"/>
        </w:rPr>
        <w:t xml:space="preserve">Effect of order for possession (F+) </w:t>
      </w:r>
    </w:p>
    <w:p w14:paraId="74689B44" w14:textId="1D49EDAD" w:rsidR="0064380D" w:rsidRDefault="003F3033" w:rsidP="0064380D">
      <w:pPr>
        <w:rPr>
          <w:rFonts w:ascii="Arial" w:hAnsi="Arial" w:cs="Arial"/>
          <w:sz w:val="20"/>
          <w:szCs w:val="20"/>
        </w:rPr>
      </w:pPr>
      <w:r>
        <w:rPr>
          <w:rFonts w:ascii="Arial" w:hAnsi="Arial" w:cs="Arial"/>
          <w:sz w:val="20"/>
          <w:szCs w:val="20"/>
        </w:rPr>
        <w:t>1</w:t>
      </w:r>
      <w:r w:rsidR="0064380D" w:rsidRPr="0064380D">
        <w:rPr>
          <w:rFonts w:ascii="Arial" w:hAnsi="Arial" w:cs="Arial"/>
          <w:sz w:val="20"/>
          <w:szCs w:val="20"/>
        </w:rPr>
        <w:t xml:space="preserve">. (1) If the court makes an order requiring you to give up possession of the dwelling on a date specified in the order, this contract ends — </w:t>
      </w:r>
    </w:p>
    <w:p w14:paraId="258F842C" w14:textId="77777777" w:rsidR="0064380D" w:rsidRDefault="0064380D" w:rsidP="0064380D">
      <w:pPr>
        <w:ind w:firstLine="720"/>
        <w:rPr>
          <w:rFonts w:ascii="Arial" w:hAnsi="Arial" w:cs="Arial"/>
          <w:sz w:val="20"/>
          <w:szCs w:val="20"/>
        </w:rPr>
      </w:pPr>
      <w:r w:rsidRPr="0064380D">
        <w:rPr>
          <w:rFonts w:ascii="Arial" w:hAnsi="Arial" w:cs="Arial"/>
          <w:sz w:val="20"/>
          <w:szCs w:val="20"/>
        </w:rPr>
        <w:t xml:space="preserve">a) if you give up possession of the dwelling on or before that date, on that date, </w:t>
      </w:r>
    </w:p>
    <w:p w14:paraId="671B7598" w14:textId="0DCE4442" w:rsidR="0064380D" w:rsidRPr="0064380D" w:rsidRDefault="0064380D" w:rsidP="0064380D">
      <w:pPr>
        <w:ind w:left="720"/>
        <w:rPr>
          <w:rFonts w:ascii="Arial" w:hAnsi="Arial" w:cs="Arial"/>
          <w:sz w:val="20"/>
          <w:szCs w:val="20"/>
        </w:rPr>
      </w:pPr>
      <w:r w:rsidRPr="0064380D">
        <w:rPr>
          <w:rFonts w:ascii="Arial" w:hAnsi="Arial" w:cs="Arial"/>
          <w:sz w:val="20"/>
          <w:szCs w:val="20"/>
        </w:rPr>
        <w:t>b) if you give up possession of the dwelling after that date but before the order for possession is executed, on the day on which you give up possession of the dwelling, or</w:t>
      </w:r>
    </w:p>
    <w:p w14:paraId="3D1D5B43" w14:textId="117F480E" w:rsidR="0064380D" w:rsidRDefault="0064380D" w:rsidP="0064380D">
      <w:pPr>
        <w:ind w:left="720"/>
        <w:rPr>
          <w:rFonts w:ascii="Arial" w:hAnsi="Arial" w:cs="Arial"/>
          <w:sz w:val="20"/>
          <w:szCs w:val="20"/>
        </w:rPr>
      </w:pPr>
      <w:r w:rsidRPr="0064380D">
        <w:rPr>
          <w:rFonts w:ascii="Arial" w:hAnsi="Arial" w:cs="Arial"/>
          <w:sz w:val="20"/>
          <w:szCs w:val="20"/>
        </w:rPr>
        <w:t>c) if you do not give up possession of the dwelling before the order for possession is executed, when the order for possession is executed.</w:t>
      </w:r>
    </w:p>
    <w:p w14:paraId="2ED8E8D4" w14:textId="77777777" w:rsidR="0026052C" w:rsidRDefault="0026052C" w:rsidP="0026052C">
      <w:pPr>
        <w:rPr>
          <w:rFonts w:ascii="Arial" w:hAnsi="Arial" w:cs="Arial"/>
          <w:sz w:val="20"/>
          <w:szCs w:val="20"/>
        </w:rPr>
      </w:pPr>
      <w:r w:rsidRPr="0026052C">
        <w:rPr>
          <w:rFonts w:ascii="Arial" w:hAnsi="Arial" w:cs="Arial"/>
          <w:sz w:val="20"/>
          <w:szCs w:val="20"/>
        </w:rPr>
        <w:t xml:space="preserve">(2) Paragraph (3) of this term applies if — </w:t>
      </w:r>
    </w:p>
    <w:p w14:paraId="1B6D8841" w14:textId="0D0BF7F1" w:rsidR="0026052C" w:rsidRDefault="0026052C" w:rsidP="0026052C">
      <w:pPr>
        <w:ind w:left="720"/>
        <w:rPr>
          <w:rFonts w:ascii="Arial" w:hAnsi="Arial" w:cs="Arial"/>
          <w:sz w:val="20"/>
          <w:szCs w:val="20"/>
        </w:rPr>
      </w:pPr>
      <w:r w:rsidRPr="0026052C">
        <w:rPr>
          <w:rFonts w:ascii="Arial" w:hAnsi="Arial" w:cs="Arial"/>
          <w:sz w:val="20"/>
          <w:szCs w:val="20"/>
        </w:rPr>
        <w:t xml:space="preserve">a) it is a condition of the order that the </w:t>
      </w:r>
      <w:r w:rsidR="009A79FE">
        <w:rPr>
          <w:rFonts w:ascii="Arial" w:hAnsi="Arial" w:cs="Arial"/>
          <w:sz w:val="20"/>
          <w:szCs w:val="20"/>
        </w:rPr>
        <w:t>L</w:t>
      </w:r>
      <w:r w:rsidRPr="0026052C">
        <w:rPr>
          <w:rFonts w:ascii="Arial" w:hAnsi="Arial" w:cs="Arial"/>
          <w:sz w:val="20"/>
          <w:szCs w:val="20"/>
        </w:rPr>
        <w:t xml:space="preserve">andlord must offer a new contract in respect of the same dwelling to one or more joint contract-holders (but not all of them), and </w:t>
      </w:r>
    </w:p>
    <w:p w14:paraId="260611C9" w14:textId="77777777" w:rsidR="0026052C" w:rsidRDefault="0026052C" w:rsidP="0026052C">
      <w:pPr>
        <w:ind w:left="720"/>
        <w:rPr>
          <w:rFonts w:ascii="Arial" w:hAnsi="Arial" w:cs="Arial"/>
          <w:sz w:val="20"/>
          <w:szCs w:val="20"/>
        </w:rPr>
      </w:pPr>
      <w:r w:rsidRPr="0026052C">
        <w:rPr>
          <w:rFonts w:ascii="Arial" w:hAnsi="Arial" w:cs="Arial"/>
          <w:sz w:val="20"/>
          <w:szCs w:val="20"/>
        </w:rPr>
        <w:t xml:space="preserve">b) that joint contract-holder (or those joint contract-holders) continues to occupy the dwelling on and after the occupation date of the new contract. </w:t>
      </w:r>
    </w:p>
    <w:p w14:paraId="5AFBFE3A" w14:textId="5410DD49" w:rsidR="0026052C" w:rsidRPr="0026052C" w:rsidRDefault="0026052C" w:rsidP="0026052C">
      <w:pPr>
        <w:rPr>
          <w:rFonts w:ascii="Arial" w:hAnsi="Arial" w:cs="Arial"/>
          <w:sz w:val="20"/>
          <w:szCs w:val="20"/>
        </w:rPr>
      </w:pPr>
      <w:r w:rsidRPr="0026052C">
        <w:rPr>
          <w:rFonts w:ascii="Arial" w:hAnsi="Arial" w:cs="Arial"/>
          <w:sz w:val="20"/>
          <w:szCs w:val="20"/>
        </w:rPr>
        <w:t>(3) This contract ends immediately before the occupation date of the new contract.</w:t>
      </w:r>
    </w:p>
    <w:p w14:paraId="351C15DB" w14:textId="6729E43A" w:rsidR="0026052C" w:rsidRPr="0026052C" w:rsidRDefault="0026052C" w:rsidP="003F6F25">
      <w:pPr>
        <w:ind w:left="720"/>
        <w:rPr>
          <w:rFonts w:ascii="Arial" w:hAnsi="Arial" w:cs="Arial"/>
          <w:sz w:val="16"/>
          <w:szCs w:val="16"/>
        </w:rPr>
      </w:pPr>
    </w:p>
    <w:p w14:paraId="4880E446" w14:textId="77777777" w:rsidR="0026052C" w:rsidRPr="0026052C" w:rsidRDefault="0026052C" w:rsidP="0026052C">
      <w:pPr>
        <w:rPr>
          <w:rFonts w:ascii="Arial" w:hAnsi="Arial" w:cs="Arial"/>
          <w:b/>
          <w:bCs/>
        </w:rPr>
      </w:pPr>
      <w:r w:rsidRPr="0026052C">
        <w:rPr>
          <w:rFonts w:ascii="Arial" w:hAnsi="Arial" w:cs="Arial"/>
          <w:b/>
          <w:bCs/>
        </w:rPr>
        <w:t xml:space="preserve">Variation </w:t>
      </w:r>
    </w:p>
    <w:p w14:paraId="1AC38A96" w14:textId="0DF60206" w:rsidR="0026052C" w:rsidRPr="0026052C" w:rsidRDefault="0026052C" w:rsidP="0026052C">
      <w:pPr>
        <w:rPr>
          <w:rFonts w:ascii="Arial" w:hAnsi="Arial" w:cs="Arial"/>
          <w:b/>
          <w:bCs/>
          <w:sz w:val="20"/>
          <w:szCs w:val="20"/>
        </w:rPr>
      </w:pPr>
      <w:r w:rsidRPr="0026052C">
        <w:rPr>
          <w:rFonts w:ascii="Arial" w:hAnsi="Arial" w:cs="Arial"/>
          <w:b/>
          <w:bCs/>
          <w:sz w:val="20"/>
          <w:szCs w:val="20"/>
        </w:rPr>
        <w:t xml:space="preserve">Variation (F – except 47(1)(a) which is F+) </w:t>
      </w:r>
    </w:p>
    <w:p w14:paraId="21947904" w14:textId="14F33A1C" w:rsidR="0026052C" w:rsidRPr="00D05D29" w:rsidRDefault="003F3033" w:rsidP="003F6F25">
      <w:pPr>
        <w:ind w:left="720"/>
        <w:rPr>
          <w:rFonts w:ascii="Arial" w:hAnsi="Arial" w:cs="Arial"/>
          <w:sz w:val="20"/>
          <w:szCs w:val="20"/>
        </w:rPr>
      </w:pPr>
      <w:r>
        <w:rPr>
          <w:rFonts w:ascii="Arial" w:hAnsi="Arial" w:cs="Arial"/>
          <w:sz w:val="20"/>
          <w:szCs w:val="20"/>
        </w:rPr>
        <w:t>1</w:t>
      </w:r>
      <w:r w:rsidR="0026052C" w:rsidRPr="00D05D29">
        <w:rPr>
          <w:rFonts w:ascii="Arial" w:hAnsi="Arial" w:cs="Arial"/>
          <w:sz w:val="20"/>
          <w:szCs w:val="20"/>
        </w:rPr>
        <w:t xml:space="preserve">. (1) This contract may not be varied except — </w:t>
      </w:r>
    </w:p>
    <w:p w14:paraId="2C90BDFA" w14:textId="1761BC49" w:rsidR="0026052C" w:rsidRPr="00D05D29" w:rsidRDefault="0026052C" w:rsidP="0026052C">
      <w:pPr>
        <w:ind w:left="720" w:firstLine="720"/>
        <w:rPr>
          <w:rFonts w:ascii="Arial" w:hAnsi="Arial" w:cs="Arial"/>
          <w:sz w:val="20"/>
          <w:szCs w:val="20"/>
        </w:rPr>
      </w:pPr>
      <w:r w:rsidRPr="00D05D29">
        <w:rPr>
          <w:rFonts w:ascii="Arial" w:hAnsi="Arial" w:cs="Arial"/>
          <w:sz w:val="20"/>
          <w:szCs w:val="20"/>
        </w:rPr>
        <w:t xml:space="preserve">a) by agreement between you and the </w:t>
      </w:r>
      <w:r w:rsidR="009A79FE">
        <w:rPr>
          <w:rFonts w:ascii="Arial" w:hAnsi="Arial" w:cs="Arial"/>
          <w:sz w:val="20"/>
          <w:szCs w:val="20"/>
        </w:rPr>
        <w:t>L</w:t>
      </w:r>
      <w:r w:rsidRPr="00D05D29">
        <w:rPr>
          <w:rFonts w:ascii="Arial" w:hAnsi="Arial" w:cs="Arial"/>
          <w:sz w:val="20"/>
          <w:szCs w:val="20"/>
        </w:rPr>
        <w:t xml:space="preserve">andlord, or </w:t>
      </w:r>
    </w:p>
    <w:p w14:paraId="4D333FD4" w14:textId="7EB6ADC5" w:rsidR="0026052C" w:rsidRPr="00D05D29" w:rsidRDefault="0026052C" w:rsidP="0026052C">
      <w:pPr>
        <w:ind w:left="1440"/>
        <w:rPr>
          <w:rFonts w:ascii="Arial" w:hAnsi="Arial" w:cs="Arial"/>
          <w:sz w:val="20"/>
          <w:szCs w:val="20"/>
        </w:rPr>
      </w:pPr>
      <w:r w:rsidRPr="00D05D29">
        <w:rPr>
          <w:rFonts w:ascii="Arial" w:hAnsi="Arial" w:cs="Arial"/>
          <w:sz w:val="20"/>
          <w:szCs w:val="20"/>
        </w:rPr>
        <w:t xml:space="preserve">b) by or as a result of an enactment such as an Act of Senedd Cymru or an Act of Parliament or regulations made by the Welsh Ministers. </w:t>
      </w:r>
    </w:p>
    <w:p w14:paraId="5BE73BC2" w14:textId="470416E8" w:rsidR="00537FE6" w:rsidRDefault="0026052C" w:rsidP="00537FE6">
      <w:pPr>
        <w:ind w:left="720"/>
        <w:rPr>
          <w:rFonts w:ascii="Arial" w:hAnsi="Arial" w:cs="Arial"/>
          <w:sz w:val="20"/>
          <w:szCs w:val="20"/>
        </w:rPr>
      </w:pPr>
      <w:r w:rsidRPr="00D05D29">
        <w:rPr>
          <w:rFonts w:ascii="Arial" w:hAnsi="Arial" w:cs="Arial"/>
          <w:sz w:val="20"/>
          <w:szCs w:val="20"/>
        </w:rPr>
        <w:t xml:space="preserve">(2) A variation of this contract (other than by or as a result of an enactment) must be in accordance with term 48. </w:t>
      </w:r>
    </w:p>
    <w:p w14:paraId="02EFA32B" w14:textId="77777777" w:rsidR="00537FE6" w:rsidRDefault="00537FE6" w:rsidP="00537FE6">
      <w:pPr>
        <w:ind w:left="720"/>
        <w:rPr>
          <w:rFonts w:ascii="Arial" w:hAnsi="Arial" w:cs="Arial"/>
          <w:sz w:val="20"/>
          <w:szCs w:val="20"/>
        </w:rPr>
      </w:pPr>
    </w:p>
    <w:p w14:paraId="01FF6150" w14:textId="4D256DF8" w:rsidR="00537FE6" w:rsidRDefault="00537FE6" w:rsidP="00537FE6">
      <w:pPr>
        <w:ind w:left="720"/>
        <w:rPr>
          <w:rFonts w:ascii="Arial" w:hAnsi="Arial" w:cs="Arial"/>
          <w:sz w:val="16"/>
          <w:szCs w:val="16"/>
        </w:rPr>
      </w:pPr>
      <w:r>
        <w:rPr>
          <w:rFonts w:ascii="Arial" w:hAnsi="Arial" w:cs="Arial"/>
          <w:noProof/>
          <w:sz w:val="20"/>
          <w:szCs w:val="20"/>
        </w:rPr>
        <mc:AlternateContent>
          <mc:Choice Requires="wps">
            <w:drawing>
              <wp:anchor distT="0" distB="0" distL="114300" distR="114300" simplePos="0" relativeHeight="251658259" behindDoc="0" locked="0" layoutInCell="1" allowOverlap="1" wp14:anchorId="7F0F4059" wp14:editId="552FDBF5">
                <wp:simplePos x="0" y="0"/>
                <wp:positionH relativeFrom="margin">
                  <wp:posOffset>-159026</wp:posOffset>
                </wp:positionH>
                <wp:positionV relativeFrom="paragraph">
                  <wp:posOffset>8448</wp:posOffset>
                </wp:positionV>
                <wp:extent cx="570547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57054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66F126" id="Straight Connector 34" o:spid="_x0000_s1026" style="position:absolute;z-index:251658259;visibility:visible;mso-wrap-style:square;mso-wrap-distance-left:9pt;mso-wrap-distance-top:0;mso-wrap-distance-right:9pt;mso-wrap-distance-bottom:0;mso-position-horizontal:absolute;mso-position-horizontal-relative:margin;mso-position-vertical:absolute;mso-position-vertical-relative:text" from="-12.5pt,.65pt" to="436.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" strokecolor="#4472c4" strokeweight=".5pt">
                <v:stroke joinstyle="miter"/>
                <w10:wrap anchorx="margin"/>
              </v:line>
            </w:pict>
          </mc:Fallback>
        </mc:AlternateContent>
      </w:r>
    </w:p>
    <w:p w14:paraId="2EB08441" w14:textId="71526BD3" w:rsidR="00537FE6" w:rsidRPr="0026052C" w:rsidRDefault="00537FE6" w:rsidP="00537FE6">
      <w:pPr>
        <w:ind w:left="720"/>
        <w:rPr>
          <w:rFonts w:ascii="Arial" w:hAnsi="Arial" w:cs="Arial"/>
          <w:sz w:val="16"/>
          <w:szCs w:val="16"/>
        </w:rPr>
      </w:pPr>
      <w:r w:rsidRPr="0064380D">
        <w:rPr>
          <w:rFonts w:ascii="Arial" w:hAnsi="Arial" w:cs="Arial"/>
          <w:sz w:val="16"/>
          <w:szCs w:val="16"/>
        </w:rPr>
        <w:t xml:space="preserve">31 Part 2 of Schedule 8 to the Act provides for the approval by the Welsh Ministers of redevelopment schemes for </w:t>
      </w:r>
      <w:r w:rsidRPr="0026052C">
        <w:rPr>
          <w:rFonts w:ascii="Arial" w:hAnsi="Arial" w:cs="Arial"/>
          <w:sz w:val="16"/>
          <w:szCs w:val="16"/>
        </w:rPr>
        <w:t>the purposes of Ground B of the estate management grounds (set out in the Annex to this contract).</w:t>
      </w:r>
    </w:p>
    <w:p w14:paraId="44CE8E00" w14:textId="77777777" w:rsidR="00537FE6" w:rsidRDefault="00537FE6" w:rsidP="00537FE6">
      <w:pPr>
        <w:ind w:left="720"/>
        <w:rPr>
          <w:rFonts w:ascii="Arial" w:hAnsi="Arial" w:cs="Arial"/>
          <w:sz w:val="16"/>
          <w:szCs w:val="16"/>
        </w:rPr>
      </w:pPr>
      <w:r w:rsidRPr="0026052C">
        <w:rPr>
          <w:rFonts w:ascii="Arial" w:hAnsi="Arial" w:cs="Arial"/>
          <w:sz w:val="16"/>
          <w:szCs w:val="16"/>
        </w:rPr>
        <w:t>32 “Convention rights” are rights held under the European Convention on Human Rights, which were incorporated into domestic law by the Human Right Act 1998 (c. 42).</w:t>
      </w:r>
    </w:p>
    <w:p w14:paraId="0FA1A8B2" w14:textId="2FF8A853" w:rsidR="0026052C" w:rsidRDefault="0026052C" w:rsidP="0026052C">
      <w:pPr>
        <w:ind w:left="720"/>
        <w:rPr>
          <w:rFonts w:ascii="Arial" w:hAnsi="Arial" w:cs="Arial"/>
          <w:sz w:val="20"/>
          <w:szCs w:val="20"/>
        </w:rPr>
      </w:pPr>
    </w:p>
    <w:p w14:paraId="715E3AD6" w14:textId="77777777" w:rsidR="00537FE6" w:rsidRPr="00D05D29" w:rsidRDefault="00537FE6" w:rsidP="0026052C">
      <w:pPr>
        <w:ind w:left="720"/>
        <w:rPr>
          <w:rFonts w:ascii="Arial" w:hAnsi="Arial" w:cs="Arial"/>
          <w:sz w:val="20"/>
          <w:szCs w:val="20"/>
        </w:rPr>
      </w:pPr>
    </w:p>
    <w:p w14:paraId="4A18E1C8" w14:textId="77777777" w:rsidR="0026052C" w:rsidRPr="00D05D29" w:rsidRDefault="0026052C" w:rsidP="0026052C">
      <w:pPr>
        <w:rPr>
          <w:rFonts w:ascii="Arial" w:hAnsi="Arial" w:cs="Arial"/>
          <w:b/>
          <w:bCs/>
          <w:sz w:val="20"/>
          <w:szCs w:val="20"/>
        </w:rPr>
      </w:pPr>
      <w:r w:rsidRPr="00D05D29">
        <w:rPr>
          <w:rFonts w:ascii="Arial" w:hAnsi="Arial" w:cs="Arial"/>
          <w:b/>
          <w:bCs/>
          <w:sz w:val="20"/>
          <w:szCs w:val="20"/>
        </w:rPr>
        <w:t xml:space="preserve">Limitation on variation (F) </w:t>
      </w:r>
    </w:p>
    <w:p w14:paraId="3F1291B9" w14:textId="256EE37A" w:rsidR="0026052C" w:rsidRPr="00D05D29" w:rsidRDefault="003F3033" w:rsidP="0026052C">
      <w:pPr>
        <w:rPr>
          <w:rFonts w:ascii="Arial" w:hAnsi="Arial" w:cs="Arial"/>
          <w:sz w:val="20"/>
          <w:szCs w:val="20"/>
        </w:rPr>
      </w:pPr>
      <w:r>
        <w:rPr>
          <w:rFonts w:ascii="Arial" w:hAnsi="Arial" w:cs="Arial"/>
          <w:sz w:val="20"/>
          <w:szCs w:val="20"/>
        </w:rPr>
        <w:t>2</w:t>
      </w:r>
      <w:r w:rsidR="0026052C" w:rsidRPr="00D05D29">
        <w:rPr>
          <w:rFonts w:ascii="Arial" w:hAnsi="Arial" w:cs="Arial"/>
          <w:sz w:val="20"/>
          <w:szCs w:val="20"/>
        </w:rPr>
        <w:t xml:space="preserve">. (1) The fundamental terms of this contract set out in paragraph (2) of this term, may not be varied (except by or as a result of an enactment such as an Act of Senedd Cymru or an Act of Parliament or regulations made by the Welsh Ministers). </w:t>
      </w:r>
    </w:p>
    <w:p w14:paraId="68A65960" w14:textId="77777777" w:rsidR="0026052C" w:rsidRPr="00D05D29" w:rsidRDefault="0026052C" w:rsidP="0026052C">
      <w:pPr>
        <w:rPr>
          <w:rFonts w:ascii="Arial" w:hAnsi="Arial" w:cs="Arial"/>
          <w:sz w:val="20"/>
          <w:szCs w:val="20"/>
        </w:rPr>
      </w:pPr>
      <w:r w:rsidRPr="00D05D29">
        <w:rPr>
          <w:rFonts w:ascii="Arial" w:hAnsi="Arial" w:cs="Arial"/>
          <w:sz w:val="20"/>
          <w:szCs w:val="20"/>
        </w:rPr>
        <w:t xml:space="preserve">(2) The fundamental terms to which paragraph (1) of this term applies are — </w:t>
      </w:r>
    </w:p>
    <w:p w14:paraId="60F82322" w14:textId="77777777" w:rsidR="0026052C" w:rsidRPr="00D05D29" w:rsidRDefault="0026052C" w:rsidP="0026052C">
      <w:pPr>
        <w:ind w:firstLine="720"/>
        <w:rPr>
          <w:rFonts w:ascii="Arial" w:hAnsi="Arial" w:cs="Arial"/>
          <w:sz w:val="20"/>
          <w:szCs w:val="20"/>
        </w:rPr>
      </w:pPr>
      <w:r w:rsidRPr="00D05D29">
        <w:rPr>
          <w:rFonts w:ascii="Arial" w:hAnsi="Arial" w:cs="Arial"/>
          <w:sz w:val="20"/>
          <w:szCs w:val="20"/>
        </w:rPr>
        <w:t xml:space="preserve">a) term 5 (requirement to use deposit scheme), </w:t>
      </w:r>
    </w:p>
    <w:p w14:paraId="0E1278C0" w14:textId="77777777" w:rsidR="0026052C" w:rsidRPr="00D05D29" w:rsidRDefault="0026052C" w:rsidP="0026052C">
      <w:pPr>
        <w:ind w:firstLine="720"/>
        <w:rPr>
          <w:rFonts w:ascii="Arial" w:hAnsi="Arial" w:cs="Arial"/>
          <w:sz w:val="20"/>
          <w:szCs w:val="20"/>
        </w:rPr>
      </w:pPr>
      <w:r w:rsidRPr="00D05D29">
        <w:rPr>
          <w:rFonts w:ascii="Arial" w:hAnsi="Arial" w:cs="Arial"/>
          <w:sz w:val="20"/>
          <w:szCs w:val="20"/>
        </w:rPr>
        <w:t xml:space="preserve">b) term 6 (anti-social behaviour and other prohibited conduct), </w:t>
      </w:r>
    </w:p>
    <w:p w14:paraId="57DE739F" w14:textId="77777777" w:rsidR="0026052C" w:rsidRPr="00D05D29" w:rsidRDefault="0026052C" w:rsidP="0026052C">
      <w:pPr>
        <w:ind w:firstLine="720"/>
        <w:rPr>
          <w:rFonts w:ascii="Arial" w:hAnsi="Arial" w:cs="Arial"/>
          <w:sz w:val="20"/>
          <w:szCs w:val="20"/>
        </w:rPr>
      </w:pPr>
      <w:r w:rsidRPr="00D05D29">
        <w:rPr>
          <w:rFonts w:ascii="Arial" w:hAnsi="Arial" w:cs="Arial"/>
          <w:sz w:val="20"/>
          <w:szCs w:val="20"/>
        </w:rPr>
        <w:t xml:space="preserve">c) term 29 (joint contract-holder ceasing to be a party to the occupation contract), </w:t>
      </w:r>
    </w:p>
    <w:p w14:paraId="6FEA7BA6" w14:textId="77777777" w:rsidR="0026052C" w:rsidRPr="00D05D29" w:rsidRDefault="0026052C" w:rsidP="0026052C">
      <w:pPr>
        <w:ind w:firstLine="720"/>
        <w:rPr>
          <w:rFonts w:ascii="Arial" w:hAnsi="Arial" w:cs="Arial"/>
          <w:sz w:val="20"/>
          <w:szCs w:val="20"/>
        </w:rPr>
      </w:pPr>
      <w:r w:rsidRPr="00D05D29">
        <w:rPr>
          <w:rFonts w:ascii="Arial" w:hAnsi="Arial" w:cs="Arial"/>
          <w:sz w:val="20"/>
          <w:szCs w:val="20"/>
        </w:rPr>
        <w:t xml:space="preserve">d) term 30 (permissible termination), </w:t>
      </w:r>
    </w:p>
    <w:p w14:paraId="60C65BD2" w14:textId="119677FC" w:rsidR="0064380D" w:rsidRPr="00D05D29" w:rsidRDefault="0026052C" w:rsidP="0026052C">
      <w:pPr>
        <w:ind w:firstLine="720"/>
        <w:rPr>
          <w:rFonts w:ascii="Arial" w:hAnsi="Arial" w:cs="Arial"/>
          <w:sz w:val="20"/>
          <w:szCs w:val="20"/>
        </w:rPr>
      </w:pPr>
      <w:r w:rsidRPr="00D05D29">
        <w:rPr>
          <w:rFonts w:ascii="Arial" w:hAnsi="Arial" w:cs="Arial"/>
          <w:sz w:val="20"/>
          <w:szCs w:val="20"/>
        </w:rPr>
        <w:t>e) term 33 (death of sole contract-holder),</w:t>
      </w:r>
    </w:p>
    <w:p w14:paraId="0508A812" w14:textId="77777777" w:rsidR="0026052C" w:rsidRPr="00D05D29" w:rsidRDefault="0026052C" w:rsidP="0026052C">
      <w:pPr>
        <w:ind w:firstLine="720"/>
        <w:rPr>
          <w:rFonts w:ascii="Arial" w:hAnsi="Arial" w:cs="Arial"/>
          <w:sz w:val="20"/>
          <w:szCs w:val="20"/>
        </w:rPr>
      </w:pPr>
      <w:r w:rsidRPr="00D05D29">
        <w:rPr>
          <w:rFonts w:ascii="Arial" w:hAnsi="Arial" w:cs="Arial"/>
          <w:sz w:val="20"/>
          <w:szCs w:val="20"/>
        </w:rPr>
        <w:t xml:space="preserve">f) term 38 (possession claims), </w:t>
      </w:r>
    </w:p>
    <w:p w14:paraId="696AE7E0" w14:textId="77777777" w:rsidR="0026052C" w:rsidRPr="00D05D29" w:rsidRDefault="0026052C" w:rsidP="0026052C">
      <w:pPr>
        <w:ind w:firstLine="720"/>
        <w:rPr>
          <w:rFonts w:ascii="Arial" w:hAnsi="Arial" w:cs="Arial"/>
          <w:sz w:val="20"/>
          <w:szCs w:val="20"/>
        </w:rPr>
      </w:pPr>
      <w:r w:rsidRPr="00D05D29">
        <w:rPr>
          <w:rFonts w:ascii="Arial" w:hAnsi="Arial" w:cs="Arial"/>
          <w:sz w:val="20"/>
          <w:szCs w:val="20"/>
        </w:rPr>
        <w:t xml:space="preserve">g) term 47(1)(b) and (2), </w:t>
      </w:r>
    </w:p>
    <w:p w14:paraId="6DF1783D" w14:textId="77777777" w:rsidR="0026052C" w:rsidRPr="00D05D29" w:rsidRDefault="0026052C" w:rsidP="0026052C">
      <w:pPr>
        <w:ind w:firstLine="720"/>
        <w:rPr>
          <w:rFonts w:ascii="Arial" w:hAnsi="Arial" w:cs="Arial"/>
          <w:sz w:val="20"/>
          <w:szCs w:val="20"/>
        </w:rPr>
      </w:pPr>
      <w:r w:rsidRPr="00D05D29">
        <w:rPr>
          <w:rFonts w:ascii="Arial" w:hAnsi="Arial" w:cs="Arial"/>
          <w:sz w:val="20"/>
          <w:szCs w:val="20"/>
        </w:rPr>
        <w:t xml:space="preserve">h) this term, and </w:t>
      </w:r>
    </w:p>
    <w:p w14:paraId="59824691" w14:textId="40946C7E" w:rsidR="0026052C" w:rsidRPr="00D05D29" w:rsidRDefault="0026052C" w:rsidP="0026052C">
      <w:pPr>
        <w:ind w:left="720"/>
        <w:rPr>
          <w:rFonts w:ascii="Arial" w:hAnsi="Arial" w:cs="Arial"/>
          <w:sz w:val="20"/>
          <w:szCs w:val="20"/>
        </w:rPr>
      </w:pPr>
      <w:r w:rsidRPr="00D05D29">
        <w:rPr>
          <w:rFonts w:ascii="Arial" w:hAnsi="Arial" w:cs="Arial"/>
          <w:sz w:val="20"/>
          <w:szCs w:val="20"/>
        </w:rPr>
        <w:t xml:space="preserve">i) term 54 (false statement inducing - </w:t>
      </w:r>
      <w:r w:rsidR="009A79FE">
        <w:rPr>
          <w:rFonts w:ascii="Arial" w:hAnsi="Arial" w:cs="Arial"/>
          <w:sz w:val="20"/>
          <w:szCs w:val="20"/>
        </w:rPr>
        <w:t>L</w:t>
      </w:r>
      <w:r w:rsidRPr="00D05D29">
        <w:rPr>
          <w:rFonts w:ascii="Arial" w:hAnsi="Arial" w:cs="Arial"/>
          <w:sz w:val="20"/>
          <w:szCs w:val="20"/>
        </w:rPr>
        <w:t xml:space="preserve">andlord to make contract to be treated as breach of conduct). </w:t>
      </w:r>
    </w:p>
    <w:p w14:paraId="481AEE10" w14:textId="77777777" w:rsidR="0026052C" w:rsidRPr="00D05D29" w:rsidRDefault="0026052C" w:rsidP="0026052C">
      <w:pPr>
        <w:rPr>
          <w:rFonts w:ascii="Arial" w:hAnsi="Arial" w:cs="Arial"/>
          <w:sz w:val="20"/>
          <w:szCs w:val="20"/>
        </w:rPr>
      </w:pPr>
      <w:r w:rsidRPr="00D05D29">
        <w:rPr>
          <w:rFonts w:ascii="Arial" w:hAnsi="Arial" w:cs="Arial"/>
          <w:sz w:val="20"/>
          <w:szCs w:val="20"/>
        </w:rPr>
        <w:t xml:space="preserve">(3) A variation of any other fundamental term (other than by or as a result of an enactment such as an Act of Senedd Cymru or an Act of Parliament or regulations made by the Welsh Ministers) is of no effect — </w:t>
      </w:r>
    </w:p>
    <w:p w14:paraId="4606C0C5" w14:textId="77777777" w:rsidR="0026052C" w:rsidRPr="00D05D29" w:rsidRDefault="0026052C" w:rsidP="0026052C">
      <w:pPr>
        <w:ind w:firstLine="720"/>
        <w:rPr>
          <w:rFonts w:ascii="Arial" w:hAnsi="Arial" w:cs="Arial"/>
          <w:sz w:val="20"/>
          <w:szCs w:val="20"/>
        </w:rPr>
      </w:pPr>
      <w:r w:rsidRPr="00D05D29">
        <w:rPr>
          <w:rFonts w:ascii="Arial" w:hAnsi="Arial" w:cs="Arial"/>
          <w:sz w:val="20"/>
          <w:szCs w:val="20"/>
        </w:rPr>
        <w:t xml:space="preserve">a) unless as a result of the variation — </w:t>
      </w:r>
    </w:p>
    <w:p w14:paraId="6FF78517" w14:textId="322F26A1" w:rsidR="00DB4CFC" w:rsidRPr="00D05D29" w:rsidRDefault="0026052C" w:rsidP="00DB4CFC">
      <w:pPr>
        <w:ind w:left="1440"/>
        <w:rPr>
          <w:rFonts w:ascii="Arial" w:hAnsi="Arial" w:cs="Arial"/>
          <w:sz w:val="20"/>
          <w:szCs w:val="20"/>
        </w:rPr>
      </w:pPr>
      <w:r w:rsidRPr="00D05D29">
        <w:rPr>
          <w:rFonts w:ascii="Arial" w:hAnsi="Arial" w:cs="Arial"/>
          <w:sz w:val="20"/>
          <w:szCs w:val="20"/>
        </w:rPr>
        <w:t>(i) the fundamental provision</w:t>
      </w:r>
      <w:r w:rsidR="00D3639F" w:rsidRPr="00D3639F">
        <w:rPr>
          <w:rFonts w:ascii="Arial" w:hAnsi="Arial" w:cs="Arial"/>
          <w:sz w:val="14"/>
          <w:szCs w:val="14"/>
        </w:rPr>
        <w:t>(33)</w:t>
      </w:r>
      <w:r w:rsidRPr="00D05D29">
        <w:rPr>
          <w:rFonts w:ascii="Arial" w:hAnsi="Arial" w:cs="Arial"/>
          <w:sz w:val="20"/>
          <w:szCs w:val="20"/>
        </w:rPr>
        <w:t xml:space="preserve"> which the term incorporates is incorporated without modification, or </w:t>
      </w:r>
    </w:p>
    <w:p w14:paraId="3E0C8AAF" w14:textId="77777777" w:rsidR="00DB4CFC" w:rsidRPr="00D05D29" w:rsidRDefault="0026052C" w:rsidP="00DB4CFC">
      <w:pPr>
        <w:ind w:left="1440"/>
        <w:rPr>
          <w:rFonts w:ascii="Arial" w:hAnsi="Arial" w:cs="Arial"/>
          <w:sz w:val="20"/>
          <w:szCs w:val="20"/>
        </w:rPr>
      </w:pPr>
      <w:r w:rsidRPr="00D05D29">
        <w:rPr>
          <w:rFonts w:ascii="Arial" w:hAnsi="Arial" w:cs="Arial"/>
          <w:sz w:val="20"/>
          <w:szCs w:val="20"/>
        </w:rPr>
        <w:t xml:space="preserve">(ii) the fundamental provision which the term incorporates is not incorporated or is incorporated with modification, the effect of this is that your position is improved; </w:t>
      </w:r>
    </w:p>
    <w:p w14:paraId="36E33DC6" w14:textId="77777777" w:rsidR="00DB4CFC" w:rsidRPr="00D05D29" w:rsidRDefault="0026052C" w:rsidP="00DB4CFC">
      <w:pPr>
        <w:ind w:left="720"/>
        <w:rPr>
          <w:rFonts w:ascii="Arial" w:hAnsi="Arial" w:cs="Arial"/>
          <w:sz w:val="20"/>
          <w:szCs w:val="20"/>
        </w:rPr>
      </w:pPr>
      <w:r w:rsidRPr="00D05D29">
        <w:rPr>
          <w:rFonts w:ascii="Arial" w:hAnsi="Arial" w:cs="Arial"/>
          <w:sz w:val="20"/>
          <w:szCs w:val="20"/>
        </w:rPr>
        <w:t xml:space="preserve">b) if the variation (regardless of whether it is within paragraph (3)(a) of this term) would render the fundamental term incompatible with a fundamental term set out in paragraph (2) of this term. </w:t>
      </w:r>
    </w:p>
    <w:p w14:paraId="2630E260" w14:textId="77777777" w:rsidR="00DB4CFC" w:rsidRPr="00D05D29" w:rsidRDefault="0026052C" w:rsidP="00DB4CFC">
      <w:pPr>
        <w:rPr>
          <w:rFonts w:ascii="Arial" w:hAnsi="Arial" w:cs="Arial"/>
          <w:sz w:val="20"/>
          <w:szCs w:val="20"/>
        </w:rPr>
      </w:pPr>
      <w:r w:rsidRPr="00D05D29">
        <w:rPr>
          <w:rFonts w:ascii="Arial" w:hAnsi="Arial" w:cs="Arial"/>
          <w:sz w:val="20"/>
          <w:szCs w:val="20"/>
        </w:rPr>
        <w:t xml:space="preserve">(4) A variation of a term of this contract is of no effect if it would render a term of this contract incompatible with a fundamental term (unless that fundamental term is also varied in accordance with this term in a way that would avoid the incompatibility). </w:t>
      </w:r>
    </w:p>
    <w:p w14:paraId="5485A895" w14:textId="3C694E53" w:rsidR="0026052C" w:rsidRPr="00D05D29" w:rsidRDefault="0026052C" w:rsidP="00DB4CFC">
      <w:pPr>
        <w:rPr>
          <w:rFonts w:ascii="Arial" w:hAnsi="Arial" w:cs="Arial"/>
          <w:sz w:val="20"/>
          <w:szCs w:val="20"/>
        </w:rPr>
      </w:pPr>
      <w:r w:rsidRPr="00D05D29">
        <w:rPr>
          <w:rFonts w:ascii="Arial" w:hAnsi="Arial" w:cs="Arial"/>
          <w:sz w:val="20"/>
          <w:szCs w:val="20"/>
        </w:rPr>
        <w:t>(5) Paragraph (4) of this term does not apply to a variation made by or as a result of an enactment.</w:t>
      </w:r>
    </w:p>
    <w:p w14:paraId="2EEE8AA3" w14:textId="104969CE" w:rsidR="00DB4CFC" w:rsidRPr="00D05D29" w:rsidRDefault="00DB4CFC" w:rsidP="00DB4CFC">
      <w:pPr>
        <w:rPr>
          <w:rFonts w:ascii="Arial" w:hAnsi="Arial" w:cs="Arial"/>
          <w:sz w:val="20"/>
          <w:szCs w:val="20"/>
        </w:rPr>
      </w:pPr>
    </w:p>
    <w:p w14:paraId="2C5AC99A" w14:textId="77777777" w:rsidR="00DB4CFC" w:rsidRPr="00D05D29" w:rsidRDefault="00DB4CFC" w:rsidP="00DB4CFC">
      <w:pPr>
        <w:rPr>
          <w:rFonts w:ascii="Arial" w:hAnsi="Arial" w:cs="Arial"/>
          <w:b/>
          <w:bCs/>
        </w:rPr>
      </w:pPr>
      <w:r w:rsidRPr="00D05D29">
        <w:rPr>
          <w:rFonts w:ascii="Arial" w:hAnsi="Arial" w:cs="Arial"/>
          <w:b/>
          <w:bCs/>
        </w:rPr>
        <w:t xml:space="preserve">Written statements and the provision of information </w:t>
      </w:r>
    </w:p>
    <w:p w14:paraId="1B2FF06C" w14:textId="77777777" w:rsidR="00DB4CFC" w:rsidRPr="00D05D29" w:rsidRDefault="00DB4CFC" w:rsidP="00DB4CFC">
      <w:pPr>
        <w:rPr>
          <w:rFonts w:ascii="Arial" w:hAnsi="Arial" w:cs="Arial"/>
          <w:b/>
          <w:bCs/>
          <w:sz w:val="20"/>
          <w:szCs w:val="20"/>
        </w:rPr>
      </w:pPr>
      <w:r w:rsidRPr="00D05D29">
        <w:rPr>
          <w:rFonts w:ascii="Arial" w:hAnsi="Arial" w:cs="Arial"/>
          <w:b/>
          <w:bCs/>
          <w:sz w:val="20"/>
          <w:szCs w:val="20"/>
        </w:rPr>
        <w:t xml:space="preserve">Written statements (F+) </w:t>
      </w:r>
    </w:p>
    <w:p w14:paraId="6B6CCE76" w14:textId="08478CFC" w:rsidR="00DB4CFC" w:rsidRPr="00D05D29" w:rsidRDefault="003F3033" w:rsidP="00DB4CFC">
      <w:pPr>
        <w:rPr>
          <w:rFonts w:ascii="Arial" w:hAnsi="Arial" w:cs="Arial"/>
          <w:sz w:val="20"/>
          <w:szCs w:val="20"/>
        </w:rPr>
      </w:pPr>
      <w:r>
        <w:rPr>
          <w:rFonts w:ascii="Arial" w:hAnsi="Arial" w:cs="Arial"/>
          <w:sz w:val="20"/>
          <w:szCs w:val="20"/>
        </w:rPr>
        <w:t>1</w:t>
      </w:r>
      <w:r w:rsidR="00DB4CFC" w:rsidRPr="00D05D29">
        <w:rPr>
          <w:rFonts w:ascii="Arial" w:hAnsi="Arial" w:cs="Arial"/>
          <w:sz w:val="20"/>
          <w:szCs w:val="20"/>
        </w:rPr>
        <w:t xml:space="preserve">. (1) The </w:t>
      </w:r>
      <w:r w:rsidR="009A79FE">
        <w:rPr>
          <w:rFonts w:ascii="Arial" w:hAnsi="Arial" w:cs="Arial"/>
          <w:sz w:val="20"/>
          <w:szCs w:val="20"/>
        </w:rPr>
        <w:t>L</w:t>
      </w:r>
      <w:r w:rsidR="00DB4CFC" w:rsidRPr="00D05D29">
        <w:rPr>
          <w:rFonts w:ascii="Arial" w:hAnsi="Arial" w:cs="Arial"/>
          <w:sz w:val="20"/>
          <w:szCs w:val="20"/>
        </w:rPr>
        <w:t>andlord must give you a written statement of this contract before the end of the period of 14 days starting with the occupation date.</w:t>
      </w:r>
    </w:p>
    <w:p w14:paraId="05E0BF7F" w14:textId="42E60436" w:rsidR="00D05D29" w:rsidRDefault="00D05D29" w:rsidP="00DB4CFC">
      <w:pPr>
        <w:rPr>
          <w:rFonts w:ascii="Arial" w:hAnsi="Arial" w:cs="Arial"/>
          <w:sz w:val="20"/>
          <w:szCs w:val="20"/>
        </w:rPr>
      </w:pPr>
      <w:r w:rsidRPr="00D05D29">
        <w:rPr>
          <w:rFonts w:ascii="Arial" w:hAnsi="Arial" w:cs="Arial"/>
          <w:sz w:val="20"/>
          <w:szCs w:val="20"/>
        </w:rPr>
        <w:t xml:space="preserve">(2) If there is a change in the identity of the contract-holder under this contract, the </w:t>
      </w:r>
      <w:r w:rsidR="009A79FE">
        <w:rPr>
          <w:rFonts w:ascii="Arial" w:hAnsi="Arial" w:cs="Arial"/>
          <w:sz w:val="20"/>
          <w:szCs w:val="20"/>
        </w:rPr>
        <w:t>L</w:t>
      </w:r>
      <w:r w:rsidRPr="00D05D29">
        <w:rPr>
          <w:rFonts w:ascii="Arial" w:hAnsi="Arial" w:cs="Arial"/>
          <w:sz w:val="20"/>
          <w:szCs w:val="20"/>
        </w:rPr>
        <w:t xml:space="preserve">andlord must give the new contract-holder a written statement of this contract before the end of the period of 14 days starting with— </w:t>
      </w:r>
    </w:p>
    <w:p w14:paraId="38F1672C" w14:textId="77777777" w:rsidR="00D05D29" w:rsidRDefault="00D05D29" w:rsidP="00D05D29">
      <w:pPr>
        <w:ind w:firstLine="720"/>
        <w:rPr>
          <w:rFonts w:ascii="Arial" w:hAnsi="Arial" w:cs="Arial"/>
          <w:sz w:val="20"/>
          <w:szCs w:val="20"/>
        </w:rPr>
      </w:pPr>
      <w:r w:rsidRPr="00D05D29">
        <w:rPr>
          <w:rFonts w:ascii="Arial" w:hAnsi="Arial" w:cs="Arial"/>
          <w:sz w:val="20"/>
          <w:szCs w:val="20"/>
        </w:rPr>
        <w:t xml:space="preserve">a) the day on which the identity of the contract-holder changes, or </w:t>
      </w:r>
    </w:p>
    <w:p w14:paraId="185B8193" w14:textId="75971048" w:rsidR="00D05D29" w:rsidRDefault="00D05D29" w:rsidP="00D05D29">
      <w:pPr>
        <w:ind w:left="720"/>
        <w:rPr>
          <w:rFonts w:ascii="Arial" w:hAnsi="Arial" w:cs="Arial"/>
          <w:sz w:val="20"/>
          <w:szCs w:val="20"/>
        </w:rPr>
      </w:pPr>
      <w:r w:rsidRPr="00D05D29">
        <w:rPr>
          <w:rFonts w:ascii="Arial" w:hAnsi="Arial" w:cs="Arial"/>
          <w:sz w:val="20"/>
          <w:szCs w:val="20"/>
        </w:rPr>
        <w:t xml:space="preserve">b) if later, the day on which the </w:t>
      </w:r>
      <w:r w:rsidR="009A79FE">
        <w:rPr>
          <w:rFonts w:ascii="Arial" w:hAnsi="Arial" w:cs="Arial"/>
          <w:sz w:val="20"/>
          <w:szCs w:val="20"/>
        </w:rPr>
        <w:t>L</w:t>
      </w:r>
      <w:r w:rsidRPr="00D05D29">
        <w:rPr>
          <w:rFonts w:ascii="Arial" w:hAnsi="Arial" w:cs="Arial"/>
          <w:sz w:val="20"/>
          <w:szCs w:val="20"/>
        </w:rPr>
        <w:t xml:space="preserve">andlord (or in the case of joint </w:t>
      </w:r>
      <w:r w:rsidR="009A79FE">
        <w:rPr>
          <w:rFonts w:ascii="Arial" w:hAnsi="Arial" w:cs="Arial"/>
          <w:sz w:val="20"/>
          <w:szCs w:val="20"/>
        </w:rPr>
        <w:t>L</w:t>
      </w:r>
      <w:r w:rsidRPr="00D05D29">
        <w:rPr>
          <w:rFonts w:ascii="Arial" w:hAnsi="Arial" w:cs="Arial"/>
          <w:sz w:val="20"/>
          <w:szCs w:val="20"/>
        </w:rPr>
        <w:t xml:space="preserve">andlords, any one of them) becomes aware that the identity of the contract-holder has changed. </w:t>
      </w:r>
    </w:p>
    <w:p w14:paraId="0B102954" w14:textId="468AFD22" w:rsidR="00D05D29" w:rsidRDefault="00D05D29" w:rsidP="00D05D29">
      <w:pPr>
        <w:rPr>
          <w:rFonts w:ascii="Arial" w:hAnsi="Arial" w:cs="Arial"/>
          <w:sz w:val="20"/>
          <w:szCs w:val="20"/>
        </w:rPr>
      </w:pPr>
      <w:r w:rsidRPr="00D05D29">
        <w:rPr>
          <w:rFonts w:ascii="Arial" w:hAnsi="Arial" w:cs="Arial"/>
          <w:sz w:val="20"/>
          <w:szCs w:val="20"/>
        </w:rPr>
        <w:t xml:space="preserve">(3) The </w:t>
      </w:r>
      <w:r w:rsidR="009A79FE">
        <w:rPr>
          <w:rFonts w:ascii="Arial" w:hAnsi="Arial" w:cs="Arial"/>
          <w:sz w:val="20"/>
          <w:szCs w:val="20"/>
        </w:rPr>
        <w:t>L</w:t>
      </w:r>
      <w:r w:rsidRPr="00D05D29">
        <w:rPr>
          <w:rFonts w:ascii="Arial" w:hAnsi="Arial" w:cs="Arial"/>
          <w:sz w:val="20"/>
          <w:szCs w:val="20"/>
        </w:rPr>
        <w:t xml:space="preserve">andlord may not charge a fee for providing a written statement under paragraph (1) or (2) of this term. </w:t>
      </w:r>
    </w:p>
    <w:p w14:paraId="6995134A" w14:textId="77777777" w:rsidR="00D05D29" w:rsidRDefault="00D05D29" w:rsidP="00D05D29">
      <w:pPr>
        <w:rPr>
          <w:rFonts w:ascii="Arial" w:hAnsi="Arial" w:cs="Arial"/>
          <w:sz w:val="20"/>
          <w:szCs w:val="20"/>
        </w:rPr>
      </w:pPr>
      <w:r w:rsidRPr="00D05D29">
        <w:rPr>
          <w:rFonts w:ascii="Arial" w:hAnsi="Arial" w:cs="Arial"/>
          <w:sz w:val="20"/>
          <w:szCs w:val="20"/>
        </w:rPr>
        <w:t xml:space="preserve">(4) You may request a further written statement of this contract at any time. </w:t>
      </w:r>
    </w:p>
    <w:p w14:paraId="233FDDDD" w14:textId="5C91626E" w:rsidR="00D05D29" w:rsidRDefault="00D05D29" w:rsidP="00D05D29">
      <w:pPr>
        <w:rPr>
          <w:rFonts w:ascii="Arial" w:hAnsi="Arial" w:cs="Arial"/>
          <w:sz w:val="20"/>
          <w:szCs w:val="20"/>
        </w:rPr>
      </w:pPr>
      <w:r w:rsidRPr="00D05D29">
        <w:rPr>
          <w:rFonts w:ascii="Arial" w:hAnsi="Arial" w:cs="Arial"/>
          <w:sz w:val="20"/>
          <w:szCs w:val="20"/>
        </w:rPr>
        <w:t xml:space="preserve">(5) The </w:t>
      </w:r>
      <w:r w:rsidR="009A79FE">
        <w:rPr>
          <w:rFonts w:ascii="Arial" w:hAnsi="Arial" w:cs="Arial"/>
          <w:sz w:val="20"/>
          <w:szCs w:val="20"/>
        </w:rPr>
        <w:t>L</w:t>
      </w:r>
      <w:r w:rsidRPr="00D05D29">
        <w:rPr>
          <w:rFonts w:ascii="Arial" w:hAnsi="Arial" w:cs="Arial"/>
          <w:sz w:val="20"/>
          <w:szCs w:val="20"/>
        </w:rPr>
        <w:t xml:space="preserve">andlord may charge a reasonable fee for providing a further written statement. </w:t>
      </w:r>
    </w:p>
    <w:p w14:paraId="000566CA" w14:textId="726FABF1" w:rsidR="00D05D29" w:rsidRDefault="00D05D29" w:rsidP="00D05D29">
      <w:pPr>
        <w:rPr>
          <w:rFonts w:ascii="Arial" w:hAnsi="Arial" w:cs="Arial"/>
          <w:sz w:val="20"/>
          <w:szCs w:val="20"/>
        </w:rPr>
      </w:pPr>
      <w:r w:rsidRPr="00D05D29">
        <w:rPr>
          <w:rFonts w:ascii="Arial" w:hAnsi="Arial" w:cs="Arial"/>
          <w:sz w:val="20"/>
          <w:szCs w:val="20"/>
        </w:rPr>
        <w:t xml:space="preserve">(6) The </w:t>
      </w:r>
      <w:r w:rsidR="009A79FE">
        <w:rPr>
          <w:rFonts w:ascii="Arial" w:hAnsi="Arial" w:cs="Arial"/>
          <w:sz w:val="20"/>
          <w:szCs w:val="20"/>
        </w:rPr>
        <w:t>L</w:t>
      </w:r>
      <w:r w:rsidRPr="00D05D29">
        <w:rPr>
          <w:rFonts w:ascii="Arial" w:hAnsi="Arial" w:cs="Arial"/>
          <w:sz w:val="20"/>
          <w:szCs w:val="20"/>
        </w:rPr>
        <w:t xml:space="preserve">andlord must give you the further written statement before the end of the period of 14 days starting with — </w:t>
      </w:r>
    </w:p>
    <w:p w14:paraId="74CEBB79" w14:textId="77777777" w:rsidR="00D05D29" w:rsidRDefault="00D05D29" w:rsidP="00D05D29">
      <w:pPr>
        <w:ind w:firstLine="720"/>
        <w:rPr>
          <w:rFonts w:ascii="Arial" w:hAnsi="Arial" w:cs="Arial"/>
          <w:sz w:val="20"/>
          <w:szCs w:val="20"/>
        </w:rPr>
      </w:pPr>
      <w:r w:rsidRPr="00D05D29">
        <w:rPr>
          <w:rFonts w:ascii="Arial" w:hAnsi="Arial" w:cs="Arial"/>
          <w:sz w:val="20"/>
          <w:szCs w:val="20"/>
        </w:rPr>
        <w:t xml:space="preserve">a) the day of the request, or </w:t>
      </w:r>
    </w:p>
    <w:p w14:paraId="6D589FE3" w14:textId="2483BDB9" w:rsidR="00D05D29" w:rsidRDefault="00D05D29" w:rsidP="00D05D29">
      <w:pPr>
        <w:ind w:firstLine="720"/>
        <w:rPr>
          <w:rFonts w:ascii="Arial" w:hAnsi="Arial" w:cs="Arial"/>
          <w:sz w:val="20"/>
          <w:szCs w:val="20"/>
        </w:rPr>
      </w:pPr>
      <w:r w:rsidRPr="00D05D29">
        <w:rPr>
          <w:rFonts w:ascii="Arial" w:hAnsi="Arial" w:cs="Arial"/>
          <w:sz w:val="20"/>
          <w:szCs w:val="20"/>
        </w:rPr>
        <w:t xml:space="preserve">b) if the </w:t>
      </w:r>
      <w:r w:rsidR="009A79FE">
        <w:rPr>
          <w:rFonts w:ascii="Arial" w:hAnsi="Arial" w:cs="Arial"/>
          <w:sz w:val="20"/>
          <w:szCs w:val="20"/>
        </w:rPr>
        <w:t>L</w:t>
      </w:r>
      <w:r w:rsidRPr="00D05D29">
        <w:rPr>
          <w:rFonts w:ascii="Arial" w:hAnsi="Arial" w:cs="Arial"/>
          <w:sz w:val="20"/>
          <w:szCs w:val="20"/>
        </w:rPr>
        <w:t xml:space="preserve">andlord charges a fee, the day on which you pay the fee. </w:t>
      </w:r>
    </w:p>
    <w:p w14:paraId="5BFEFD25" w14:textId="13B4ADB9" w:rsidR="00D05D29" w:rsidRDefault="00D05D29" w:rsidP="00D05D29">
      <w:pPr>
        <w:rPr>
          <w:rFonts w:ascii="Arial" w:hAnsi="Arial" w:cs="Arial"/>
          <w:b/>
          <w:bCs/>
          <w:sz w:val="20"/>
          <w:szCs w:val="20"/>
        </w:rPr>
      </w:pPr>
      <w:r w:rsidRPr="00D05D29">
        <w:rPr>
          <w:rFonts w:ascii="Arial" w:hAnsi="Arial" w:cs="Arial"/>
          <w:b/>
          <w:bCs/>
          <w:sz w:val="20"/>
          <w:szCs w:val="20"/>
        </w:rPr>
        <w:t xml:space="preserve">Written statement of variation (F+) </w:t>
      </w:r>
    </w:p>
    <w:p w14:paraId="4C374EB0" w14:textId="6E5D1820" w:rsidR="00D05D29" w:rsidRDefault="00D66D49" w:rsidP="00D05D29">
      <w:pPr>
        <w:rPr>
          <w:rFonts w:ascii="Arial" w:hAnsi="Arial" w:cs="Arial"/>
          <w:sz w:val="20"/>
          <w:szCs w:val="20"/>
        </w:rPr>
      </w:pPr>
      <w:r>
        <w:rPr>
          <w:rFonts w:ascii="Arial" w:hAnsi="Arial" w:cs="Arial"/>
          <w:sz w:val="20"/>
          <w:szCs w:val="20"/>
        </w:rPr>
        <w:t>2</w:t>
      </w:r>
      <w:r w:rsidR="00D05D29" w:rsidRPr="00D05D29">
        <w:rPr>
          <w:rFonts w:ascii="Arial" w:hAnsi="Arial" w:cs="Arial"/>
          <w:sz w:val="20"/>
          <w:szCs w:val="20"/>
        </w:rPr>
        <w:t xml:space="preserve">. (1) If this contract is varied the </w:t>
      </w:r>
      <w:r w:rsidR="009A79FE">
        <w:rPr>
          <w:rFonts w:ascii="Arial" w:hAnsi="Arial" w:cs="Arial"/>
          <w:sz w:val="20"/>
          <w:szCs w:val="20"/>
        </w:rPr>
        <w:t>L</w:t>
      </w:r>
      <w:r w:rsidR="00D05D29" w:rsidRPr="00D05D29">
        <w:rPr>
          <w:rFonts w:ascii="Arial" w:hAnsi="Arial" w:cs="Arial"/>
          <w:sz w:val="20"/>
          <w:szCs w:val="20"/>
        </w:rPr>
        <w:t>andlord must, before the end of the relevant period, give you —</w:t>
      </w:r>
    </w:p>
    <w:p w14:paraId="2758C8AF" w14:textId="77777777" w:rsidR="00D05D29" w:rsidRDefault="00D05D29" w:rsidP="00D05D29">
      <w:pPr>
        <w:ind w:firstLine="720"/>
        <w:rPr>
          <w:rFonts w:ascii="Arial" w:hAnsi="Arial" w:cs="Arial"/>
          <w:sz w:val="20"/>
          <w:szCs w:val="20"/>
        </w:rPr>
      </w:pPr>
      <w:r w:rsidRPr="00D05D29">
        <w:rPr>
          <w:rFonts w:ascii="Arial" w:hAnsi="Arial" w:cs="Arial"/>
          <w:sz w:val="20"/>
          <w:szCs w:val="20"/>
        </w:rPr>
        <w:t xml:space="preserve"> a) a written statement of the term or terms varied, or </w:t>
      </w:r>
    </w:p>
    <w:p w14:paraId="6BCBA235" w14:textId="77777777" w:rsidR="00D05D29" w:rsidRDefault="00D05D29" w:rsidP="00D05D29">
      <w:pPr>
        <w:ind w:firstLine="720"/>
        <w:rPr>
          <w:rFonts w:ascii="Arial" w:hAnsi="Arial" w:cs="Arial"/>
          <w:sz w:val="20"/>
          <w:szCs w:val="20"/>
        </w:rPr>
      </w:pPr>
      <w:r w:rsidRPr="00D05D29">
        <w:rPr>
          <w:rFonts w:ascii="Arial" w:hAnsi="Arial" w:cs="Arial"/>
          <w:sz w:val="20"/>
          <w:szCs w:val="20"/>
        </w:rPr>
        <w:t xml:space="preserve">b) a written statement of this contract as varied. </w:t>
      </w:r>
    </w:p>
    <w:p w14:paraId="62A1E44E" w14:textId="77777777" w:rsidR="00D05D29" w:rsidRDefault="00D05D29" w:rsidP="00D05D29">
      <w:pPr>
        <w:rPr>
          <w:rFonts w:ascii="Arial" w:hAnsi="Arial" w:cs="Arial"/>
          <w:sz w:val="20"/>
          <w:szCs w:val="20"/>
        </w:rPr>
      </w:pPr>
      <w:r w:rsidRPr="00D05D29">
        <w:rPr>
          <w:rFonts w:ascii="Arial" w:hAnsi="Arial" w:cs="Arial"/>
          <w:sz w:val="20"/>
          <w:szCs w:val="20"/>
        </w:rPr>
        <w:t xml:space="preserve">(2) The relevant period is the period of 14 days starting with the day on which this contract is varied. </w:t>
      </w:r>
    </w:p>
    <w:p w14:paraId="2D480F39" w14:textId="5CDA81AD" w:rsidR="00D05D29" w:rsidRDefault="00D05D29" w:rsidP="00D05D29">
      <w:pPr>
        <w:rPr>
          <w:rFonts w:ascii="Arial" w:hAnsi="Arial" w:cs="Arial"/>
          <w:sz w:val="20"/>
          <w:szCs w:val="20"/>
        </w:rPr>
      </w:pPr>
      <w:r w:rsidRPr="00D05D29">
        <w:rPr>
          <w:rFonts w:ascii="Arial" w:hAnsi="Arial" w:cs="Arial"/>
          <w:sz w:val="20"/>
          <w:szCs w:val="20"/>
        </w:rPr>
        <w:t xml:space="preserve">(3) The </w:t>
      </w:r>
      <w:r w:rsidR="009A79FE">
        <w:rPr>
          <w:rFonts w:ascii="Arial" w:hAnsi="Arial" w:cs="Arial"/>
          <w:sz w:val="20"/>
          <w:szCs w:val="20"/>
        </w:rPr>
        <w:t>L</w:t>
      </w:r>
      <w:r w:rsidRPr="00D05D29">
        <w:rPr>
          <w:rFonts w:ascii="Arial" w:hAnsi="Arial" w:cs="Arial"/>
          <w:sz w:val="20"/>
          <w:szCs w:val="20"/>
        </w:rPr>
        <w:t xml:space="preserve">andlord may not charge a fee for providing a written statement under paragraph (1) of this term. </w:t>
      </w:r>
    </w:p>
    <w:p w14:paraId="4DA13901" w14:textId="3851480C" w:rsidR="00D05D29" w:rsidRDefault="00D05D29" w:rsidP="00D05D29">
      <w:pPr>
        <w:rPr>
          <w:rFonts w:ascii="Arial" w:hAnsi="Arial" w:cs="Arial"/>
          <w:sz w:val="20"/>
          <w:szCs w:val="20"/>
        </w:rPr>
      </w:pPr>
      <w:r w:rsidRPr="00D05D29">
        <w:rPr>
          <w:rFonts w:ascii="Arial" w:hAnsi="Arial" w:cs="Arial"/>
          <w:b/>
          <w:bCs/>
          <w:sz w:val="20"/>
          <w:szCs w:val="20"/>
        </w:rPr>
        <w:t xml:space="preserve">Provision of information by </w:t>
      </w:r>
      <w:r w:rsidR="009A79FE">
        <w:rPr>
          <w:rFonts w:ascii="Arial" w:hAnsi="Arial" w:cs="Arial"/>
          <w:b/>
          <w:bCs/>
          <w:sz w:val="20"/>
          <w:szCs w:val="20"/>
        </w:rPr>
        <w:t>L</w:t>
      </w:r>
      <w:r w:rsidRPr="00D05D29">
        <w:rPr>
          <w:rFonts w:ascii="Arial" w:hAnsi="Arial" w:cs="Arial"/>
          <w:b/>
          <w:bCs/>
          <w:sz w:val="20"/>
          <w:szCs w:val="20"/>
        </w:rPr>
        <w:t xml:space="preserve">andlord about the </w:t>
      </w:r>
      <w:r w:rsidR="009A79FE">
        <w:rPr>
          <w:rFonts w:ascii="Arial" w:hAnsi="Arial" w:cs="Arial"/>
          <w:b/>
          <w:bCs/>
          <w:sz w:val="20"/>
          <w:szCs w:val="20"/>
        </w:rPr>
        <w:t>L</w:t>
      </w:r>
      <w:r w:rsidRPr="00D05D29">
        <w:rPr>
          <w:rFonts w:ascii="Arial" w:hAnsi="Arial" w:cs="Arial"/>
          <w:b/>
          <w:bCs/>
          <w:sz w:val="20"/>
          <w:szCs w:val="20"/>
        </w:rPr>
        <w:t>andlord (F+)</w:t>
      </w:r>
      <w:r w:rsidRPr="00D05D29">
        <w:rPr>
          <w:rFonts w:ascii="Arial" w:hAnsi="Arial" w:cs="Arial"/>
          <w:sz w:val="20"/>
          <w:szCs w:val="20"/>
        </w:rPr>
        <w:t xml:space="preserve"> </w:t>
      </w:r>
    </w:p>
    <w:p w14:paraId="6FBD6D53" w14:textId="340B77C7" w:rsidR="00D05D29" w:rsidRDefault="00D66D49" w:rsidP="00D05D29">
      <w:pPr>
        <w:rPr>
          <w:rFonts w:ascii="Arial" w:hAnsi="Arial" w:cs="Arial"/>
          <w:sz w:val="20"/>
          <w:szCs w:val="20"/>
        </w:rPr>
      </w:pPr>
      <w:r>
        <w:rPr>
          <w:rFonts w:ascii="Arial" w:hAnsi="Arial" w:cs="Arial"/>
          <w:sz w:val="20"/>
          <w:szCs w:val="20"/>
        </w:rPr>
        <w:t>3</w:t>
      </w:r>
      <w:r w:rsidR="00D05D29" w:rsidRPr="00D05D29">
        <w:rPr>
          <w:rFonts w:ascii="Arial" w:hAnsi="Arial" w:cs="Arial"/>
          <w:sz w:val="20"/>
          <w:szCs w:val="20"/>
        </w:rPr>
        <w:t xml:space="preserve">. (1) The </w:t>
      </w:r>
      <w:r w:rsidR="009A79FE">
        <w:rPr>
          <w:rFonts w:ascii="Arial" w:hAnsi="Arial" w:cs="Arial"/>
          <w:sz w:val="20"/>
          <w:szCs w:val="20"/>
        </w:rPr>
        <w:t>L</w:t>
      </w:r>
      <w:r w:rsidR="00D05D29" w:rsidRPr="00D05D29">
        <w:rPr>
          <w:rFonts w:ascii="Arial" w:hAnsi="Arial" w:cs="Arial"/>
          <w:sz w:val="20"/>
          <w:szCs w:val="20"/>
        </w:rPr>
        <w:t xml:space="preserve">andlord must, before the end of the period of 14 days starting with the occupation date, give you notice of an address to which you may send documents that are intended for the </w:t>
      </w:r>
      <w:r w:rsidR="009A79FE">
        <w:rPr>
          <w:rFonts w:ascii="Arial" w:hAnsi="Arial" w:cs="Arial"/>
          <w:sz w:val="20"/>
          <w:szCs w:val="20"/>
        </w:rPr>
        <w:t>L</w:t>
      </w:r>
      <w:r w:rsidR="00D05D29" w:rsidRPr="00D05D29">
        <w:rPr>
          <w:rFonts w:ascii="Arial" w:hAnsi="Arial" w:cs="Arial"/>
          <w:sz w:val="20"/>
          <w:szCs w:val="20"/>
        </w:rPr>
        <w:t>andlord.</w:t>
      </w:r>
    </w:p>
    <w:p w14:paraId="0B81F6D1" w14:textId="57E2367B" w:rsidR="00D05D29" w:rsidRDefault="00D05D29" w:rsidP="00D05D29">
      <w:pPr>
        <w:rPr>
          <w:rFonts w:ascii="Arial" w:hAnsi="Arial" w:cs="Arial"/>
          <w:sz w:val="20"/>
          <w:szCs w:val="20"/>
        </w:rPr>
      </w:pPr>
      <w:r w:rsidRPr="00D05D29">
        <w:rPr>
          <w:rFonts w:ascii="Arial" w:hAnsi="Arial" w:cs="Arial"/>
          <w:sz w:val="20"/>
          <w:szCs w:val="20"/>
        </w:rPr>
        <w:t xml:space="preserve">(2) If there is a change in the identity of the landlord, the new landlord must, before the end of the period of 14 days starting with the day on which the new </w:t>
      </w:r>
      <w:r w:rsidR="009A79FE">
        <w:rPr>
          <w:rFonts w:ascii="Arial" w:hAnsi="Arial" w:cs="Arial"/>
          <w:sz w:val="20"/>
          <w:szCs w:val="20"/>
        </w:rPr>
        <w:t>L</w:t>
      </w:r>
      <w:r w:rsidRPr="00D05D29">
        <w:rPr>
          <w:rFonts w:ascii="Arial" w:hAnsi="Arial" w:cs="Arial"/>
          <w:sz w:val="20"/>
          <w:szCs w:val="20"/>
        </w:rPr>
        <w:t xml:space="preserve">andlord becomes the </w:t>
      </w:r>
      <w:r w:rsidR="009A79FE">
        <w:rPr>
          <w:rFonts w:ascii="Arial" w:hAnsi="Arial" w:cs="Arial"/>
          <w:sz w:val="20"/>
          <w:szCs w:val="20"/>
        </w:rPr>
        <w:t>L</w:t>
      </w:r>
      <w:r w:rsidRPr="00D05D29">
        <w:rPr>
          <w:rFonts w:ascii="Arial" w:hAnsi="Arial" w:cs="Arial"/>
          <w:sz w:val="20"/>
          <w:szCs w:val="20"/>
        </w:rPr>
        <w:t xml:space="preserve">andlord, give you notice of the change in identity and of an address to which you may send documents that are intended for the new </w:t>
      </w:r>
      <w:r w:rsidR="009A79FE">
        <w:rPr>
          <w:rFonts w:ascii="Arial" w:hAnsi="Arial" w:cs="Arial"/>
          <w:sz w:val="20"/>
          <w:szCs w:val="20"/>
        </w:rPr>
        <w:t>L</w:t>
      </w:r>
      <w:r w:rsidRPr="00D05D29">
        <w:rPr>
          <w:rFonts w:ascii="Arial" w:hAnsi="Arial" w:cs="Arial"/>
          <w:sz w:val="20"/>
          <w:szCs w:val="20"/>
        </w:rPr>
        <w:t xml:space="preserve">andlord. </w:t>
      </w:r>
    </w:p>
    <w:p w14:paraId="1B299CB3" w14:textId="47F5CAFB" w:rsidR="00D05D29" w:rsidRPr="00D05D29" w:rsidRDefault="00D05D29" w:rsidP="00D05D29">
      <w:pPr>
        <w:rPr>
          <w:rFonts w:ascii="Arial" w:hAnsi="Arial" w:cs="Arial"/>
          <w:sz w:val="20"/>
          <w:szCs w:val="20"/>
        </w:rPr>
      </w:pPr>
      <w:r w:rsidRPr="00D05D29">
        <w:rPr>
          <w:rFonts w:ascii="Arial" w:hAnsi="Arial" w:cs="Arial"/>
          <w:sz w:val="20"/>
          <w:szCs w:val="20"/>
        </w:rPr>
        <w:t xml:space="preserve">(3) If the address to which you may send documents that are intended for the </w:t>
      </w:r>
      <w:r w:rsidR="009A79FE">
        <w:rPr>
          <w:rFonts w:ascii="Arial" w:hAnsi="Arial" w:cs="Arial"/>
          <w:sz w:val="20"/>
          <w:szCs w:val="20"/>
        </w:rPr>
        <w:t>L</w:t>
      </w:r>
      <w:r w:rsidRPr="00D05D29">
        <w:rPr>
          <w:rFonts w:ascii="Arial" w:hAnsi="Arial" w:cs="Arial"/>
          <w:sz w:val="20"/>
          <w:szCs w:val="20"/>
        </w:rPr>
        <w:t xml:space="preserve">andlord changes, the </w:t>
      </w:r>
      <w:r w:rsidR="009A79FE">
        <w:rPr>
          <w:rFonts w:ascii="Arial" w:hAnsi="Arial" w:cs="Arial"/>
          <w:sz w:val="20"/>
          <w:szCs w:val="20"/>
        </w:rPr>
        <w:t>L</w:t>
      </w:r>
      <w:r w:rsidRPr="00D05D29">
        <w:rPr>
          <w:rFonts w:ascii="Arial" w:hAnsi="Arial" w:cs="Arial"/>
          <w:sz w:val="20"/>
          <w:szCs w:val="20"/>
        </w:rPr>
        <w:t>andlord must, before the end of the period of 14 days starting with the day on which the address changes, give you notice of the new address.</w:t>
      </w:r>
    </w:p>
    <w:p w14:paraId="4AC208D2" w14:textId="77777777" w:rsidR="00537FE6" w:rsidRPr="00D05D29" w:rsidRDefault="00537FE6" w:rsidP="00537FE6">
      <w:pPr>
        <w:rPr>
          <w:rFonts w:ascii="Arial" w:hAnsi="Arial" w:cs="Arial"/>
          <w:b/>
          <w:bCs/>
          <w:sz w:val="20"/>
          <w:szCs w:val="20"/>
        </w:rPr>
      </w:pPr>
      <w:r w:rsidRPr="00D05D29">
        <w:rPr>
          <w:rFonts w:ascii="Arial" w:hAnsi="Arial" w:cs="Arial"/>
          <w:b/>
          <w:bCs/>
          <w:sz w:val="20"/>
          <w:szCs w:val="20"/>
        </w:rPr>
        <w:t xml:space="preserve">Compensation for breach of term 51 (F+) </w:t>
      </w:r>
    </w:p>
    <w:p w14:paraId="10D93483" w14:textId="708205EE" w:rsidR="00537FE6" w:rsidRDefault="00D66D49" w:rsidP="00537FE6">
      <w:pPr>
        <w:rPr>
          <w:rFonts w:ascii="Arial" w:hAnsi="Arial" w:cs="Arial"/>
          <w:sz w:val="20"/>
          <w:szCs w:val="20"/>
        </w:rPr>
      </w:pPr>
      <w:r>
        <w:rPr>
          <w:rFonts w:ascii="Arial" w:hAnsi="Arial" w:cs="Arial"/>
          <w:sz w:val="20"/>
          <w:szCs w:val="20"/>
        </w:rPr>
        <w:t>4</w:t>
      </w:r>
      <w:r w:rsidR="00537FE6" w:rsidRPr="00D05D29">
        <w:rPr>
          <w:rFonts w:ascii="Arial" w:hAnsi="Arial" w:cs="Arial"/>
          <w:sz w:val="20"/>
          <w:szCs w:val="20"/>
        </w:rPr>
        <w:t xml:space="preserve">. (1) If the </w:t>
      </w:r>
      <w:r w:rsidR="009A79FE">
        <w:rPr>
          <w:rFonts w:ascii="Arial" w:hAnsi="Arial" w:cs="Arial"/>
          <w:sz w:val="20"/>
          <w:szCs w:val="20"/>
        </w:rPr>
        <w:t>L</w:t>
      </w:r>
      <w:r w:rsidR="00537FE6" w:rsidRPr="00D05D29">
        <w:rPr>
          <w:rFonts w:ascii="Arial" w:hAnsi="Arial" w:cs="Arial"/>
          <w:sz w:val="20"/>
          <w:szCs w:val="20"/>
        </w:rPr>
        <w:t xml:space="preserve">andlord fails to comply with an obligation under term 51, the </w:t>
      </w:r>
      <w:r w:rsidR="009A79FE">
        <w:rPr>
          <w:rFonts w:ascii="Arial" w:hAnsi="Arial" w:cs="Arial"/>
          <w:sz w:val="20"/>
          <w:szCs w:val="20"/>
        </w:rPr>
        <w:t>L</w:t>
      </w:r>
      <w:r w:rsidR="00537FE6" w:rsidRPr="00D05D29">
        <w:rPr>
          <w:rFonts w:ascii="Arial" w:hAnsi="Arial" w:cs="Arial"/>
          <w:sz w:val="20"/>
          <w:szCs w:val="20"/>
        </w:rPr>
        <w:t xml:space="preserve">andlord is liable to pay you compensation under section 87 of the Act. </w:t>
      </w:r>
    </w:p>
    <w:p w14:paraId="77C03F5B" w14:textId="77777777" w:rsidR="00537FE6" w:rsidRDefault="00537FE6" w:rsidP="00537FE6">
      <w:pPr>
        <w:rPr>
          <w:rFonts w:ascii="Arial" w:hAnsi="Arial" w:cs="Arial"/>
          <w:sz w:val="20"/>
          <w:szCs w:val="20"/>
        </w:rPr>
      </w:pPr>
      <w:r w:rsidRPr="00D05D29">
        <w:rPr>
          <w:rFonts w:ascii="Arial" w:hAnsi="Arial" w:cs="Arial"/>
          <w:sz w:val="20"/>
          <w:szCs w:val="20"/>
        </w:rPr>
        <w:t xml:space="preserve">(2) The compensation is payable in respect of the relevant date and every day after the relevant date until — </w:t>
      </w:r>
    </w:p>
    <w:p w14:paraId="254B87FC" w14:textId="44C58FD8" w:rsidR="00537FE6" w:rsidRDefault="00537FE6" w:rsidP="00537FE6">
      <w:pPr>
        <w:ind w:firstLine="720"/>
        <w:rPr>
          <w:rFonts w:ascii="Arial" w:hAnsi="Arial" w:cs="Arial"/>
          <w:sz w:val="20"/>
          <w:szCs w:val="20"/>
        </w:rPr>
      </w:pPr>
      <w:r w:rsidRPr="00D05D29">
        <w:rPr>
          <w:rFonts w:ascii="Arial" w:hAnsi="Arial" w:cs="Arial"/>
          <w:sz w:val="20"/>
          <w:szCs w:val="20"/>
        </w:rPr>
        <w:t xml:space="preserve">a) the day on which the </w:t>
      </w:r>
      <w:r w:rsidR="009A79FE">
        <w:rPr>
          <w:rFonts w:ascii="Arial" w:hAnsi="Arial" w:cs="Arial"/>
          <w:sz w:val="20"/>
          <w:szCs w:val="20"/>
        </w:rPr>
        <w:t>L</w:t>
      </w:r>
      <w:r w:rsidRPr="00D05D29">
        <w:rPr>
          <w:rFonts w:ascii="Arial" w:hAnsi="Arial" w:cs="Arial"/>
          <w:sz w:val="20"/>
          <w:szCs w:val="20"/>
        </w:rPr>
        <w:t xml:space="preserve">andlord gives the notice in question, or </w:t>
      </w:r>
    </w:p>
    <w:p w14:paraId="5DACA730" w14:textId="77777777" w:rsidR="00537FE6" w:rsidRDefault="00537FE6" w:rsidP="00537FE6">
      <w:pPr>
        <w:ind w:firstLine="720"/>
        <w:rPr>
          <w:rFonts w:ascii="Arial" w:hAnsi="Arial" w:cs="Arial"/>
          <w:sz w:val="20"/>
          <w:szCs w:val="20"/>
        </w:rPr>
      </w:pPr>
      <w:r w:rsidRPr="00D05D29">
        <w:rPr>
          <w:rFonts w:ascii="Arial" w:hAnsi="Arial" w:cs="Arial"/>
          <w:sz w:val="20"/>
          <w:szCs w:val="20"/>
        </w:rPr>
        <w:t xml:space="preserve">b) if earlier, the last day of the period of two months starting with the relevant date. </w:t>
      </w:r>
    </w:p>
    <w:p w14:paraId="158ADF07" w14:textId="072C3B5C" w:rsidR="00D05D29" w:rsidRDefault="00D05D29" w:rsidP="00D05D29">
      <w:pPr>
        <w:rPr>
          <w:rFonts w:ascii="Arial" w:hAnsi="Arial" w:cs="Arial"/>
          <w:sz w:val="20"/>
          <w:szCs w:val="20"/>
        </w:rPr>
      </w:pPr>
    </w:p>
    <w:p w14:paraId="46EDDA4A" w14:textId="77777777" w:rsidR="00537FE6" w:rsidRPr="00D05D29" w:rsidRDefault="00537FE6" w:rsidP="00D05D29">
      <w:pPr>
        <w:rPr>
          <w:rFonts w:ascii="Arial" w:hAnsi="Arial" w:cs="Arial"/>
          <w:sz w:val="20"/>
          <w:szCs w:val="20"/>
        </w:rPr>
      </w:pPr>
    </w:p>
    <w:p w14:paraId="410508F4" w14:textId="7E4113EA" w:rsidR="00D05D29" w:rsidRPr="00D05D29" w:rsidRDefault="00537FE6" w:rsidP="00DB4CF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60" behindDoc="0" locked="0" layoutInCell="1" allowOverlap="1" wp14:anchorId="4A44137B" wp14:editId="21A60135">
                <wp:simplePos x="0" y="0"/>
                <wp:positionH relativeFrom="margin">
                  <wp:align>right</wp:align>
                </wp:positionH>
                <wp:positionV relativeFrom="paragraph">
                  <wp:posOffset>90142</wp:posOffset>
                </wp:positionV>
                <wp:extent cx="5705475"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57054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9D9342" id="Straight Connector 35" o:spid="_x0000_s1026" style="position:absolute;z-index:251658260;visibility:visible;mso-wrap-style:square;mso-wrap-distance-left:9pt;mso-wrap-distance-top:0;mso-wrap-distance-right:9pt;mso-wrap-distance-bottom:0;mso-position-horizontal:right;mso-position-horizontal-relative:margin;mso-position-vertical:absolute;mso-position-vertical-relative:text" from="398.05pt,7.1pt" to="847.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" strokecolor="#4472c4" strokeweight=".5pt">
                <v:stroke joinstyle="miter"/>
                <w10:wrap anchorx="margin"/>
              </v:line>
            </w:pict>
          </mc:Fallback>
        </mc:AlternateContent>
      </w:r>
    </w:p>
    <w:p w14:paraId="0B14E81B" w14:textId="13E67516" w:rsidR="00D05D29" w:rsidRDefault="00D05D29" w:rsidP="00DB4CFC">
      <w:pPr>
        <w:rPr>
          <w:rFonts w:ascii="Arial" w:hAnsi="Arial" w:cs="Arial"/>
          <w:sz w:val="16"/>
          <w:szCs w:val="16"/>
        </w:rPr>
      </w:pPr>
      <w:r w:rsidRPr="00D05D29">
        <w:rPr>
          <w:rFonts w:ascii="Arial" w:hAnsi="Arial" w:cs="Arial"/>
          <w:sz w:val="16"/>
          <w:szCs w:val="16"/>
        </w:rPr>
        <w:t>33 Sections 18 and 19 of the Act explain that “fundamental provisions” are provisions of the Act which, when incorporated into an occupation contract (with or without modification) are known as “fundamental terms”.</w:t>
      </w:r>
    </w:p>
    <w:p w14:paraId="59D3231C" w14:textId="3E074A88" w:rsidR="00D05D29" w:rsidRDefault="00D05D29" w:rsidP="00D05D29">
      <w:pPr>
        <w:rPr>
          <w:rFonts w:ascii="Arial" w:hAnsi="Arial" w:cs="Arial"/>
          <w:sz w:val="20"/>
          <w:szCs w:val="20"/>
        </w:rPr>
      </w:pPr>
      <w:r w:rsidRPr="00D05D29">
        <w:rPr>
          <w:rFonts w:ascii="Arial" w:hAnsi="Arial" w:cs="Arial"/>
          <w:sz w:val="20"/>
          <w:szCs w:val="20"/>
        </w:rPr>
        <w:t xml:space="preserve">(3) Interest on the compensation is payable if the </w:t>
      </w:r>
      <w:r w:rsidR="009A79FE">
        <w:rPr>
          <w:rFonts w:ascii="Arial" w:hAnsi="Arial" w:cs="Arial"/>
          <w:sz w:val="20"/>
          <w:szCs w:val="20"/>
        </w:rPr>
        <w:t>L</w:t>
      </w:r>
      <w:r w:rsidRPr="00D05D29">
        <w:rPr>
          <w:rFonts w:ascii="Arial" w:hAnsi="Arial" w:cs="Arial"/>
          <w:sz w:val="20"/>
          <w:szCs w:val="20"/>
        </w:rPr>
        <w:t xml:space="preserve">andlord fails to give you the notice on or before the day referred to in paragraph (2)(b) of this term. </w:t>
      </w:r>
    </w:p>
    <w:p w14:paraId="00391283" w14:textId="77777777" w:rsidR="00D05D29" w:rsidRDefault="00D05D29" w:rsidP="00D05D29">
      <w:pPr>
        <w:rPr>
          <w:rFonts w:ascii="Arial" w:hAnsi="Arial" w:cs="Arial"/>
          <w:sz w:val="20"/>
          <w:szCs w:val="20"/>
        </w:rPr>
      </w:pPr>
      <w:r w:rsidRPr="00D05D29">
        <w:rPr>
          <w:rFonts w:ascii="Arial" w:hAnsi="Arial" w:cs="Arial"/>
          <w:sz w:val="20"/>
          <w:szCs w:val="20"/>
        </w:rPr>
        <w:t xml:space="preserve">(4) The interest starts to run on the day referred to in paragraph (2)(b) of this term at the rate prevailing under section 6 of the Late Payment of Commercial Debts (Interest) Act 1998 at the end of that day. </w:t>
      </w:r>
    </w:p>
    <w:p w14:paraId="7DEA5357" w14:textId="3076A95C" w:rsidR="00D05D29" w:rsidRDefault="00D05D29" w:rsidP="00D05D29">
      <w:pPr>
        <w:rPr>
          <w:rFonts w:ascii="Arial" w:hAnsi="Arial" w:cs="Arial"/>
          <w:sz w:val="20"/>
          <w:szCs w:val="20"/>
        </w:rPr>
      </w:pPr>
      <w:r w:rsidRPr="00D05D29">
        <w:rPr>
          <w:rFonts w:ascii="Arial" w:hAnsi="Arial" w:cs="Arial"/>
          <w:sz w:val="20"/>
          <w:szCs w:val="20"/>
        </w:rPr>
        <w:t xml:space="preserve">(5) The relevant date is the first day of the period before the end of which the </w:t>
      </w:r>
      <w:r w:rsidR="009A79FE">
        <w:rPr>
          <w:rFonts w:ascii="Arial" w:hAnsi="Arial" w:cs="Arial"/>
          <w:sz w:val="20"/>
          <w:szCs w:val="20"/>
        </w:rPr>
        <w:t>L</w:t>
      </w:r>
      <w:r w:rsidRPr="00D05D29">
        <w:rPr>
          <w:rFonts w:ascii="Arial" w:hAnsi="Arial" w:cs="Arial"/>
          <w:sz w:val="20"/>
          <w:szCs w:val="20"/>
        </w:rPr>
        <w:t xml:space="preserve">andlord was required to give the notice. </w:t>
      </w:r>
    </w:p>
    <w:p w14:paraId="18A3F942" w14:textId="77777777" w:rsidR="00D05D29" w:rsidRPr="00D05D29" w:rsidRDefault="00D05D29" w:rsidP="00D05D29">
      <w:pPr>
        <w:rPr>
          <w:rFonts w:ascii="Arial" w:hAnsi="Arial" w:cs="Arial"/>
          <w:b/>
          <w:bCs/>
          <w:sz w:val="20"/>
          <w:szCs w:val="20"/>
        </w:rPr>
      </w:pPr>
      <w:r w:rsidRPr="00D05D29">
        <w:rPr>
          <w:rFonts w:ascii="Arial" w:hAnsi="Arial" w:cs="Arial"/>
          <w:b/>
          <w:bCs/>
          <w:sz w:val="20"/>
          <w:szCs w:val="20"/>
        </w:rPr>
        <w:t xml:space="preserve">Inventory (S) </w:t>
      </w:r>
    </w:p>
    <w:p w14:paraId="085F1E30" w14:textId="6214BDBD" w:rsidR="00140A87" w:rsidRDefault="00D66D49" w:rsidP="00D05D29">
      <w:pPr>
        <w:rPr>
          <w:rFonts w:ascii="Arial" w:hAnsi="Arial" w:cs="Arial"/>
          <w:sz w:val="20"/>
          <w:szCs w:val="20"/>
        </w:rPr>
      </w:pPr>
      <w:r>
        <w:rPr>
          <w:rFonts w:ascii="Arial" w:hAnsi="Arial" w:cs="Arial"/>
          <w:sz w:val="20"/>
          <w:szCs w:val="20"/>
        </w:rPr>
        <w:t>5</w:t>
      </w:r>
      <w:r w:rsidR="00D05D29" w:rsidRPr="00D05D29">
        <w:rPr>
          <w:rFonts w:ascii="Arial" w:hAnsi="Arial" w:cs="Arial"/>
          <w:sz w:val="20"/>
          <w:szCs w:val="20"/>
        </w:rPr>
        <w:t xml:space="preserve">. (1) The </w:t>
      </w:r>
      <w:r w:rsidR="009A79FE">
        <w:rPr>
          <w:rFonts w:ascii="Arial" w:hAnsi="Arial" w:cs="Arial"/>
          <w:sz w:val="20"/>
          <w:szCs w:val="20"/>
        </w:rPr>
        <w:t>L</w:t>
      </w:r>
      <w:r w:rsidR="00D05D29" w:rsidRPr="00D05D29">
        <w:rPr>
          <w:rFonts w:ascii="Arial" w:hAnsi="Arial" w:cs="Arial"/>
          <w:sz w:val="20"/>
          <w:szCs w:val="20"/>
        </w:rPr>
        <w:t xml:space="preserve">andlord must provide you with an inventory in relation to the dwelling no later than the date by which the </w:t>
      </w:r>
      <w:r w:rsidR="009A79FE">
        <w:rPr>
          <w:rFonts w:ascii="Arial" w:hAnsi="Arial" w:cs="Arial"/>
          <w:sz w:val="20"/>
          <w:szCs w:val="20"/>
        </w:rPr>
        <w:t>L</w:t>
      </w:r>
      <w:r w:rsidR="00D05D29" w:rsidRPr="00D05D29">
        <w:rPr>
          <w:rFonts w:ascii="Arial" w:hAnsi="Arial" w:cs="Arial"/>
          <w:sz w:val="20"/>
          <w:szCs w:val="20"/>
        </w:rPr>
        <w:t xml:space="preserve">andlord must provide you with the written statement of this contract in accordance with term 49. </w:t>
      </w:r>
    </w:p>
    <w:p w14:paraId="35E3D6A4" w14:textId="77777777" w:rsidR="00AC26EB" w:rsidRPr="005E4B9E" w:rsidRDefault="00D05D29" w:rsidP="00AC26EB">
      <w:pPr>
        <w:rPr>
          <w:rFonts w:ascii="Arial" w:hAnsi="Arial" w:cs="Arial"/>
          <w:b/>
          <w:bCs/>
          <w:sz w:val="16"/>
          <w:szCs w:val="16"/>
        </w:rPr>
      </w:pPr>
      <w:r w:rsidRPr="00D05D29">
        <w:rPr>
          <w:rFonts w:ascii="Arial" w:hAnsi="Arial" w:cs="Arial"/>
          <w:sz w:val="20"/>
          <w:szCs w:val="20"/>
        </w:rPr>
        <w:t xml:space="preserve">(2) The inventory must set out the dwelling’s contents, including all fixtures and fittings and must describe their condition as at the occupation date. </w:t>
      </w:r>
      <w:r w:rsidR="00AC26EB">
        <w:rPr>
          <w:rFonts w:ascii="Arial" w:hAnsi="Arial" w:cs="Arial"/>
          <w:sz w:val="20"/>
          <w:szCs w:val="20"/>
        </w:rPr>
        <w:t>The i</w:t>
      </w:r>
      <w:r w:rsidR="00AC26EB" w:rsidRPr="0062394A">
        <w:rPr>
          <w:rFonts w:ascii="Arial" w:hAnsi="Arial" w:cs="Arial"/>
          <w:sz w:val="20"/>
          <w:szCs w:val="20"/>
        </w:rPr>
        <w:t>nventor</w:t>
      </w:r>
      <w:r w:rsidR="00AC26EB">
        <w:rPr>
          <w:rFonts w:ascii="Arial" w:hAnsi="Arial" w:cs="Arial"/>
          <w:sz w:val="20"/>
          <w:szCs w:val="20"/>
        </w:rPr>
        <w:t>y that is provided</w:t>
      </w:r>
      <w:r w:rsidR="00AC26EB" w:rsidRPr="0062394A">
        <w:rPr>
          <w:rFonts w:ascii="Arial" w:hAnsi="Arial" w:cs="Arial"/>
          <w:sz w:val="20"/>
          <w:szCs w:val="20"/>
        </w:rPr>
        <w:t xml:space="preserve"> </w:t>
      </w:r>
      <w:r w:rsidR="00AC26EB">
        <w:rPr>
          <w:rFonts w:ascii="Arial" w:hAnsi="Arial" w:cs="Arial"/>
          <w:sz w:val="20"/>
          <w:szCs w:val="20"/>
        </w:rPr>
        <w:t>will either be in a</w:t>
      </w:r>
      <w:r w:rsidR="00AC26EB" w:rsidRPr="0062394A">
        <w:rPr>
          <w:rFonts w:ascii="Arial" w:hAnsi="Arial" w:cs="Arial"/>
          <w:sz w:val="20"/>
          <w:szCs w:val="20"/>
        </w:rPr>
        <w:t xml:space="preserve"> written format</w:t>
      </w:r>
      <w:r w:rsidR="00AC26EB">
        <w:rPr>
          <w:rFonts w:ascii="Arial" w:hAnsi="Arial" w:cs="Arial"/>
          <w:sz w:val="20"/>
          <w:szCs w:val="20"/>
        </w:rPr>
        <w:t xml:space="preserve"> or as a video</w:t>
      </w:r>
      <w:r w:rsidR="00AC26EB" w:rsidRPr="0062394A">
        <w:rPr>
          <w:rFonts w:ascii="Arial" w:hAnsi="Arial" w:cs="Arial"/>
          <w:sz w:val="20"/>
          <w:szCs w:val="20"/>
        </w:rPr>
        <w:t xml:space="preserve"> that details the condition of the property and the items within it.</w:t>
      </w:r>
    </w:p>
    <w:p w14:paraId="3917F6A0" w14:textId="6A828044" w:rsidR="00140A87" w:rsidRDefault="00D05D29" w:rsidP="00D05D29">
      <w:pPr>
        <w:rPr>
          <w:rFonts w:ascii="Arial" w:hAnsi="Arial" w:cs="Arial"/>
          <w:sz w:val="20"/>
          <w:szCs w:val="20"/>
        </w:rPr>
      </w:pPr>
      <w:r w:rsidRPr="00D05D29">
        <w:rPr>
          <w:rFonts w:ascii="Arial" w:hAnsi="Arial" w:cs="Arial"/>
          <w:sz w:val="20"/>
          <w:szCs w:val="20"/>
        </w:rPr>
        <w:t xml:space="preserve">(3) If you disagree with the information within the inventory, you may provide comments to the </w:t>
      </w:r>
      <w:r w:rsidR="009A79FE">
        <w:rPr>
          <w:rFonts w:ascii="Arial" w:hAnsi="Arial" w:cs="Arial"/>
          <w:sz w:val="20"/>
          <w:szCs w:val="20"/>
        </w:rPr>
        <w:t>L</w:t>
      </w:r>
      <w:r w:rsidRPr="00D05D29">
        <w:rPr>
          <w:rFonts w:ascii="Arial" w:hAnsi="Arial" w:cs="Arial"/>
          <w:sz w:val="20"/>
          <w:szCs w:val="20"/>
        </w:rPr>
        <w:t xml:space="preserve">andlord. </w:t>
      </w:r>
    </w:p>
    <w:p w14:paraId="7E8074D2" w14:textId="584E9885" w:rsidR="00140A87" w:rsidRDefault="00D05D29" w:rsidP="00D05D29">
      <w:pPr>
        <w:rPr>
          <w:rFonts w:ascii="Arial" w:hAnsi="Arial" w:cs="Arial"/>
          <w:sz w:val="20"/>
          <w:szCs w:val="20"/>
        </w:rPr>
      </w:pPr>
      <w:r w:rsidRPr="00D05D29">
        <w:rPr>
          <w:rFonts w:ascii="Arial" w:hAnsi="Arial" w:cs="Arial"/>
          <w:sz w:val="20"/>
          <w:szCs w:val="20"/>
        </w:rPr>
        <w:t xml:space="preserve">(4) Where no comments are received by the </w:t>
      </w:r>
      <w:r w:rsidR="009A79FE">
        <w:rPr>
          <w:rFonts w:ascii="Arial" w:hAnsi="Arial" w:cs="Arial"/>
          <w:sz w:val="20"/>
          <w:szCs w:val="20"/>
        </w:rPr>
        <w:t>L</w:t>
      </w:r>
      <w:r w:rsidRPr="00D05D29">
        <w:rPr>
          <w:rFonts w:ascii="Arial" w:hAnsi="Arial" w:cs="Arial"/>
          <w:sz w:val="20"/>
          <w:szCs w:val="20"/>
        </w:rPr>
        <w:t xml:space="preserve">andlord within 14 days, the inventory is deemed accurate. </w:t>
      </w:r>
    </w:p>
    <w:p w14:paraId="46EA12DD" w14:textId="79FCEB5D" w:rsidR="00140A87" w:rsidRDefault="00D05D29" w:rsidP="00D05D29">
      <w:pPr>
        <w:rPr>
          <w:rFonts w:ascii="Arial" w:hAnsi="Arial" w:cs="Arial"/>
          <w:sz w:val="20"/>
          <w:szCs w:val="20"/>
        </w:rPr>
      </w:pPr>
      <w:r w:rsidRPr="00D05D29">
        <w:rPr>
          <w:rFonts w:ascii="Arial" w:hAnsi="Arial" w:cs="Arial"/>
          <w:sz w:val="20"/>
          <w:szCs w:val="20"/>
        </w:rPr>
        <w:t xml:space="preserve">(5) Where comments are received by the </w:t>
      </w:r>
      <w:r w:rsidR="009A79FE">
        <w:rPr>
          <w:rFonts w:ascii="Arial" w:hAnsi="Arial" w:cs="Arial"/>
          <w:sz w:val="20"/>
          <w:szCs w:val="20"/>
        </w:rPr>
        <w:t>L</w:t>
      </w:r>
      <w:r w:rsidRPr="00D05D29">
        <w:rPr>
          <w:rFonts w:ascii="Arial" w:hAnsi="Arial" w:cs="Arial"/>
          <w:sz w:val="20"/>
          <w:szCs w:val="20"/>
        </w:rPr>
        <w:t xml:space="preserve">andlord within 14 days, the </w:t>
      </w:r>
      <w:r w:rsidR="009A79FE">
        <w:rPr>
          <w:rFonts w:ascii="Arial" w:hAnsi="Arial" w:cs="Arial"/>
          <w:sz w:val="20"/>
          <w:szCs w:val="20"/>
        </w:rPr>
        <w:t>L</w:t>
      </w:r>
      <w:r w:rsidRPr="00D05D29">
        <w:rPr>
          <w:rFonts w:ascii="Arial" w:hAnsi="Arial" w:cs="Arial"/>
          <w:sz w:val="20"/>
          <w:szCs w:val="20"/>
        </w:rPr>
        <w:t xml:space="preserve">andlord must either — </w:t>
      </w:r>
    </w:p>
    <w:p w14:paraId="68955F59" w14:textId="77777777" w:rsidR="00140A87" w:rsidRDefault="00D05D29" w:rsidP="00140A87">
      <w:pPr>
        <w:ind w:left="720"/>
        <w:rPr>
          <w:rFonts w:ascii="Arial" w:hAnsi="Arial" w:cs="Arial"/>
          <w:sz w:val="20"/>
          <w:szCs w:val="20"/>
        </w:rPr>
      </w:pPr>
      <w:r w:rsidRPr="00D05D29">
        <w:rPr>
          <w:rFonts w:ascii="Arial" w:hAnsi="Arial" w:cs="Arial"/>
          <w:sz w:val="20"/>
          <w:szCs w:val="20"/>
        </w:rPr>
        <w:t xml:space="preserve">a) amend the inventory in accordance with those comments and send the amended inventory to you, or </w:t>
      </w:r>
    </w:p>
    <w:p w14:paraId="1E26D961" w14:textId="77777777" w:rsidR="00140A87" w:rsidRDefault="00D05D29" w:rsidP="00140A87">
      <w:pPr>
        <w:ind w:left="720"/>
        <w:rPr>
          <w:rFonts w:ascii="Arial" w:hAnsi="Arial" w:cs="Arial"/>
          <w:sz w:val="20"/>
          <w:szCs w:val="20"/>
        </w:rPr>
      </w:pPr>
      <w:r w:rsidRPr="00D05D29">
        <w:rPr>
          <w:rFonts w:ascii="Arial" w:hAnsi="Arial" w:cs="Arial"/>
          <w:sz w:val="20"/>
          <w:szCs w:val="20"/>
        </w:rPr>
        <w:t xml:space="preserve">b) inform you that the comments are not agreed, and re-send the original inventory to you, with the comments attached to a copy of the inventory, or </w:t>
      </w:r>
    </w:p>
    <w:p w14:paraId="446A7FF5" w14:textId="77777777" w:rsidR="00140A87" w:rsidRDefault="00D05D29" w:rsidP="00140A87">
      <w:pPr>
        <w:ind w:left="720"/>
        <w:rPr>
          <w:rFonts w:ascii="Arial" w:hAnsi="Arial" w:cs="Arial"/>
          <w:sz w:val="20"/>
          <w:szCs w:val="20"/>
        </w:rPr>
      </w:pPr>
      <w:r w:rsidRPr="00D05D29">
        <w:rPr>
          <w:rFonts w:ascii="Arial" w:hAnsi="Arial" w:cs="Arial"/>
          <w:sz w:val="20"/>
          <w:szCs w:val="20"/>
        </w:rPr>
        <w:t xml:space="preserve">c) amend the inventory in accordance with some of the comments and send the amended inventory to you, together with a record of the comments which have not been agreed. </w:t>
      </w:r>
    </w:p>
    <w:p w14:paraId="70902FE5" w14:textId="77777777" w:rsidR="00140A87" w:rsidRPr="00140A87" w:rsidRDefault="00D05D29" w:rsidP="00140A87">
      <w:pPr>
        <w:rPr>
          <w:rFonts w:ascii="Arial" w:hAnsi="Arial" w:cs="Arial"/>
          <w:b/>
          <w:bCs/>
        </w:rPr>
      </w:pPr>
      <w:r w:rsidRPr="00140A87">
        <w:rPr>
          <w:rFonts w:ascii="Arial" w:hAnsi="Arial" w:cs="Arial"/>
          <w:b/>
          <w:bCs/>
        </w:rPr>
        <w:t xml:space="preserve">Other matters </w:t>
      </w:r>
    </w:p>
    <w:p w14:paraId="66120A3F" w14:textId="4A102BA7" w:rsidR="00140A87" w:rsidRPr="00140A87" w:rsidRDefault="00D05D29" w:rsidP="00140A87">
      <w:pPr>
        <w:rPr>
          <w:rFonts w:ascii="Arial" w:hAnsi="Arial" w:cs="Arial"/>
          <w:b/>
          <w:bCs/>
          <w:sz w:val="20"/>
          <w:szCs w:val="20"/>
        </w:rPr>
      </w:pPr>
      <w:r w:rsidRPr="00140A87">
        <w:rPr>
          <w:rFonts w:ascii="Arial" w:hAnsi="Arial" w:cs="Arial"/>
          <w:b/>
          <w:bCs/>
          <w:sz w:val="20"/>
          <w:szCs w:val="20"/>
        </w:rPr>
        <w:t xml:space="preserve">False statement inducing </w:t>
      </w:r>
      <w:r w:rsidR="009A79FE">
        <w:rPr>
          <w:rFonts w:ascii="Arial" w:hAnsi="Arial" w:cs="Arial"/>
          <w:b/>
          <w:bCs/>
          <w:sz w:val="20"/>
          <w:szCs w:val="20"/>
        </w:rPr>
        <w:t>L</w:t>
      </w:r>
      <w:r w:rsidRPr="00140A87">
        <w:rPr>
          <w:rFonts w:ascii="Arial" w:hAnsi="Arial" w:cs="Arial"/>
          <w:b/>
          <w:bCs/>
          <w:sz w:val="20"/>
          <w:szCs w:val="20"/>
        </w:rPr>
        <w:t xml:space="preserve">andlord to make contract to be treated as breach of conduct (F) </w:t>
      </w:r>
    </w:p>
    <w:p w14:paraId="4D3432DB" w14:textId="4453DBB9" w:rsidR="00140A87" w:rsidRDefault="00D66D49" w:rsidP="00140A87">
      <w:pPr>
        <w:rPr>
          <w:rFonts w:ascii="Arial" w:hAnsi="Arial" w:cs="Arial"/>
          <w:sz w:val="20"/>
          <w:szCs w:val="20"/>
        </w:rPr>
      </w:pPr>
      <w:r>
        <w:rPr>
          <w:rFonts w:ascii="Arial" w:hAnsi="Arial" w:cs="Arial"/>
          <w:sz w:val="20"/>
          <w:szCs w:val="20"/>
        </w:rPr>
        <w:t>1</w:t>
      </w:r>
      <w:r w:rsidR="00D05D29" w:rsidRPr="00D05D29">
        <w:rPr>
          <w:rFonts w:ascii="Arial" w:hAnsi="Arial" w:cs="Arial"/>
          <w:sz w:val="20"/>
          <w:szCs w:val="20"/>
        </w:rPr>
        <w:t xml:space="preserve">. (1) If the </w:t>
      </w:r>
      <w:r w:rsidR="009A79FE">
        <w:rPr>
          <w:rFonts w:ascii="Arial" w:hAnsi="Arial" w:cs="Arial"/>
          <w:sz w:val="20"/>
          <w:szCs w:val="20"/>
        </w:rPr>
        <w:t>L</w:t>
      </w:r>
      <w:r w:rsidR="00D05D29" w:rsidRPr="00D05D29">
        <w:rPr>
          <w:rFonts w:ascii="Arial" w:hAnsi="Arial" w:cs="Arial"/>
          <w:sz w:val="20"/>
          <w:szCs w:val="20"/>
        </w:rPr>
        <w:t xml:space="preserve">andlord is induced to make this contract by means of a relevant false statement — </w:t>
      </w:r>
    </w:p>
    <w:p w14:paraId="364E037D" w14:textId="77777777" w:rsidR="00140A87" w:rsidRDefault="00D05D29" w:rsidP="00140A87">
      <w:pPr>
        <w:ind w:firstLine="720"/>
        <w:rPr>
          <w:rFonts w:ascii="Arial" w:hAnsi="Arial" w:cs="Arial"/>
          <w:sz w:val="20"/>
          <w:szCs w:val="20"/>
        </w:rPr>
      </w:pPr>
      <w:r w:rsidRPr="00D05D29">
        <w:rPr>
          <w:rFonts w:ascii="Arial" w:hAnsi="Arial" w:cs="Arial"/>
          <w:sz w:val="20"/>
          <w:szCs w:val="20"/>
        </w:rPr>
        <w:t xml:space="preserve">a) you are to be treated as being in breach of this contract, and </w:t>
      </w:r>
    </w:p>
    <w:p w14:paraId="1AE34A6E" w14:textId="737728C5" w:rsidR="00140A87" w:rsidRDefault="00D05D29" w:rsidP="00140A87">
      <w:pPr>
        <w:ind w:left="720"/>
        <w:rPr>
          <w:rFonts w:ascii="Arial" w:hAnsi="Arial" w:cs="Arial"/>
          <w:sz w:val="20"/>
          <w:szCs w:val="20"/>
        </w:rPr>
      </w:pPr>
      <w:r w:rsidRPr="00D05D29">
        <w:rPr>
          <w:rFonts w:ascii="Arial" w:hAnsi="Arial" w:cs="Arial"/>
          <w:sz w:val="20"/>
          <w:szCs w:val="20"/>
        </w:rPr>
        <w:t xml:space="preserve">b) the </w:t>
      </w:r>
      <w:r w:rsidR="009A79FE">
        <w:rPr>
          <w:rFonts w:ascii="Arial" w:hAnsi="Arial" w:cs="Arial"/>
          <w:sz w:val="20"/>
          <w:szCs w:val="20"/>
        </w:rPr>
        <w:t>L</w:t>
      </w:r>
      <w:r w:rsidRPr="00D05D29">
        <w:rPr>
          <w:rFonts w:ascii="Arial" w:hAnsi="Arial" w:cs="Arial"/>
          <w:sz w:val="20"/>
          <w:szCs w:val="20"/>
        </w:rPr>
        <w:t xml:space="preserve">andlord may accordingly make a possession claim on the ground in term 40 (breach of contract). </w:t>
      </w:r>
    </w:p>
    <w:p w14:paraId="6A97BE0C" w14:textId="77777777" w:rsidR="00140A87" w:rsidRDefault="00D05D29" w:rsidP="00140A87">
      <w:pPr>
        <w:rPr>
          <w:rFonts w:ascii="Arial" w:hAnsi="Arial" w:cs="Arial"/>
          <w:sz w:val="20"/>
          <w:szCs w:val="20"/>
        </w:rPr>
      </w:pPr>
      <w:r w:rsidRPr="00D05D29">
        <w:rPr>
          <w:rFonts w:ascii="Arial" w:hAnsi="Arial" w:cs="Arial"/>
          <w:sz w:val="20"/>
          <w:szCs w:val="20"/>
        </w:rPr>
        <w:t xml:space="preserve">(2) A relevant false statement is one which if it is made knowingly or recklessly by — </w:t>
      </w:r>
    </w:p>
    <w:p w14:paraId="17EAA164" w14:textId="77777777" w:rsidR="00140A87" w:rsidRDefault="00D05D29" w:rsidP="00140A87">
      <w:pPr>
        <w:ind w:firstLine="720"/>
        <w:rPr>
          <w:rFonts w:ascii="Arial" w:hAnsi="Arial" w:cs="Arial"/>
          <w:sz w:val="20"/>
          <w:szCs w:val="20"/>
        </w:rPr>
      </w:pPr>
      <w:r w:rsidRPr="00D05D29">
        <w:rPr>
          <w:rFonts w:ascii="Arial" w:hAnsi="Arial" w:cs="Arial"/>
          <w:sz w:val="20"/>
          <w:szCs w:val="20"/>
        </w:rPr>
        <w:t xml:space="preserve">a) you, or </w:t>
      </w:r>
    </w:p>
    <w:p w14:paraId="2F6C2AF5" w14:textId="77777777" w:rsidR="00140A87" w:rsidRDefault="00D05D29" w:rsidP="00140A87">
      <w:pPr>
        <w:ind w:firstLine="720"/>
        <w:rPr>
          <w:rFonts w:ascii="Arial" w:hAnsi="Arial" w:cs="Arial"/>
          <w:sz w:val="20"/>
          <w:szCs w:val="20"/>
        </w:rPr>
      </w:pPr>
      <w:r w:rsidRPr="00D05D29">
        <w:rPr>
          <w:rFonts w:ascii="Arial" w:hAnsi="Arial" w:cs="Arial"/>
          <w:sz w:val="20"/>
          <w:szCs w:val="20"/>
        </w:rPr>
        <w:t xml:space="preserve">b) another person acting at your instigation. </w:t>
      </w:r>
    </w:p>
    <w:p w14:paraId="42C2CE0F" w14:textId="77777777" w:rsidR="00140A87" w:rsidRPr="00140A87" w:rsidRDefault="00D05D29" w:rsidP="00140A87">
      <w:pPr>
        <w:rPr>
          <w:rFonts w:ascii="Arial" w:hAnsi="Arial" w:cs="Arial"/>
          <w:b/>
          <w:bCs/>
          <w:sz w:val="20"/>
          <w:szCs w:val="20"/>
        </w:rPr>
      </w:pPr>
      <w:r w:rsidRPr="00140A87">
        <w:rPr>
          <w:rFonts w:ascii="Arial" w:hAnsi="Arial" w:cs="Arial"/>
          <w:b/>
          <w:bCs/>
          <w:sz w:val="20"/>
          <w:szCs w:val="20"/>
        </w:rPr>
        <w:t xml:space="preserve">Forms of notices etc. (F+) </w:t>
      </w:r>
    </w:p>
    <w:p w14:paraId="19A1DA98" w14:textId="17D23D7B" w:rsidR="00140A87" w:rsidRDefault="00D66D49" w:rsidP="00140A87">
      <w:pPr>
        <w:rPr>
          <w:rFonts w:ascii="Arial" w:hAnsi="Arial" w:cs="Arial"/>
          <w:sz w:val="20"/>
          <w:szCs w:val="20"/>
        </w:rPr>
      </w:pPr>
      <w:r>
        <w:rPr>
          <w:rFonts w:ascii="Arial" w:hAnsi="Arial" w:cs="Arial"/>
          <w:sz w:val="20"/>
          <w:szCs w:val="20"/>
        </w:rPr>
        <w:t>2</w:t>
      </w:r>
      <w:r w:rsidR="00D05D29" w:rsidRPr="00D05D29">
        <w:rPr>
          <w:rFonts w:ascii="Arial" w:hAnsi="Arial" w:cs="Arial"/>
          <w:sz w:val="20"/>
          <w:szCs w:val="20"/>
        </w:rPr>
        <w:t xml:space="preserve">. (1) Any notice, statement or other document required or authorised to be given or made by this occupation contract must be in writing. </w:t>
      </w:r>
    </w:p>
    <w:p w14:paraId="64636167" w14:textId="665EFADE" w:rsidR="00140A87" w:rsidRDefault="00D05D29" w:rsidP="00140A87">
      <w:pPr>
        <w:rPr>
          <w:rFonts w:ascii="Arial" w:hAnsi="Arial" w:cs="Arial"/>
          <w:sz w:val="20"/>
          <w:szCs w:val="20"/>
        </w:rPr>
      </w:pPr>
      <w:r w:rsidRPr="00D05D29">
        <w:rPr>
          <w:rFonts w:ascii="Arial" w:hAnsi="Arial" w:cs="Arial"/>
          <w:sz w:val="20"/>
          <w:szCs w:val="20"/>
        </w:rPr>
        <w:t>(2) Sections 236</w:t>
      </w:r>
      <w:r w:rsidR="002436BA" w:rsidRPr="002436BA">
        <w:rPr>
          <w:rFonts w:ascii="Arial" w:hAnsi="Arial" w:cs="Arial"/>
          <w:sz w:val="14"/>
          <w:szCs w:val="14"/>
        </w:rPr>
        <w:t>(34)</w:t>
      </w:r>
      <w:r w:rsidRPr="00D05D29">
        <w:rPr>
          <w:rFonts w:ascii="Arial" w:hAnsi="Arial" w:cs="Arial"/>
          <w:sz w:val="20"/>
          <w:szCs w:val="20"/>
        </w:rPr>
        <w:t xml:space="preserve"> and 237 of the Act make further provision about form of notices and other documents, and about how to deliver or otherwise give a document required or authorised to be given to a person by or because of that Act. </w:t>
      </w:r>
    </w:p>
    <w:p w14:paraId="71C25E27" w14:textId="77777777" w:rsidR="00537FE6" w:rsidRDefault="00537FE6" w:rsidP="00140A87">
      <w:pPr>
        <w:rPr>
          <w:rFonts w:ascii="Arial" w:hAnsi="Arial" w:cs="Arial"/>
          <w:b/>
          <w:bCs/>
          <w:sz w:val="20"/>
          <w:szCs w:val="20"/>
        </w:rPr>
      </w:pPr>
    </w:p>
    <w:p w14:paraId="36F4225B" w14:textId="3E7D3DD6" w:rsidR="00140A87" w:rsidRPr="00140A87" w:rsidRDefault="00D05D29" w:rsidP="00140A87">
      <w:pPr>
        <w:rPr>
          <w:rFonts w:ascii="Arial" w:hAnsi="Arial" w:cs="Arial"/>
          <w:b/>
          <w:bCs/>
          <w:sz w:val="20"/>
          <w:szCs w:val="20"/>
        </w:rPr>
      </w:pPr>
      <w:r w:rsidRPr="00140A87">
        <w:rPr>
          <w:rFonts w:ascii="Arial" w:hAnsi="Arial" w:cs="Arial"/>
          <w:b/>
          <w:bCs/>
          <w:sz w:val="20"/>
          <w:szCs w:val="20"/>
        </w:rPr>
        <w:t xml:space="preserve">Passing notices etc. to the </w:t>
      </w:r>
      <w:r w:rsidR="009A79FE">
        <w:rPr>
          <w:rFonts w:ascii="Arial" w:hAnsi="Arial" w:cs="Arial"/>
          <w:b/>
          <w:bCs/>
          <w:sz w:val="20"/>
          <w:szCs w:val="20"/>
        </w:rPr>
        <w:t>L</w:t>
      </w:r>
      <w:r w:rsidRPr="00140A87">
        <w:rPr>
          <w:rFonts w:ascii="Arial" w:hAnsi="Arial" w:cs="Arial"/>
          <w:b/>
          <w:bCs/>
          <w:sz w:val="20"/>
          <w:szCs w:val="20"/>
        </w:rPr>
        <w:t xml:space="preserve">andlord (S) </w:t>
      </w:r>
    </w:p>
    <w:p w14:paraId="22808CEB" w14:textId="2349D193" w:rsidR="00140A87" w:rsidRDefault="00D66D49" w:rsidP="00140A87">
      <w:pPr>
        <w:rPr>
          <w:rFonts w:ascii="Arial" w:hAnsi="Arial" w:cs="Arial"/>
          <w:sz w:val="20"/>
          <w:szCs w:val="20"/>
        </w:rPr>
      </w:pPr>
      <w:r>
        <w:rPr>
          <w:rFonts w:ascii="Arial" w:hAnsi="Arial" w:cs="Arial"/>
          <w:sz w:val="20"/>
          <w:szCs w:val="20"/>
        </w:rPr>
        <w:t>3</w:t>
      </w:r>
      <w:r w:rsidR="00D05D29" w:rsidRPr="00D05D29">
        <w:rPr>
          <w:rFonts w:ascii="Arial" w:hAnsi="Arial" w:cs="Arial"/>
          <w:sz w:val="20"/>
          <w:szCs w:val="20"/>
        </w:rPr>
        <w:t xml:space="preserve">. You must — </w:t>
      </w:r>
    </w:p>
    <w:p w14:paraId="0EB7552D" w14:textId="2E9A8AF7" w:rsidR="00140A87" w:rsidRDefault="00D05D29" w:rsidP="00140A87">
      <w:pPr>
        <w:ind w:left="720"/>
        <w:rPr>
          <w:rFonts w:ascii="Arial" w:hAnsi="Arial" w:cs="Arial"/>
          <w:sz w:val="20"/>
          <w:szCs w:val="20"/>
        </w:rPr>
      </w:pPr>
      <w:r w:rsidRPr="00D05D29">
        <w:rPr>
          <w:rFonts w:ascii="Arial" w:hAnsi="Arial" w:cs="Arial"/>
          <w:sz w:val="20"/>
          <w:szCs w:val="20"/>
        </w:rPr>
        <w:t xml:space="preserve">a) keep safe any notices, orders or other documents delivered to the dwelling addressed to the </w:t>
      </w:r>
      <w:r w:rsidR="009A79FE">
        <w:rPr>
          <w:rFonts w:ascii="Arial" w:hAnsi="Arial" w:cs="Arial"/>
          <w:sz w:val="20"/>
          <w:szCs w:val="20"/>
        </w:rPr>
        <w:t>L</w:t>
      </w:r>
      <w:r w:rsidRPr="00D05D29">
        <w:rPr>
          <w:rFonts w:ascii="Arial" w:hAnsi="Arial" w:cs="Arial"/>
          <w:sz w:val="20"/>
          <w:szCs w:val="20"/>
        </w:rPr>
        <w:t xml:space="preserve">andlord specifically or the owner generally, and </w:t>
      </w:r>
    </w:p>
    <w:p w14:paraId="0B269993" w14:textId="786EF4A8" w:rsidR="00D05D29" w:rsidRDefault="00D05D29" w:rsidP="00140A87">
      <w:pPr>
        <w:ind w:left="720"/>
        <w:rPr>
          <w:rFonts w:ascii="Arial" w:hAnsi="Arial" w:cs="Arial"/>
          <w:sz w:val="20"/>
          <w:szCs w:val="20"/>
        </w:rPr>
      </w:pPr>
      <w:r w:rsidRPr="00D05D29">
        <w:rPr>
          <w:rFonts w:ascii="Arial" w:hAnsi="Arial" w:cs="Arial"/>
          <w:sz w:val="20"/>
          <w:szCs w:val="20"/>
        </w:rPr>
        <w:t xml:space="preserve">b) as soon as is reasonably practicable, give the </w:t>
      </w:r>
      <w:r w:rsidR="009A79FE">
        <w:rPr>
          <w:rFonts w:ascii="Arial" w:hAnsi="Arial" w:cs="Arial"/>
          <w:sz w:val="20"/>
          <w:szCs w:val="20"/>
        </w:rPr>
        <w:t>L</w:t>
      </w:r>
      <w:r w:rsidRPr="00D05D29">
        <w:rPr>
          <w:rFonts w:ascii="Arial" w:hAnsi="Arial" w:cs="Arial"/>
          <w:sz w:val="20"/>
          <w:szCs w:val="20"/>
        </w:rPr>
        <w:t xml:space="preserve">andlord the original copies of any such notices, orders or other documents to the </w:t>
      </w:r>
      <w:r w:rsidR="009A79FE">
        <w:rPr>
          <w:rFonts w:ascii="Arial" w:hAnsi="Arial" w:cs="Arial"/>
          <w:sz w:val="20"/>
          <w:szCs w:val="20"/>
        </w:rPr>
        <w:t>L</w:t>
      </w:r>
      <w:r w:rsidRPr="00D05D29">
        <w:rPr>
          <w:rFonts w:ascii="Arial" w:hAnsi="Arial" w:cs="Arial"/>
          <w:sz w:val="20"/>
          <w:szCs w:val="20"/>
        </w:rPr>
        <w:t>andlord.</w:t>
      </w:r>
    </w:p>
    <w:p w14:paraId="2C95BBD5" w14:textId="34582C80" w:rsidR="00537FE6" w:rsidRPr="00240E5A" w:rsidRDefault="00331567" w:rsidP="00331567">
      <w:pPr>
        <w:rPr>
          <w:rFonts w:ascii="Arial" w:hAnsi="Arial" w:cs="Arial"/>
          <w:b/>
          <w:bCs/>
          <w:sz w:val="20"/>
          <w:szCs w:val="20"/>
        </w:rPr>
      </w:pPr>
      <w:r w:rsidRPr="00240E5A">
        <w:rPr>
          <w:rFonts w:ascii="Arial" w:hAnsi="Arial" w:cs="Arial"/>
          <w:b/>
          <w:bCs/>
          <w:sz w:val="20"/>
          <w:szCs w:val="20"/>
        </w:rPr>
        <w:t>Additional</w:t>
      </w:r>
      <w:r w:rsidR="00240E5A" w:rsidRPr="00240E5A">
        <w:rPr>
          <w:rFonts w:ascii="Arial" w:hAnsi="Arial" w:cs="Arial"/>
          <w:b/>
          <w:bCs/>
          <w:sz w:val="20"/>
          <w:szCs w:val="20"/>
        </w:rPr>
        <w:t xml:space="preserve"> Terms (A)</w:t>
      </w:r>
    </w:p>
    <w:p w14:paraId="11F942BD" w14:textId="4C5B95B2" w:rsidR="00240E5A" w:rsidRDefault="00AB7387" w:rsidP="00331567">
      <w:pPr>
        <w:rPr>
          <w:rFonts w:ascii="Arial" w:hAnsi="Arial" w:cs="Arial"/>
          <w:sz w:val="20"/>
          <w:szCs w:val="20"/>
        </w:rPr>
      </w:pPr>
      <w:r w:rsidRPr="00797324">
        <w:rPr>
          <w:rFonts w:ascii="Arial" w:hAnsi="Arial" w:cs="Arial"/>
          <w:sz w:val="18"/>
          <w:szCs w:val="18"/>
        </w:rPr>
        <w:t>[[SpecialConditionList.Name]]</w:t>
      </w:r>
    </w:p>
    <w:p w14:paraId="7BEA4A48" w14:textId="77777777" w:rsidR="00331567" w:rsidRDefault="00331567" w:rsidP="00140A87">
      <w:pPr>
        <w:ind w:left="720"/>
        <w:rPr>
          <w:rFonts w:ascii="Arial" w:hAnsi="Arial" w:cs="Arial"/>
          <w:sz w:val="20"/>
          <w:szCs w:val="20"/>
        </w:rPr>
      </w:pPr>
    </w:p>
    <w:p w14:paraId="3171F74D" w14:textId="77777777" w:rsidR="00537FE6" w:rsidRDefault="00537FE6" w:rsidP="00140A87">
      <w:pPr>
        <w:ind w:left="720"/>
        <w:rPr>
          <w:rFonts w:ascii="Arial" w:hAnsi="Arial" w:cs="Arial"/>
          <w:sz w:val="20"/>
          <w:szCs w:val="20"/>
        </w:rPr>
      </w:pPr>
    </w:p>
    <w:p w14:paraId="24D2500E" w14:textId="00029646" w:rsidR="00140A87" w:rsidRDefault="00140A87" w:rsidP="00140A87">
      <w:pPr>
        <w:ind w:left="720"/>
        <w:rPr>
          <w:rFonts w:ascii="Arial" w:hAnsi="Arial" w:cs="Arial"/>
          <w:sz w:val="20"/>
          <w:szCs w:val="20"/>
        </w:rPr>
      </w:pPr>
    </w:p>
    <w:p w14:paraId="7E4BB293" w14:textId="390EA59E" w:rsidR="00537FE6" w:rsidRDefault="00537FE6" w:rsidP="00140A87">
      <w:pPr>
        <w:ind w:left="720"/>
        <w:rPr>
          <w:rFonts w:ascii="Arial" w:hAnsi="Arial" w:cs="Arial"/>
          <w:sz w:val="20"/>
          <w:szCs w:val="20"/>
        </w:rPr>
      </w:pPr>
    </w:p>
    <w:p w14:paraId="01F47B8A" w14:textId="1B340825" w:rsidR="00537FE6" w:rsidRDefault="00537FE6" w:rsidP="00140A87">
      <w:pPr>
        <w:ind w:left="720"/>
        <w:rPr>
          <w:rFonts w:ascii="Arial" w:hAnsi="Arial" w:cs="Arial"/>
          <w:sz w:val="20"/>
          <w:szCs w:val="20"/>
        </w:rPr>
      </w:pPr>
    </w:p>
    <w:p w14:paraId="002F0FA9" w14:textId="12D31590" w:rsidR="00140A87" w:rsidRDefault="00140A87" w:rsidP="00140A87">
      <w:pPr>
        <w:ind w:lef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61" behindDoc="0" locked="0" layoutInCell="1" allowOverlap="1" wp14:anchorId="46EEFBD2" wp14:editId="593F7E34">
                <wp:simplePos x="0" y="0"/>
                <wp:positionH relativeFrom="margin">
                  <wp:posOffset>0</wp:posOffset>
                </wp:positionH>
                <wp:positionV relativeFrom="paragraph">
                  <wp:posOffset>0</wp:posOffset>
                </wp:positionV>
                <wp:extent cx="5705475"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57054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3C3E279" id="Straight Connector 36" o:spid="_x0000_s1026" style="position:absolute;z-index:251658261;visibility:visible;mso-wrap-style:square;mso-wrap-distance-left:9pt;mso-wrap-distance-top:0;mso-wrap-distance-right:9pt;mso-wrap-distance-bottom:0;mso-position-horizontal:absolute;mso-position-horizontal-relative:margin;mso-position-vertical:absolute;mso-position-vertical-relative:text" from="0,0" to="44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" strokecolor="#4472c4" strokeweight=".5pt">
                <v:stroke joinstyle="miter"/>
                <w10:wrap anchorx="margin"/>
              </v:line>
            </w:pict>
          </mc:Fallback>
        </mc:AlternateContent>
      </w:r>
    </w:p>
    <w:p w14:paraId="3138AE11" w14:textId="667A8349" w:rsidR="00140A87" w:rsidRPr="00140A87" w:rsidRDefault="00140A87" w:rsidP="00140A87">
      <w:pPr>
        <w:ind w:left="720"/>
        <w:rPr>
          <w:rFonts w:ascii="Arial" w:hAnsi="Arial" w:cs="Arial"/>
          <w:sz w:val="16"/>
          <w:szCs w:val="16"/>
        </w:rPr>
      </w:pPr>
    </w:p>
    <w:p w14:paraId="050B81CE" w14:textId="23668975" w:rsidR="00140A87" w:rsidRDefault="00140A87" w:rsidP="00140A87">
      <w:pPr>
        <w:ind w:left="720"/>
        <w:rPr>
          <w:rFonts w:ascii="Arial" w:hAnsi="Arial" w:cs="Arial"/>
          <w:sz w:val="16"/>
          <w:szCs w:val="16"/>
        </w:rPr>
      </w:pPr>
      <w:r w:rsidRPr="00140A87">
        <w:rPr>
          <w:rFonts w:ascii="Arial" w:hAnsi="Arial" w:cs="Arial"/>
          <w:sz w:val="16"/>
          <w:szCs w:val="16"/>
        </w:rPr>
        <w:t>34 Section 236 of the Act provides for the Welsh Ministers to prescribe the form of the notice or other document. Where the form of a notice or document has been prescribed, these will be available on the Welsh Government’s website.</w:t>
      </w:r>
    </w:p>
    <w:p w14:paraId="2A6ADD4E" w14:textId="77777777" w:rsidR="00537FE6" w:rsidRDefault="00537FE6" w:rsidP="00537FE6">
      <w:pPr>
        <w:rPr>
          <w:rFonts w:ascii="Arial" w:hAnsi="Arial" w:cs="Arial"/>
          <w:sz w:val="16"/>
          <w:szCs w:val="16"/>
        </w:rPr>
      </w:pPr>
    </w:p>
    <w:p w14:paraId="21EE4774" w14:textId="2BC11C63" w:rsidR="002076B2" w:rsidRPr="002076B2" w:rsidRDefault="00140A87" w:rsidP="00537FE6">
      <w:pPr>
        <w:rPr>
          <w:rFonts w:ascii="Arial" w:hAnsi="Arial" w:cs="Arial"/>
          <w:b/>
          <w:bCs/>
          <w:i/>
          <w:iCs/>
          <w:sz w:val="20"/>
          <w:szCs w:val="20"/>
        </w:rPr>
      </w:pPr>
      <w:r w:rsidRPr="002076B2">
        <w:rPr>
          <w:rFonts w:ascii="Arial" w:hAnsi="Arial" w:cs="Arial"/>
          <w:b/>
          <w:bCs/>
          <w:i/>
          <w:iCs/>
          <w:sz w:val="20"/>
          <w:szCs w:val="20"/>
        </w:rPr>
        <w:t xml:space="preserve">ANNEX </w:t>
      </w:r>
    </w:p>
    <w:p w14:paraId="7363428F" w14:textId="77777777" w:rsidR="002076B2" w:rsidRDefault="00140A87" w:rsidP="00537FE6">
      <w:pPr>
        <w:rPr>
          <w:rFonts w:ascii="Arial" w:hAnsi="Arial" w:cs="Arial"/>
          <w:i/>
          <w:iCs/>
          <w:sz w:val="20"/>
          <w:szCs w:val="20"/>
        </w:rPr>
      </w:pPr>
      <w:r w:rsidRPr="00140A87">
        <w:rPr>
          <w:rFonts w:ascii="Arial" w:hAnsi="Arial" w:cs="Arial"/>
          <w:i/>
          <w:iCs/>
          <w:sz w:val="20"/>
          <w:szCs w:val="20"/>
        </w:rPr>
        <w:t xml:space="preserve">See term 42 </w:t>
      </w:r>
    </w:p>
    <w:p w14:paraId="6632B495" w14:textId="77777777" w:rsidR="002076B2" w:rsidRDefault="00140A87" w:rsidP="00537FE6">
      <w:pPr>
        <w:rPr>
          <w:rFonts w:ascii="Arial" w:hAnsi="Arial" w:cs="Arial"/>
          <w:b/>
          <w:bCs/>
          <w:i/>
          <w:iCs/>
          <w:sz w:val="20"/>
          <w:szCs w:val="20"/>
        </w:rPr>
      </w:pPr>
      <w:r w:rsidRPr="002076B2">
        <w:rPr>
          <w:rFonts w:ascii="Arial" w:hAnsi="Arial" w:cs="Arial"/>
          <w:b/>
          <w:bCs/>
          <w:i/>
          <w:iCs/>
          <w:sz w:val="20"/>
          <w:szCs w:val="20"/>
        </w:rPr>
        <w:t>ESTATE MANAGEMENT GROUNDS</w:t>
      </w:r>
      <w:r w:rsidRPr="002076B2">
        <w:rPr>
          <w:rFonts w:ascii="Arial" w:hAnsi="Arial" w:cs="Arial"/>
          <w:b/>
          <w:bCs/>
          <w:i/>
          <w:iCs/>
          <w:sz w:val="14"/>
          <w:szCs w:val="14"/>
        </w:rPr>
        <w:t xml:space="preserve">35 </w:t>
      </w:r>
    </w:p>
    <w:p w14:paraId="30ED995D" w14:textId="26214A78" w:rsidR="002076B2" w:rsidRPr="002076B2" w:rsidRDefault="00140A87" w:rsidP="00537FE6">
      <w:pPr>
        <w:rPr>
          <w:rFonts w:ascii="Arial" w:hAnsi="Arial" w:cs="Arial"/>
          <w:i/>
          <w:iCs/>
          <w:sz w:val="20"/>
          <w:szCs w:val="20"/>
        </w:rPr>
      </w:pPr>
      <w:r w:rsidRPr="002076B2">
        <w:rPr>
          <w:rFonts w:ascii="Arial" w:hAnsi="Arial" w:cs="Arial"/>
          <w:i/>
          <w:iCs/>
          <w:sz w:val="20"/>
          <w:szCs w:val="20"/>
        </w:rPr>
        <w:t xml:space="preserve">REDEVELOPMENT GROUNDS </w:t>
      </w:r>
    </w:p>
    <w:p w14:paraId="2D70CE2F" w14:textId="77777777" w:rsidR="002076B2" w:rsidRDefault="00140A87" w:rsidP="00537FE6">
      <w:pPr>
        <w:rPr>
          <w:rFonts w:ascii="Arial" w:hAnsi="Arial" w:cs="Arial"/>
          <w:i/>
          <w:iCs/>
          <w:sz w:val="20"/>
          <w:szCs w:val="20"/>
        </w:rPr>
      </w:pPr>
      <w:r w:rsidRPr="00140A87">
        <w:rPr>
          <w:rFonts w:ascii="Arial" w:hAnsi="Arial" w:cs="Arial"/>
          <w:i/>
          <w:iCs/>
          <w:sz w:val="20"/>
          <w:szCs w:val="20"/>
        </w:rPr>
        <w:t xml:space="preserve">Ground A (building works) </w:t>
      </w:r>
    </w:p>
    <w:p w14:paraId="0909C14D" w14:textId="25CD149A" w:rsidR="002076B2" w:rsidRDefault="00140A87" w:rsidP="00140A87">
      <w:pPr>
        <w:ind w:left="720"/>
        <w:rPr>
          <w:rFonts w:ascii="Arial" w:hAnsi="Arial" w:cs="Arial"/>
          <w:i/>
          <w:iCs/>
          <w:sz w:val="20"/>
          <w:szCs w:val="20"/>
        </w:rPr>
      </w:pPr>
      <w:r w:rsidRPr="00140A87">
        <w:rPr>
          <w:rFonts w:ascii="Arial" w:hAnsi="Arial" w:cs="Arial"/>
          <w:i/>
          <w:iCs/>
          <w:sz w:val="20"/>
          <w:szCs w:val="20"/>
        </w:rPr>
        <w:t xml:space="preserve">1 The </w:t>
      </w:r>
      <w:r w:rsidR="009A79FE">
        <w:rPr>
          <w:rFonts w:ascii="Arial" w:hAnsi="Arial" w:cs="Arial"/>
          <w:i/>
          <w:iCs/>
          <w:sz w:val="20"/>
          <w:szCs w:val="20"/>
        </w:rPr>
        <w:t>L</w:t>
      </w:r>
      <w:r w:rsidRPr="00140A87">
        <w:rPr>
          <w:rFonts w:ascii="Arial" w:hAnsi="Arial" w:cs="Arial"/>
          <w:i/>
          <w:iCs/>
          <w:sz w:val="20"/>
          <w:szCs w:val="20"/>
        </w:rPr>
        <w:t>andlord intends, within a reasonable time of obtaining possession of the dwelling—</w:t>
      </w:r>
    </w:p>
    <w:p w14:paraId="0B3073D0" w14:textId="5CD7AE21" w:rsidR="002076B2" w:rsidRDefault="00140A87" w:rsidP="002076B2">
      <w:pPr>
        <w:ind w:left="1440"/>
        <w:rPr>
          <w:rFonts w:ascii="Arial" w:hAnsi="Arial" w:cs="Arial"/>
          <w:i/>
          <w:iCs/>
          <w:sz w:val="20"/>
          <w:szCs w:val="20"/>
        </w:rPr>
      </w:pPr>
      <w:r w:rsidRPr="00140A87">
        <w:rPr>
          <w:rFonts w:ascii="Arial" w:hAnsi="Arial" w:cs="Arial"/>
          <w:i/>
          <w:iCs/>
          <w:sz w:val="20"/>
          <w:szCs w:val="20"/>
        </w:rPr>
        <w:t xml:space="preserve">(a) to demolish or reconstruct the building or part of the building comprising the dwelling, or </w:t>
      </w:r>
    </w:p>
    <w:p w14:paraId="09E5F8EC" w14:textId="77777777" w:rsidR="002076B2" w:rsidRDefault="00140A87" w:rsidP="002076B2">
      <w:pPr>
        <w:ind w:left="720" w:firstLine="720"/>
        <w:rPr>
          <w:rFonts w:ascii="Arial" w:hAnsi="Arial" w:cs="Arial"/>
          <w:i/>
          <w:iCs/>
          <w:sz w:val="20"/>
          <w:szCs w:val="20"/>
        </w:rPr>
      </w:pPr>
      <w:r w:rsidRPr="00140A87">
        <w:rPr>
          <w:rFonts w:ascii="Arial" w:hAnsi="Arial" w:cs="Arial"/>
          <w:i/>
          <w:iCs/>
          <w:sz w:val="20"/>
          <w:szCs w:val="20"/>
        </w:rPr>
        <w:t xml:space="preserve">(b) to carry out work on that building or on land treated as part of the dwelling, </w:t>
      </w:r>
    </w:p>
    <w:p w14:paraId="324BBEB7" w14:textId="77777777" w:rsidR="002076B2" w:rsidRDefault="00140A87" w:rsidP="002076B2">
      <w:pPr>
        <w:ind w:left="720"/>
        <w:rPr>
          <w:rFonts w:ascii="Arial" w:hAnsi="Arial" w:cs="Arial"/>
          <w:i/>
          <w:iCs/>
          <w:sz w:val="20"/>
          <w:szCs w:val="20"/>
        </w:rPr>
      </w:pPr>
      <w:r w:rsidRPr="00140A87">
        <w:rPr>
          <w:rFonts w:ascii="Arial" w:hAnsi="Arial" w:cs="Arial"/>
          <w:i/>
          <w:iCs/>
          <w:sz w:val="20"/>
          <w:szCs w:val="20"/>
        </w:rPr>
        <w:t xml:space="preserve">and cannot reasonably do so without obtaining possession of the dwelling. </w:t>
      </w:r>
    </w:p>
    <w:p w14:paraId="1BBD6FE8" w14:textId="77777777" w:rsidR="002076B2" w:rsidRDefault="00140A87" w:rsidP="002076B2">
      <w:pPr>
        <w:ind w:left="720"/>
        <w:rPr>
          <w:rFonts w:ascii="Arial" w:hAnsi="Arial" w:cs="Arial"/>
          <w:i/>
          <w:iCs/>
          <w:sz w:val="20"/>
          <w:szCs w:val="20"/>
        </w:rPr>
      </w:pPr>
      <w:r w:rsidRPr="00140A87">
        <w:rPr>
          <w:rFonts w:ascii="Arial" w:hAnsi="Arial" w:cs="Arial"/>
          <w:i/>
          <w:iCs/>
          <w:sz w:val="20"/>
          <w:szCs w:val="20"/>
        </w:rPr>
        <w:t xml:space="preserve">Ground B (redevelopment schemes) </w:t>
      </w:r>
    </w:p>
    <w:p w14:paraId="12A89AE8" w14:textId="77777777" w:rsidR="002076B2" w:rsidRDefault="00140A87" w:rsidP="002076B2">
      <w:pPr>
        <w:ind w:left="1440" w:hanging="720"/>
        <w:rPr>
          <w:rFonts w:ascii="Arial" w:hAnsi="Arial" w:cs="Arial"/>
          <w:i/>
          <w:iCs/>
          <w:sz w:val="20"/>
          <w:szCs w:val="20"/>
        </w:rPr>
      </w:pPr>
      <w:r w:rsidRPr="00140A87">
        <w:rPr>
          <w:rFonts w:ascii="Arial" w:hAnsi="Arial" w:cs="Arial"/>
          <w:i/>
          <w:iCs/>
          <w:sz w:val="20"/>
          <w:szCs w:val="20"/>
        </w:rPr>
        <w:t xml:space="preserve">2 </w:t>
      </w:r>
      <w:r w:rsidR="002076B2">
        <w:rPr>
          <w:rFonts w:ascii="Arial" w:hAnsi="Arial" w:cs="Arial"/>
          <w:i/>
          <w:iCs/>
          <w:sz w:val="20"/>
          <w:szCs w:val="20"/>
        </w:rPr>
        <w:tab/>
      </w:r>
      <w:r w:rsidRPr="00140A87">
        <w:rPr>
          <w:rFonts w:ascii="Arial" w:hAnsi="Arial" w:cs="Arial"/>
          <w:i/>
          <w:iCs/>
          <w:sz w:val="20"/>
          <w:szCs w:val="20"/>
        </w:rPr>
        <w:t xml:space="preserve">(1) This ground arises if the dwelling satisfies the first condition or the second condition. </w:t>
      </w:r>
    </w:p>
    <w:p w14:paraId="0E0AFECE" w14:textId="494C55F3" w:rsidR="002076B2" w:rsidRDefault="00140A87" w:rsidP="002076B2">
      <w:pPr>
        <w:ind w:left="1440"/>
        <w:rPr>
          <w:rFonts w:ascii="Arial" w:hAnsi="Arial" w:cs="Arial"/>
          <w:i/>
          <w:iCs/>
          <w:sz w:val="20"/>
          <w:szCs w:val="20"/>
        </w:rPr>
      </w:pPr>
      <w:r w:rsidRPr="00140A87">
        <w:rPr>
          <w:rFonts w:ascii="Arial" w:hAnsi="Arial" w:cs="Arial"/>
          <w:i/>
          <w:iCs/>
          <w:sz w:val="20"/>
          <w:szCs w:val="20"/>
        </w:rPr>
        <w:t xml:space="preserve">(2) The first condition is that the dwelling is in an area which is the subject of a redevelopment scheme approved in accordance with Part 2 of this Schedule, and the </w:t>
      </w:r>
      <w:r w:rsidR="009A79FE">
        <w:rPr>
          <w:rFonts w:ascii="Arial" w:hAnsi="Arial" w:cs="Arial"/>
          <w:i/>
          <w:iCs/>
          <w:sz w:val="20"/>
          <w:szCs w:val="20"/>
        </w:rPr>
        <w:t>L</w:t>
      </w:r>
      <w:r w:rsidRPr="00140A87">
        <w:rPr>
          <w:rFonts w:ascii="Arial" w:hAnsi="Arial" w:cs="Arial"/>
          <w:i/>
          <w:iCs/>
          <w:sz w:val="20"/>
          <w:szCs w:val="20"/>
        </w:rPr>
        <w:t xml:space="preserve">andlord intends within a reasonable time of obtaining possession to dispose of the dwelling in accordance with the scheme. </w:t>
      </w:r>
    </w:p>
    <w:p w14:paraId="29343F0E" w14:textId="1D1DF453" w:rsidR="00FA23B8" w:rsidRDefault="00140A87" w:rsidP="002076B2">
      <w:pPr>
        <w:ind w:left="1440"/>
        <w:rPr>
          <w:rFonts w:ascii="Arial" w:hAnsi="Arial" w:cs="Arial"/>
          <w:i/>
          <w:iCs/>
          <w:sz w:val="20"/>
          <w:szCs w:val="20"/>
        </w:rPr>
      </w:pPr>
      <w:r w:rsidRPr="00140A87">
        <w:rPr>
          <w:rFonts w:ascii="Arial" w:hAnsi="Arial" w:cs="Arial"/>
          <w:i/>
          <w:iCs/>
          <w:sz w:val="20"/>
          <w:szCs w:val="20"/>
        </w:rPr>
        <w:t xml:space="preserve">(3) The second condition is that part of the dwelling is in such an area and the </w:t>
      </w:r>
      <w:r w:rsidR="009A79FE">
        <w:rPr>
          <w:rFonts w:ascii="Arial" w:hAnsi="Arial" w:cs="Arial"/>
          <w:i/>
          <w:iCs/>
          <w:sz w:val="20"/>
          <w:szCs w:val="20"/>
        </w:rPr>
        <w:t>L</w:t>
      </w:r>
      <w:r w:rsidRPr="00140A87">
        <w:rPr>
          <w:rFonts w:ascii="Arial" w:hAnsi="Arial" w:cs="Arial"/>
          <w:i/>
          <w:iCs/>
          <w:sz w:val="20"/>
          <w:szCs w:val="20"/>
        </w:rPr>
        <w:t>andlord intends within a reasonable time of obtaining possession to dispose of that part in accordance with the scheme, and for that purpose reasonably requires possession of the dwelling.</w:t>
      </w:r>
    </w:p>
    <w:p w14:paraId="1A04EC9D" w14:textId="77777777" w:rsidR="002076B2" w:rsidRDefault="00140A87" w:rsidP="00140A87">
      <w:pPr>
        <w:ind w:left="720"/>
        <w:rPr>
          <w:rFonts w:ascii="Arial" w:hAnsi="Arial" w:cs="Arial"/>
          <w:i/>
          <w:iCs/>
          <w:sz w:val="20"/>
          <w:szCs w:val="20"/>
        </w:rPr>
      </w:pPr>
      <w:r w:rsidRPr="00140A87">
        <w:rPr>
          <w:rFonts w:ascii="Arial" w:hAnsi="Arial" w:cs="Arial"/>
          <w:i/>
          <w:iCs/>
          <w:sz w:val="20"/>
          <w:szCs w:val="20"/>
        </w:rPr>
        <w:t xml:space="preserve"> SPECIAL ACCOMMODATION GROUNDS </w:t>
      </w:r>
    </w:p>
    <w:p w14:paraId="2AA8C23F" w14:textId="77777777" w:rsidR="002076B2" w:rsidRDefault="00140A87" w:rsidP="00140A87">
      <w:pPr>
        <w:ind w:left="720"/>
        <w:rPr>
          <w:rFonts w:ascii="Arial" w:hAnsi="Arial" w:cs="Arial"/>
          <w:i/>
          <w:iCs/>
          <w:sz w:val="20"/>
          <w:szCs w:val="20"/>
        </w:rPr>
      </w:pPr>
      <w:r w:rsidRPr="00140A87">
        <w:rPr>
          <w:rFonts w:ascii="Arial" w:hAnsi="Arial" w:cs="Arial"/>
          <w:i/>
          <w:iCs/>
          <w:sz w:val="20"/>
          <w:szCs w:val="20"/>
        </w:rPr>
        <w:t xml:space="preserve">Ground C (charities) </w:t>
      </w:r>
    </w:p>
    <w:p w14:paraId="5E7CF219" w14:textId="375FF7C9" w:rsidR="002076B2" w:rsidRDefault="00140A87" w:rsidP="002076B2">
      <w:pPr>
        <w:ind w:left="1440" w:hanging="720"/>
        <w:rPr>
          <w:rFonts w:ascii="Arial" w:hAnsi="Arial" w:cs="Arial"/>
          <w:i/>
          <w:iCs/>
          <w:sz w:val="20"/>
          <w:szCs w:val="20"/>
        </w:rPr>
      </w:pPr>
      <w:r w:rsidRPr="00140A87">
        <w:rPr>
          <w:rFonts w:ascii="Arial" w:hAnsi="Arial" w:cs="Arial"/>
          <w:i/>
          <w:iCs/>
          <w:sz w:val="20"/>
          <w:szCs w:val="20"/>
        </w:rPr>
        <w:t xml:space="preserve">3 </w:t>
      </w:r>
      <w:r w:rsidR="002076B2">
        <w:rPr>
          <w:rFonts w:ascii="Arial" w:hAnsi="Arial" w:cs="Arial"/>
          <w:i/>
          <w:iCs/>
          <w:sz w:val="20"/>
          <w:szCs w:val="20"/>
        </w:rPr>
        <w:tab/>
      </w:r>
      <w:r w:rsidRPr="00140A87">
        <w:rPr>
          <w:rFonts w:ascii="Arial" w:hAnsi="Arial" w:cs="Arial"/>
          <w:i/>
          <w:iCs/>
          <w:sz w:val="20"/>
          <w:szCs w:val="20"/>
        </w:rPr>
        <w:t xml:space="preserve">(1) The </w:t>
      </w:r>
      <w:r w:rsidR="009A79FE">
        <w:rPr>
          <w:rFonts w:ascii="Arial" w:hAnsi="Arial" w:cs="Arial"/>
          <w:i/>
          <w:iCs/>
          <w:sz w:val="20"/>
          <w:szCs w:val="20"/>
        </w:rPr>
        <w:t>L</w:t>
      </w:r>
      <w:r w:rsidRPr="00140A87">
        <w:rPr>
          <w:rFonts w:ascii="Arial" w:hAnsi="Arial" w:cs="Arial"/>
          <w:i/>
          <w:iCs/>
          <w:sz w:val="20"/>
          <w:szCs w:val="20"/>
        </w:rPr>
        <w:t>andlord is a charity and the contract-holder’s continued occupation of the</w:t>
      </w:r>
      <w:r w:rsidR="002076B2">
        <w:rPr>
          <w:rFonts w:ascii="Arial" w:hAnsi="Arial" w:cs="Arial"/>
          <w:i/>
          <w:iCs/>
          <w:sz w:val="20"/>
          <w:szCs w:val="20"/>
        </w:rPr>
        <w:tab/>
      </w:r>
      <w:r w:rsidRPr="00140A87">
        <w:rPr>
          <w:rFonts w:ascii="Arial" w:hAnsi="Arial" w:cs="Arial"/>
          <w:i/>
          <w:iCs/>
          <w:sz w:val="20"/>
          <w:szCs w:val="20"/>
        </w:rPr>
        <w:t xml:space="preserve"> dwelling would conflict with the objects of the charity. </w:t>
      </w:r>
    </w:p>
    <w:p w14:paraId="309D7128" w14:textId="2FDB68F7" w:rsidR="002076B2" w:rsidRDefault="00140A87" w:rsidP="002076B2">
      <w:pPr>
        <w:ind w:left="1440"/>
        <w:rPr>
          <w:rFonts w:ascii="Arial" w:hAnsi="Arial" w:cs="Arial"/>
          <w:i/>
          <w:iCs/>
          <w:sz w:val="20"/>
          <w:szCs w:val="20"/>
        </w:rPr>
      </w:pPr>
      <w:r w:rsidRPr="00140A87">
        <w:rPr>
          <w:rFonts w:ascii="Arial" w:hAnsi="Arial" w:cs="Arial"/>
          <w:i/>
          <w:iCs/>
          <w:sz w:val="20"/>
          <w:szCs w:val="20"/>
        </w:rPr>
        <w:t xml:space="preserve">(2) But this ground is not available to the </w:t>
      </w:r>
      <w:r w:rsidR="009A79FE">
        <w:rPr>
          <w:rFonts w:ascii="Arial" w:hAnsi="Arial" w:cs="Arial"/>
          <w:i/>
          <w:iCs/>
          <w:sz w:val="20"/>
          <w:szCs w:val="20"/>
        </w:rPr>
        <w:t>L</w:t>
      </w:r>
      <w:r w:rsidRPr="00140A87">
        <w:rPr>
          <w:rFonts w:ascii="Arial" w:hAnsi="Arial" w:cs="Arial"/>
          <w:i/>
          <w:iCs/>
          <w:sz w:val="20"/>
          <w:szCs w:val="20"/>
        </w:rPr>
        <w:t xml:space="preserve">andlord (“L”) unless, at the time the contract was made and at all times after that, the person in the position of </w:t>
      </w:r>
      <w:r w:rsidR="009A79FE">
        <w:rPr>
          <w:rFonts w:ascii="Arial" w:hAnsi="Arial" w:cs="Arial"/>
          <w:i/>
          <w:iCs/>
          <w:sz w:val="20"/>
          <w:szCs w:val="20"/>
        </w:rPr>
        <w:t>L</w:t>
      </w:r>
      <w:r w:rsidRPr="00140A87">
        <w:rPr>
          <w:rFonts w:ascii="Arial" w:hAnsi="Arial" w:cs="Arial"/>
          <w:i/>
          <w:iCs/>
          <w:sz w:val="20"/>
          <w:szCs w:val="20"/>
        </w:rPr>
        <w:t xml:space="preserve">andlord (whether L or another person) has been a charity. 35 This Annex replicates the provisions in Part 1 of Schedule 8 to the Act with such amendments as appropriate in relation to a periodic standard occupation contract. 39 </w:t>
      </w:r>
    </w:p>
    <w:p w14:paraId="7375E609" w14:textId="77777777" w:rsidR="002076B2" w:rsidRDefault="00140A87" w:rsidP="002076B2">
      <w:pPr>
        <w:ind w:left="1440"/>
        <w:rPr>
          <w:rFonts w:ascii="Arial" w:hAnsi="Arial" w:cs="Arial"/>
          <w:i/>
          <w:iCs/>
          <w:sz w:val="20"/>
          <w:szCs w:val="20"/>
        </w:rPr>
      </w:pPr>
      <w:r w:rsidRPr="00140A87">
        <w:rPr>
          <w:rFonts w:ascii="Arial" w:hAnsi="Arial" w:cs="Arial"/>
          <w:i/>
          <w:iCs/>
          <w:sz w:val="20"/>
          <w:szCs w:val="20"/>
        </w:rPr>
        <w:t xml:space="preserve">(3) In this paragraph “charity” has the same meaning as in the Charities Act 2011 (c. 25) (see section 1 of that Act). </w:t>
      </w:r>
    </w:p>
    <w:p w14:paraId="5B1653B5" w14:textId="77777777" w:rsidR="002076B2" w:rsidRDefault="00140A87" w:rsidP="002076B2">
      <w:pPr>
        <w:ind w:left="720"/>
        <w:rPr>
          <w:rFonts w:ascii="Arial" w:hAnsi="Arial" w:cs="Arial"/>
          <w:i/>
          <w:iCs/>
          <w:sz w:val="20"/>
          <w:szCs w:val="20"/>
        </w:rPr>
      </w:pPr>
      <w:r w:rsidRPr="00140A87">
        <w:rPr>
          <w:rFonts w:ascii="Arial" w:hAnsi="Arial" w:cs="Arial"/>
          <w:i/>
          <w:iCs/>
          <w:sz w:val="20"/>
          <w:szCs w:val="20"/>
        </w:rPr>
        <w:t xml:space="preserve">Ground D (dwelling suitable for disabled people) </w:t>
      </w:r>
    </w:p>
    <w:p w14:paraId="574A37E9" w14:textId="77777777" w:rsidR="002076B2" w:rsidRDefault="00140A87" w:rsidP="002076B2">
      <w:pPr>
        <w:ind w:left="720"/>
        <w:rPr>
          <w:rFonts w:ascii="Arial" w:hAnsi="Arial" w:cs="Arial"/>
          <w:i/>
          <w:iCs/>
          <w:sz w:val="20"/>
          <w:szCs w:val="20"/>
        </w:rPr>
      </w:pPr>
      <w:r w:rsidRPr="00140A87">
        <w:rPr>
          <w:rFonts w:ascii="Arial" w:hAnsi="Arial" w:cs="Arial"/>
          <w:i/>
          <w:iCs/>
          <w:sz w:val="20"/>
          <w:szCs w:val="20"/>
        </w:rPr>
        <w:t xml:space="preserve">4 The dwelling has features which are substantially different from those of ordinary dwellings and which are designed to make it suitable for occupation by a physically disabled person who requires accommodation of a kind provided by the dwelling and— </w:t>
      </w:r>
    </w:p>
    <w:p w14:paraId="72DE9946" w14:textId="77777777" w:rsidR="002076B2" w:rsidRDefault="00140A87" w:rsidP="002076B2">
      <w:pPr>
        <w:ind w:left="720" w:firstLine="720"/>
        <w:rPr>
          <w:rFonts w:ascii="Arial" w:hAnsi="Arial" w:cs="Arial"/>
          <w:i/>
          <w:iCs/>
          <w:sz w:val="20"/>
          <w:szCs w:val="20"/>
        </w:rPr>
      </w:pPr>
      <w:r w:rsidRPr="00140A87">
        <w:rPr>
          <w:rFonts w:ascii="Arial" w:hAnsi="Arial" w:cs="Arial"/>
          <w:i/>
          <w:iCs/>
          <w:sz w:val="20"/>
          <w:szCs w:val="20"/>
        </w:rPr>
        <w:t xml:space="preserve">(a) there is no longer such a person living in the dwelling, and </w:t>
      </w:r>
    </w:p>
    <w:p w14:paraId="1DE56360" w14:textId="067A38FD" w:rsidR="002076B2" w:rsidRDefault="00140A87" w:rsidP="002076B2">
      <w:pPr>
        <w:ind w:left="1440"/>
        <w:rPr>
          <w:rFonts w:ascii="Arial" w:hAnsi="Arial" w:cs="Arial"/>
          <w:i/>
          <w:iCs/>
          <w:sz w:val="20"/>
          <w:szCs w:val="20"/>
        </w:rPr>
      </w:pPr>
      <w:r w:rsidRPr="00140A87">
        <w:rPr>
          <w:rFonts w:ascii="Arial" w:hAnsi="Arial" w:cs="Arial"/>
          <w:i/>
          <w:iCs/>
          <w:sz w:val="20"/>
          <w:szCs w:val="20"/>
        </w:rPr>
        <w:t xml:space="preserve">(b) the </w:t>
      </w:r>
      <w:r w:rsidR="009A79FE">
        <w:rPr>
          <w:rFonts w:ascii="Arial" w:hAnsi="Arial" w:cs="Arial"/>
          <w:i/>
          <w:iCs/>
          <w:sz w:val="20"/>
          <w:szCs w:val="20"/>
        </w:rPr>
        <w:t>L</w:t>
      </w:r>
      <w:r w:rsidRPr="00140A87">
        <w:rPr>
          <w:rFonts w:ascii="Arial" w:hAnsi="Arial" w:cs="Arial"/>
          <w:i/>
          <w:iCs/>
          <w:sz w:val="20"/>
          <w:szCs w:val="20"/>
        </w:rPr>
        <w:t xml:space="preserve">andlord requires the dwelling for occupation by such a person (whether alone or with members of that person’s family). </w:t>
      </w:r>
    </w:p>
    <w:p w14:paraId="2E15B171" w14:textId="77777777" w:rsidR="002076B2" w:rsidRDefault="00140A87" w:rsidP="002076B2">
      <w:pPr>
        <w:ind w:left="720"/>
        <w:rPr>
          <w:rFonts w:ascii="Arial" w:hAnsi="Arial" w:cs="Arial"/>
          <w:i/>
          <w:iCs/>
          <w:sz w:val="20"/>
          <w:szCs w:val="20"/>
        </w:rPr>
      </w:pPr>
      <w:r w:rsidRPr="00140A87">
        <w:rPr>
          <w:rFonts w:ascii="Arial" w:hAnsi="Arial" w:cs="Arial"/>
          <w:i/>
          <w:iCs/>
          <w:sz w:val="20"/>
          <w:szCs w:val="20"/>
        </w:rPr>
        <w:t xml:space="preserve">Ground E (housing associations and housing trusts: people difficult to house) </w:t>
      </w:r>
    </w:p>
    <w:p w14:paraId="628E7671" w14:textId="197DD42D" w:rsidR="002076B2" w:rsidRDefault="00140A87" w:rsidP="002076B2">
      <w:pPr>
        <w:ind w:left="1440" w:hanging="720"/>
        <w:rPr>
          <w:rFonts w:ascii="Arial" w:hAnsi="Arial" w:cs="Arial"/>
          <w:i/>
          <w:iCs/>
          <w:sz w:val="20"/>
          <w:szCs w:val="20"/>
        </w:rPr>
      </w:pPr>
      <w:r w:rsidRPr="00140A87">
        <w:rPr>
          <w:rFonts w:ascii="Arial" w:hAnsi="Arial" w:cs="Arial"/>
          <w:i/>
          <w:iCs/>
          <w:sz w:val="20"/>
          <w:szCs w:val="20"/>
        </w:rPr>
        <w:t xml:space="preserve">5 </w:t>
      </w:r>
      <w:r w:rsidR="002076B2">
        <w:rPr>
          <w:rFonts w:ascii="Arial" w:hAnsi="Arial" w:cs="Arial"/>
          <w:i/>
          <w:iCs/>
          <w:sz w:val="20"/>
          <w:szCs w:val="20"/>
        </w:rPr>
        <w:tab/>
      </w:r>
      <w:r w:rsidRPr="00140A87">
        <w:rPr>
          <w:rFonts w:ascii="Arial" w:hAnsi="Arial" w:cs="Arial"/>
          <w:i/>
          <w:iCs/>
          <w:sz w:val="20"/>
          <w:szCs w:val="20"/>
        </w:rPr>
        <w:t xml:space="preserve">(1) The </w:t>
      </w:r>
      <w:r w:rsidR="009A79FE">
        <w:rPr>
          <w:rFonts w:ascii="Arial" w:hAnsi="Arial" w:cs="Arial"/>
          <w:i/>
          <w:iCs/>
          <w:sz w:val="20"/>
          <w:szCs w:val="20"/>
        </w:rPr>
        <w:t>L</w:t>
      </w:r>
      <w:r w:rsidRPr="00140A87">
        <w:rPr>
          <w:rFonts w:ascii="Arial" w:hAnsi="Arial" w:cs="Arial"/>
          <w:i/>
          <w:iCs/>
          <w:sz w:val="20"/>
          <w:szCs w:val="20"/>
        </w:rPr>
        <w:t xml:space="preserve">andlord is a housing association or housing trust which makes dwellings available only for occupation (whether alone or with others) by people who are difficult to house, and— </w:t>
      </w:r>
    </w:p>
    <w:p w14:paraId="7C556BB8" w14:textId="77777777" w:rsidR="002076B2" w:rsidRDefault="00140A87" w:rsidP="002076B2">
      <w:pPr>
        <w:ind w:left="2160"/>
        <w:rPr>
          <w:rFonts w:ascii="Arial" w:hAnsi="Arial" w:cs="Arial"/>
          <w:i/>
          <w:iCs/>
          <w:sz w:val="20"/>
          <w:szCs w:val="20"/>
        </w:rPr>
      </w:pPr>
      <w:r w:rsidRPr="00140A87">
        <w:rPr>
          <w:rFonts w:ascii="Arial" w:hAnsi="Arial" w:cs="Arial"/>
          <w:i/>
          <w:iCs/>
          <w:sz w:val="20"/>
          <w:szCs w:val="20"/>
        </w:rPr>
        <w:t xml:space="preserve">(a) either there is no longer such a person living in the dwelling or a local housing authority has offered the contract-holder a right to occupy another dwelling under a secure contract, and </w:t>
      </w:r>
    </w:p>
    <w:p w14:paraId="47BF3C0C" w14:textId="6DD12D87" w:rsidR="002076B2" w:rsidRDefault="00140A87" w:rsidP="002076B2">
      <w:pPr>
        <w:ind w:left="2160"/>
        <w:rPr>
          <w:rFonts w:ascii="Arial" w:hAnsi="Arial" w:cs="Arial"/>
          <w:i/>
          <w:iCs/>
          <w:sz w:val="20"/>
          <w:szCs w:val="20"/>
        </w:rPr>
      </w:pPr>
      <w:r w:rsidRPr="00140A87">
        <w:rPr>
          <w:rFonts w:ascii="Arial" w:hAnsi="Arial" w:cs="Arial"/>
          <w:i/>
          <w:iCs/>
          <w:sz w:val="20"/>
          <w:szCs w:val="20"/>
        </w:rPr>
        <w:t xml:space="preserve">(b) the </w:t>
      </w:r>
      <w:r w:rsidR="009A79FE">
        <w:rPr>
          <w:rFonts w:ascii="Arial" w:hAnsi="Arial" w:cs="Arial"/>
          <w:i/>
          <w:iCs/>
          <w:sz w:val="20"/>
          <w:szCs w:val="20"/>
        </w:rPr>
        <w:t>L</w:t>
      </w:r>
      <w:r w:rsidRPr="00140A87">
        <w:rPr>
          <w:rFonts w:ascii="Arial" w:hAnsi="Arial" w:cs="Arial"/>
          <w:i/>
          <w:iCs/>
          <w:sz w:val="20"/>
          <w:szCs w:val="20"/>
        </w:rPr>
        <w:t xml:space="preserve">andlord requires the dwelling for occupation by such a person (whether alone or with members of that person’s family). </w:t>
      </w:r>
    </w:p>
    <w:p w14:paraId="7F5B2E62" w14:textId="77777777" w:rsidR="002076B2" w:rsidRDefault="00140A87" w:rsidP="002076B2">
      <w:pPr>
        <w:ind w:left="720"/>
        <w:rPr>
          <w:rFonts w:ascii="Arial" w:hAnsi="Arial" w:cs="Arial"/>
          <w:i/>
          <w:iCs/>
          <w:sz w:val="20"/>
          <w:szCs w:val="20"/>
        </w:rPr>
      </w:pPr>
      <w:r w:rsidRPr="00140A87">
        <w:rPr>
          <w:rFonts w:ascii="Arial" w:hAnsi="Arial" w:cs="Arial"/>
          <w:i/>
          <w:iCs/>
          <w:sz w:val="20"/>
          <w:szCs w:val="20"/>
        </w:rPr>
        <w:t>(2) A person is difficult to house if that person’s circumstances (other than financial circumstances) make it especially difficult for him or her to satisfy his or her need for housing.</w:t>
      </w:r>
    </w:p>
    <w:p w14:paraId="319363A7" w14:textId="77777777" w:rsidR="002076B2" w:rsidRDefault="00140A87" w:rsidP="002076B2">
      <w:pPr>
        <w:ind w:left="720"/>
        <w:rPr>
          <w:rFonts w:ascii="Arial" w:hAnsi="Arial" w:cs="Arial"/>
          <w:i/>
          <w:iCs/>
          <w:sz w:val="20"/>
          <w:szCs w:val="20"/>
        </w:rPr>
      </w:pPr>
      <w:r w:rsidRPr="00140A87">
        <w:rPr>
          <w:rFonts w:ascii="Arial" w:hAnsi="Arial" w:cs="Arial"/>
          <w:i/>
          <w:iCs/>
          <w:sz w:val="20"/>
          <w:szCs w:val="20"/>
        </w:rPr>
        <w:t xml:space="preserve"> Ground F (groups of dwellings for people with special needs) </w:t>
      </w:r>
    </w:p>
    <w:p w14:paraId="304E8F45" w14:textId="1C4DD9F8" w:rsidR="002076B2" w:rsidRDefault="00140A87" w:rsidP="002076B2">
      <w:pPr>
        <w:ind w:left="720"/>
        <w:rPr>
          <w:rFonts w:ascii="Arial" w:hAnsi="Arial" w:cs="Arial"/>
          <w:i/>
          <w:iCs/>
          <w:sz w:val="20"/>
          <w:szCs w:val="20"/>
        </w:rPr>
      </w:pPr>
      <w:r w:rsidRPr="00140A87">
        <w:rPr>
          <w:rFonts w:ascii="Arial" w:hAnsi="Arial" w:cs="Arial"/>
          <w:i/>
          <w:iCs/>
          <w:sz w:val="20"/>
          <w:szCs w:val="20"/>
        </w:rPr>
        <w:t xml:space="preserve">6 The dwelling constitutes part of a group of dwellings which it is the practice of the </w:t>
      </w:r>
      <w:r w:rsidR="009A79FE">
        <w:rPr>
          <w:rFonts w:ascii="Arial" w:hAnsi="Arial" w:cs="Arial"/>
          <w:i/>
          <w:iCs/>
          <w:sz w:val="20"/>
          <w:szCs w:val="20"/>
        </w:rPr>
        <w:t>L</w:t>
      </w:r>
      <w:r w:rsidRPr="00140A87">
        <w:rPr>
          <w:rFonts w:ascii="Arial" w:hAnsi="Arial" w:cs="Arial"/>
          <w:i/>
          <w:iCs/>
          <w:sz w:val="20"/>
          <w:szCs w:val="20"/>
        </w:rPr>
        <w:t xml:space="preserve">andlord to make available for occupation by persons with special needs and— </w:t>
      </w:r>
    </w:p>
    <w:p w14:paraId="02A40575" w14:textId="77777777" w:rsidR="002076B2" w:rsidRDefault="00140A87" w:rsidP="002076B2">
      <w:pPr>
        <w:ind w:left="1440"/>
        <w:rPr>
          <w:rFonts w:ascii="Arial" w:hAnsi="Arial" w:cs="Arial"/>
          <w:i/>
          <w:iCs/>
          <w:sz w:val="20"/>
          <w:szCs w:val="20"/>
        </w:rPr>
      </w:pPr>
      <w:r w:rsidRPr="00140A87">
        <w:rPr>
          <w:rFonts w:ascii="Arial" w:hAnsi="Arial" w:cs="Arial"/>
          <w:i/>
          <w:iCs/>
          <w:sz w:val="20"/>
          <w:szCs w:val="20"/>
        </w:rPr>
        <w:t xml:space="preserve">(a) a social service or special facility is provided in close proximity to the group of dwellings in order to assist persons with those special needs, </w:t>
      </w:r>
    </w:p>
    <w:p w14:paraId="56045AE5" w14:textId="77777777" w:rsidR="002076B2" w:rsidRDefault="00140A87" w:rsidP="002076B2">
      <w:pPr>
        <w:ind w:left="720" w:firstLine="720"/>
        <w:rPr>
          <w:rFonts w:ascii="Arial" w:hAnsi="Arial" w:cs="Arial"/>
          <w:i/>
          <w:iCs/>
          <w:sz w:val="20"/>
          <w:szCs w:val="20"/>
        </w:rPr>
      </w:pPr>
      <w:r w:rsidRPr="00140A87">
        <w:rPr>
          <w:rFonts w:ascii="Arial" w:hAnsi="Arial" w:cs="Arial"/>
          <w:i/>
          <w:iCs/>
          <w:sz w:val="20"/>
          <w:szCs w:val="20"/>
        </w:rPr>
        <w:t xml:space="preserve">(b) there is no longer a person with those special needs living in the dwelling, and </w:t>
      </w:r>
    </w:p>
    <w:p w14:paraId="60E833A8" w14:textId="7F05DE51" w:rsidR="002076B2" w:rsidRDefault="00140A87" w:rsidP="002076B2">
      <w:pPr>
        <w:ind w:left="1440"/>
        <w:rPr>
          <w:rFonts w:ascii="Arial" w:hAnsi="Arial" w:cs="Arial"/>
          <w:i/>
          <w:iCs/>
          <w:sz w:val="20"/>
          <w:szCs w:val="20"/>
        </w:rPr>
      </w:pPr>
      <w:r w:rsidRPr="00140A87">
        <w:rPr>
          <w:rFonts w:ascii="Arial" w:hAnsi="Arial" w:cs="Arial"/>
          <w:i/>
          <w:iCs/>
          <w:sz w:val="20"/>
          <w:szCs w:val="20"/>
        </w:rPr>
        <w:t xml:space="preserve">(c) the </w:t>
      </w:r>
      <w:r w:rsidR="009A79FE">
        <w:rPr>
          <w:rFonts w:ascii="Arial" w:hAnsi="Arial" w:cs="Arial"/>
          <w:i/>
          <w:iCs/>
          <w:sz w:val="20"/>
          <w:szCs w:val="20"/>
        </w:rPr>
        <w:t>L</w:t>
      </w:r>
      <w:r w:rsidRPr="00140A87">
        <w:rPr>
          <w:rFonts w:ascii="Arial" w:hAnsi="Arial" w:cs="Arial"/>
          <w:i/>
          <w:iCs/>
          <w:sz w:val="20"/>
          <w:szCs w:val="20"/>
        </w:rPr>
        <w:t xml:space="preserve">andlord requires the dwelling for occupation by a person who has those special needs (whether alone or with members of his or her family). </w:t>
      </w:r>
    </w:p>
    <w:p w14:paraId="2E10219D" w14:textId="77777777" w:rsidR="002076B2" w:rsidRDefault="00140A87" w:rsidP="00135170">
      <w:pPr>
        <w:rPr>
          <w:rFonts w:ascii="Arial" w:hAnsi="Arial" w:cs="Arial"/>
          <w:i/>
          <w:iCs/>
          <w:sz w:val="20"/>
          <w:szCs w:val="20"/>
        </w:rPr>
      </w:pPr>
      <w:r w:rsidRPr="00140A87">
        <w:rPr>
          <w:rFonts w:ascii="Arial" w:hAnsi="Arial" w:cs="Arial"/>
          <w:i/>
          <w:iCs/>
          <w:sz w:val="20"/>
          <w:szCs w:val="20"/>
        </w:rPr>
        <w:t xml:space="preserve">UNDER-OCCUPATION GROUNDS </w:t>
      </w:r>
    </w:p>
    <w:p w14:paraId="0EA697D2" w14:textId="77777777" w:rsidR="002076B2" w:rsidRDefault="00140A87" w:rsidP="00135170">
      <w:pPr>
        <w:rPr>
          <w:rFonts w:ascii="Arial" w:hAnsi="Arial" w:cs="Arial"/>
          <w:i/>
          <w:iCs/>
          <w:sz w:val="20"/>
          <w:szCs w:val="20"/>
        </w:rPr>
      </w:pPr>
      <w:r w:rsidRPr="00140A87">
        <w:rPr>
          <w:rFonts w:ascii="Arial" w:hAnsi="Arial" w:cs="Arial"/>
          <w:i/>
          <w:iCs/>
          <w:sz w:val="20"/>
          <w:szCs w:val="20"/>
        </w:rPr>
        <w:t xml:space="preserve">Ground G (reserve successors) </w:t>
      </w:r>
    </w:p>
    <w:p w14:paraId="3697E511" w14:textId="77777777" w:rsidR="002076B2" w:rsidRDefault="00140A87" w:rsidP="002076B2">
      <w:pPr>
        <w:ind w:left="720"/>
        <w:rPr>
          <w:rFonts w:ascii="Arial" w:hAnsi="Arial" w:cs="Arial"/>
          <w:i/>
          <w:iCs/>
          <w:sz w:val="20"/>
          <w:szCs w:val="20"/>
        </w:rPr>
      </w:pPr>
      <w:r w:rsidRPr="00140A87">
        <w:rPr>
          <w:rFonts w:ascii="Arial" w:hAnsi="Arial" w:cs="Arial"/>
          <w:i/>
          <w:iCs/>
          <w:sz w:val="20"/>
          <w:szCs w:val="20"/>
        </w:rPr>
        <w:t xml:space="preserve">7 The contract-holder succeeded to the occupation contract under section 73 as a reserve successor (see sections 76 and 77), and the accommodation comprised in the dwelling is more extensive than is reasonably required by the contract-holder. </w:t>
      </w:r>
    </w:p>
    <w:p w14:paraId="1300DE71" w14:textId="77777777" w:rsidR="002076B2" w:rsidRDefault="00140A87" w:rsidP="002076B2">
      <w:pPr>
        <w:ind w:left="720"/>
        <w:rPr>
          <w:rFonts w:ascii="Arial" w:hAnsi="Arial" w:cs="Arial"/>
          <w:i/>
          <w:iCs/>
          <w:sz w:val="20"/>
          <w:szCs w:val="20"/>
        </w:rPr>
      </w:pPr>
      <w:r w:rsidRPr="00140A87">
        <w:rPr>
          <w:rFonts w:ascii="Arial" w:hAnsi="Arial" w:cs="Arial"/>
          <w:i/>
          <w:iCs/>
          <w:sz w:val="20"/>
          <w:szCs w:val="20"/>
        </w:rPr>
        <w:t xml:space="preserve">Ground H (joint contract-holders) </w:t>
      </w:r>
    </w:p>
    <w:p w14:paraId="47ABDF60" w14:textId="77777777" w:rsidR="002076B2" w:rsidRDefault="00140A87" w:rsidP="002076B2">
      <w:pPr>
        <w:ind w:left="720"/>
        <w:rPr>
          <w:rFonts w:ascii="Arial" w:hAnsi="Arial" w:cs="Arial"/>
          <w:i/>
          <w:iCs/>
          <w:sz w:val="20"/>
          <w:szCs w:val="20"/>
        </w:rPr>
      </w:pPr>
      <w:r w:rsidRPr="00140A87">
        <w:rPr>
          <w:rFonts w:ascii="Arial" w:hAnsi="Arial" w:cs="Arial"/>
          <w:i/>
          <w:iCs/>
          <w:sz w:val="20"/>
          <w:szCs w:val="20"/>
        </w:rPr>
        <w:t xml:space="preserve">8 </w:t>
      </w:r>
      <w:r w:rsidR="002076B2">
        <w:rPr>
          <w:rFonts w:ascii="Arial" w:hAnsi="Arial" w:cs="Arial"/>
          <w:i/>
          <w:iCs/>
          <w:sz w:val="20"/>
          <w:szCs w:val="20"/>
        </w:rPr>
        <w:tab/>
      </w:r>
      <w:r w:rsidRPr="00140A87">
        <w:rPr>
          <w:rFonts w:ascii="Arial" w:hAnsi="Arial" w:cs="Arial"/>
          <w:i/>
          <w:iCs/>
          <w:sz w:val="20"/>
          <w:szCs w:val="20"/>
        </w:rPr>
        <w:t xml:space="preserve">(1) This ground arises if the first condition and the second condition are met. </w:t>
      </w:r>
    </w:p>
    <w:p w14:paraId="07709957" w14:textId="77777777" w:rsidR="002076B2" w:rsidRDefault="00140A87" w:rsidP="002076B2">
      <w:pPr>
        <w:ind w:left="1440"/>
        <w:rPr>
          <w:rFonts w:ascii="Arial" w:hAnsi="Arial" w:cs="Arial"/>
          <w:i/>
          <w:iCs/>
          <w:sz w:val="20"/>
          <w:szCs w:val="20"/>
        </w:rPr>
      </w:pPr>
      <w:r w:rsidRPr="00140A87">
        <w:rPr>
          <w:rFonts w:ascii="Arial" w:hAnsi="Arial" w:cs="Arial"/>
          <w:i/>
          <w:iCs/>
          <w:sz w:val="20"/>
          <w:szCs w:val="20"/>
        </w:rPr>
        <w:t xml:space="preserve">(2) The first condition is that a joint contract-holder’s rights and obligations under the contract have been ended in accordance with— </w:t>
      </w:r>
    </w:p>
    <w:p w14:paraId="6544DC41" w14:textId="77777777" w:rsidR="002076B2" w:rsidRDefault="00140A87" w:rsidP="002076B2">
      <w:pPr>
        <w:ind w:left="1440" w:firstLine="720"/>
        <w:rPr>
          <w:rFonts w:ascii="Arial" w:hAnsi="Arial" w:cs="Arial"/>
          <w:i/>
          <w:iCs/>
          <w:sz w:val="20"/>
          <w:szCs w:val="20"/>
        </w:rPr>
      </w:pPr>
      <w:r w:rsidRPr="00140A87">
        <w:rPr>
          <w:rFonts w:ascii="Arial" w:hAnsi="Arial" w:cs="Arial"/>
          <w:i/>
          <w:iCs/>
          <w:sz w:val="20"/>
          <w:szCs w:val="20"/>
        </w:rPr>
        <w:t xml:space="preserve">(a) section 111, 130 or 138 (withdrawal), or </w:t>
      </w:r>
    </w:p>
    <w:p w14:paraId="4ED175EB" w14:textId="77777777" w:rsidR="002076B2" w:rsidRDefault="00140A87" w:rsidP="002076B2">
      <w:pPr>
        <w:ind w:left="1440" w:firstLine="720"/>
        <w:rPr>
          <w:rFonts w:ascii="Arial" w:hAnsi="Arial" w:cs="Arial"/>
          <w:i/>
          <w:iCs/>
          <w:sz w:val="20"/>
          <w:szCs w:val="20"/>
        </w:rPr>
      </w:pPr>
      <w:r w:rsidRPr="00140A87">
        <w:rPr>
          <w:rFonts w:ascii="Arial" w:hAnsi="Arial" w:cs="Arial"/>
          <w:i/>
          <w:iCs/>
          <w:sz w:val="20"/>
          <w:szCs w:val="20"/>
        </w:rPr>
        <w:t xml:space="preserve">(b) section 225, 227 or 230 (exclusion). </w:t>
      </w:r>
    </w:p>
    <w:p w14:paraId="6F348FCB" w14:textId="77777777" w:rsidR="002076B2" w:rsidRDefault="00140A87" w:rsidP="002076B2">
      <w:pPr>
        <w:ind w:left="1440"/>
        <w:rPr>
          <w:rFonts w:ascii="Arial" w:hAnsi="Arial" w:cs="Arial"/>
          <w:i/>
          <w:iCs/>
          <w:sz w:val="20"/>
          <w:szCs w:val="20"/>
        </w:rPr>
      </w:pPr>
      <w:r w:rsidRPr="00140A87">
        <w:rPr>
          <w:rFonts w:ascii="Arial" w:hAnsi="Arial" w:cs="Arial"/>
          <w:i/>
          <w:iCs/>
          <w:sz w:val="20"/>
          <w:szCs w:val="20"/>
        </w:rPr>
        <w:t xml:space="preserve">(3) The second condition is that— </w:t>
      </w:r>
    </w:p>
    <w:p w14:paraId="3B31BC21" w14:textId="7E0B1DBE" w:rsidR="002076B2" w:rsidRDefault="00140A87" w:rsidP="002076B2">
      <w:pPr>
        <w:ind w:left="2160"/>
        <w:rPr>
          <w:rFonts w:ascii="Arial" w:hAnsi="Arial" w:cs="Arial"/>
          <w:i/>
          <w:iCs/>
          <w:sz w:val="20"/>
          <w:szCs w:val="20"/>
        </w:rPr>
      </w:pPr>
      <w:r w:rsidRPr="00140A87">
        <w:rPr>
          <w:rFonts w:ascii="Arial" w:hAnsi="Arial" w:cs="Arial"/>
          <w:i/>
          <w:iCs/>
          <w:sz w:val="20"/>
          <w:szCs w:val="20"/>
        </w:rPr>
        <w:t>(a) the accommodation comprised in the dwelling is more extensive than is reasonably required by the remaining contract-holder (or contract</w:t>
      </w:r>
      <w:r w:rsidR="002076B2">
        <w:rPr>
          <w:rFonts w:ascii="Arial" w:hAnsi="Arial" w:cs="Arial"/>
          <w:i/>
          <w:iCs/>
          <w:sz w:val="20"/>
          <w:szCs w:val="20"/>
        </w:rPr>
        <w:t xml:space="preserve"> </w:t>
      </w:r>
      <w:r w:rsidRPr="00140A87">
        <w:rPr>
          <w:rFonts w:ascii="Arial" w:hAnsi="Arial" w:cs="Arial"/>
          <w:i/>
          <w:iCs/>
          <w:sz w:val="20"/>
          <w:szCs w:val="20"/>
        </w:rPr>
        <w:t xml:space="preserve">holders), or </w:t>
      </w:r>
    </w:p>
    <w:p w14:paraId="03934AF0" w14:textId="46E29888" w:rsidR="00135170" w:rsidRDefault="00140A87" w:rsidP="00135170">
      <w:pPr>
        <w:ind w:left="2160"/>
        <w:rPr>
          <w:rFonts w:ascii="Arial" w:hAnsi="Arial" w:cs="Arial"/>
          <w:i/>
          <w:iCs/>
          <w:sz w:val="20"/>
          <w:szCs w:val="20"/>
        </w:rPr>
      </w:pPr>
      <w:r w:rsidRPr="00140A87">
        <w:rPr>
          <w:rFonts w:ascii="Arial" w:hAnsi="Arial" w:cs="Arial"/>
          <w:i/>
          <w:iCs/>
          <w:sz w:val="20"/>
          <w:szCs w:val="20"/>
        </w:rPr>
        <w:t xml:space="preserve">(b) where the </w:t>
      </w:r>
      <w:r w:rsidR="009A79FE">
        <w:rPr>
          <w:rFonts w:ascii="Arial" w:hAnsi="Arial" w:cs="Arial"/>
          <w:i/>
          <w:iCs/>
          <w:sz w:val="20"/>
          <w:szCs w:val="20"/>
        </w:rPr>
        <w:t>L</w:t>
      </w:r>
      <w:r w:rsidRPr="00140A87">
        <w:rPr>
          <w:rFonts w:ascii="Arial" w:hAnsi="Arial" w:cs="Arial"/>
          <w:i/>
          <w:iCs/>
          <w:sz w:val="20"/>
          <w:szCs w:val="20"/>
        </w:rPr>
        <w:t xml:space="preserve">andlord is a community </w:t>
      </w:r>
      <w:r w:rsidR="009A79FE">
        <w:rPr>
          <w:rFonts w:ascii="Arial" w:hAnsi="Arial" w:cs="Arial"/>
          <w:i/>
          <w:iCs/>
          <w:sz w:val="20"/>
          <w:szCs w:val="20"/>
        </w:rPr>
        <w:t>L</w:t>
      </w:r>
      <w:r w:rsidRPr="00140A87">
        <w:rPr>
          <w:rFonts w:ascii="Arial" w:hAnsi="Arial" w:cs="Arial"/>
          <w:i/>
          <w:iCs/>
          <w:sz w:val="20"/>
          <w:szCs w:val="20"/>
        </w:rPr>
        <w:t>andlord, the remaining contract</w:t>
      </w:r>
      <w:r w:rsidR="00135170">
        <w:rPr>
          <w:rFonts w:ascii="Arial" w:hAnsi="Arial" w:cs="Arial"/>
          <w:i/>
          <w:iCs/>
          <w:sz w:val="20"/>
          <w:szCs w:val="20"/>
        </w:rPr>
        <w:t xml:space="preserve"> </w:t>
      </w:r>
      <w:r w:rsidRPr="00140A87">
        <w:rPr>
          <w:rFonts w:ascii="Arial" w:hAnsi="Arial" w:cs="Arial"/>
          <w:i/>
          <w:iCs/>
          <w:sz w:val="20"/>
          <w:szCs w:val="20"/>
        </w:rPr>
        <w:t xml:space="preserve">holder does not (or the remaining contract-holders do not) meet the </w:t>
      </w:r>
      <w:r w:rsidR="009A79FE">
        <w:rPr>
          <w:rFonts w:ascii="Arial" w:hAnsi="Arial" w:cs="Arial"/>
          <w:i/>
          <w:iCs/>
          <w:sz w:val="20"/>
          <w:szCs w:val="20"/>
        </w:rPr>
        <w:t>L</w:t>
      </w:r>
      <w:r w:rsidRPr="00140A87">
        <w:rPr>
          <w:rFonts w:ascii="Arial" w:hAnsi="Arial" w:cs="Arial"/>
          <w:i/>
          <w:iCs/>
          <w:sz w:val="20"/>
          <w:szCs w:val="20"/>
        </w:rPr>
        <w:t xml:space="preserve">andlord’s criteria for the allocation of housing accommodation. </w:t>
      </w:r>
    </w:p>
    <w:p w14:paraId="79E689F1" w14:textId="77777777" w:rsidR="00135170" w:rsidRDefault="00140A87" w:rsidP="00135170">
      <w:pPr>
        <w:rPr>
          <w:rFonts w:ascii="Arial" w:hAnsi="Arial" w:cs="Arial"/>
          <w:i/>
          <w:iCs/>
          <w:sz w:val="20"/>
          <w:szCs w:val="20"/>
        </w:rPr>
      </w:pPr>
      <w:r w:rsidRPr="00140A87">
        <w:rPr>
          <w:rFonts w:ascii="Arial" w:hAnsi="Arial" w:cs="Arial"/>
          <w:i/>
          <w:iCs/>
          <w:sz w:val="20"/>
          <w:szCs w:val="20"/>
        </w:rPr>
        <w:t xml:space="preserve">OTHER ESTATE MANAGEMENT REASONS </w:t>
      </w:r>
    </w:p>
    <w:p w14:paraId="63903939" w14:textId="77777777" w:rsidR="00135170" w:rsidRDefault="00140A87" w:rsidP="00135170">
      <w:pPr>
        <w:rPr>
          <w:rFonts w:ascii="Arial" w:hAnsi="Arial" w:cs="Arial"/>
          <w:i/>
          <w:iCs/>
          <w:sz w:val="20"/>
          <w:szCs w:val="20"/>
        </w:rPr>
      </w:pPr>
      <w:r w:rsidRPr="00140A87">
        <w:rPr>
          <w:rFonts w:ascii="Arial" w:hAnsi="Arial" w:cs="Arial"/>
          <w:i/>
          <w:iCs/>
          <w:sz w:val="20"/>
          <w:szCs w:val="20"/>
        </w:rPr>
        <w:t>Ground I (other estate management reasons)</w:t>
      </w:r>
    </w:p>
    <w:p w14:paraId="512706F2" w14:textId="413110DC" w:rsidR="00135170" w:rsidRDefault="00140A87" w:rsidP="00135170">
      <w:pPr>
        <w:ind w:left="720" w:firstLine="60"/>
        <w:rPr>
          <w:rFonts w:ascii="Arial" w:hAnsi="Arial" w:cs="Arial"/>
          <w:i/>
          <w:iCs/>
          <w:sz w:val="20"/>
          <w:szCs w:val="20"/>
        </w:rPr>
      </w:pPr>
      <w:r w:rsidRPr="00140A87">
        <w:rPr>
          <w:rFonts w:ascii="Arial" w:hAnsi="Arial" w:cs="Arial"/>
          <w:i/>
          <w:iCs/>
          <w:sz w:val="20"/>
          <w:szCs w:val="20"/>
        </w:rPr>
        <w:t xml:space="preserve">9 (1) This ground arises where it is desirable for some other substantial estate management reason that the </w:t>
      </w:r>
      <w:r w:rsidR="009A79FE">
        <w:rPr>
          <w:rFonts w:ascii="Arial" w:hAnsi="Arial" w:cs="Arial"/>
          <w:i/>
          <w:iCs/>
          <w:sz w:val="20"/>
          <w:szCs w:val="20"/>
        </w:rPr>
        <w:t>L</w:t>
      </w:r>
      <w:r w:rsidRPr="00140A87">
        <w:rPr>
          <w:rFonts w:ascii="Arial" w:hAnsi="Arial" w:cs="Arial"/>
          <w:i/>
          <w:iCs/>
          <w:sz w:val="20"/>
          <w:szCs w:val="20"/>
        </w:rPr>
        <w:t xml:space="preserve">andlord should obtain possession of the dwelling. </w:t>
      </w:r>
    </w:p>
    <w:p w14:paraId="5EBD9826" w14:textId="77777777" w:rsidR="00135170" w:rsidRDefault="00140A87" w:rsidP="00135170">
      <w:pPr>
        <w:ind w:firstLine="720"/>
        <w:rPr>
          <w:rFonts w:ascii="Arial" w:hAnsi="Arial" w:cs="Arial"/>
          <w:i/>
          <w:iCs/>
          <w:sz w:val="20"/>
          <w:szCs w:val="20"/>
        </w:rPr>
      </w:pPr>
      <w:r w:rsidRPr="00140A87">
        <w:rPr>
          <w:rFonts w:ascii="Arial" w:hAnsi="Arial" w:cs="Arial"/>
          <w:i/>
          <w:iCs/>
          <w:sz w:val="20"/>
          <w:szCs w:val="20"/>
        </w:rPr>
        <w:t xml:space="preserve">(2) An estate management reason may, in particular, relate to— </w:t>
      </w:r>
    </w:p>
    <w:p w14:paraId="777B4CE2" w14:textId="77777777" w:rsidR="00135170" w:rsidRDefault="00140A87" w:rsidP="00135170">
      <w:pPr>
        <w:ind w:left="720" w:firstLine="720"/>
        <w:rPr>
          <w:rFonts w:ascii="Arial" w:hAnsi="Arial" w:cs="Arial"/>
          <w:i/>
          <w:iCs/>
          <w:sz w:val="20"/>
          <w:szCs w:val="20"/>
        </w:rPr>
      </w:pPr>
      <w:r w:rsidRPr="00140A87">
        <w:rPr>
          <w:rFonts w:ascii="Arial" w:hAnsi="Arial" w:cs="Arial"/>
          <w:i/>
          <w:iCs/>
          <w:sz w:val="20"/>
          <w:szCs w:val="20"/>
        </w:rPr>
        <w:t xml:space="preserve">(a) all or part of the dwelling, or </w:t>
      </w:r>
    </w:p>
    <w:p w14:paraId="2088CEFC" w14:textId="2DAD25AA" w:rsidR="00140A87" w:rsidRPr="00140A87" w:rsidRDefault="00140A87" w:rsidP="00135170">
      <w:pPr>
        <w:ind w:left="1440"/>
        <w:rPr>
          <w:rFonts w:ascii="Arial" w:hAnsi="Arial" w:cs="Arial"/>
          <w:i/>
          <w:iCs/>
          <w:sz w:val="20"/>
          <w:szCs w:val="20"/>
        </w:rPr>
      </w:pPr>
      <w:r w:rsidRPr="00140A87">
        <w:rPr>
          <w:rFonts w:ascii="Arial" w:hAnsi="Arial" w:cs="Arial"/>
          <w:i/>
          <w:iCs/>
          <w:sz w:val="20"/>
          <w:szCs w:val="20"/>
        </w:rPr>
        <w:t xml:space="preserve">(b) any other premises of the </w:t>
      </w:r>
      <w:r w:rsidR="009A79FE">
        <w:rPr>
          <w:rFonts w:ascii="Arial" w:hAnsi="Arial" w:cs="Arial"/>
          <w:i/>
          <w:iCs/>
          <w:sz w:val="20"/>
          <w:szCs w:val="20"/>
        </w:rPr>
        <w:t>L</w:t>
      </w:r>
      <w:r w:rsidRPr="00140A87">
        <w:rPr>
          <w:rFonts w:ascii="Arial" w:hAnsi="Arial" w:cs="Arial"/>
          <w:i/>
          <w:iCs/>
          <w:sz w:val="20"/>
          <w:szCs w:val="20"/>
        </w:rPr>
        <w:t>andlord to which the dwelling is connected, whether by reason of proximity or the purposes for which they are used, or in any other manner.</w:t>
      </w:r>
    </w:p>
    <w:p w14:paraId="03949478" w14:textId="77777777" w:rsidR="00D05D29" w:rsidRDefault="00D05D29" w:rsidP="00DB4CFC">
      <w:pPr>
        <w:rPr>
          <w:rFonts w:ascii="Arial" w:hAnsi="Arial" w:cs="Arial"/>
          <w:i/>
          <w:iCs/>
          <w:sz w:val="20"/>
          <w:szCs w:val="20"/>
        </w:rPr>
      </w:pPr>
    </w:p>
    <w:p w14:paraId="47A8F5EF" w14:textId="77777777" w:rsidR="000A1E24" w:rsidRDefault="000A1E24" w:rsidP="00DB4CFC">
      <w:pPr>
        <w:rPr>
          <w:rFonts w:ascii="Arial" w:hAnsi="Arial" w:cs="Arial"/>
          <w:i/>
          <w:iCs/>
          <w:sz w:val="20"/>
          <w:szCs w:val="20"/>
        </w:rPr>
      </w:pPr>
    </w:p>
    <w:p w14:paraId="117E67BB" w14:textId="77777777" w:rsidR="000A1E24" w:rsidRDefault="000A1E24" w:rsidP="00DB4CFC">
      <w:pPr>
        <w:rPr>
          <w:rFonts w:ascii="Arial" w:hAnsi="Arial" w:cs="Arial"/>
          <w:i/>
          <w:iCs/>
          <w:sz w:val="20"/>
          <w:szCs w:val="20"/>
        </w:rPr>
      </w:pPr>
    </w:p>
    <w:p w14:paraId="6B292781" w14:textId="77777777" w:rsidR="000A1E24" w:rsidRDefault="000A1E24" w:rsidP="00DB4CFC">
      <w:pPr>
        <w:rPr>
          <w:rFonts w:ascii="Arial" w:hAnsi="Arial" w:cs="Arial"/>
          <w:i/>
          <w:iCs/>
          <w:sz w:val="20"/>
          <w:szCs w:val="20"/>
        </w:rPr>
      </w:pPr>
    </w:p>
    <w:p w14:paraId="5EE330CD" w14:textId="77777777" w:rsidR="000A1E24" w:rsidRDefault="000A1E24" w:rsidP="00DB4CFC">
      <w:pPr>
        <w:rPr>
          <w:rFonts w:ascii="Arial" w:hAnsi="Arial" w:cs="Arial"/>
          <w:i/>
          <w:iCs/>
          <w:sz w:val="20"/>
          <w:szCs w:val="20"/>
        </w:rPr>
      </w:pPr>
    </w:p>
    <w:p w14:paraId="0151B039" w14:textId="77777777" w:rsidR="000A1E24" w:rsidRDefault="000A1E24" w:rsidP="00DB4CFC">
      <w:pPr>
        <w:rPr>
          <w:rFonts w:ascii="Arial" w:hAnsi="Arial" w:cs="Arial"/>
          <w:i/>
          <w:iCs/>
          <w:sz w:val="20"/>
          <w:szCs w:val="20"/>
        </w:rPr>
      </w:pPr>
    </w:p>
    <w:p w14:paraId="0EAD6449" w14:textId="77777777" w:rsidR="00A65E0D" w:rsidRDefault="00A65E0D" w:rsidP="00DB4CFC">
      <w:pPr>
        <w:rPr>
          <w:rFonts w:ascii="Arial" w:hAnsi="Arial" w:cs="Arial"/>
          <w:i/>
          <w:iCs/>
          <w:sz w:val="20"/>
          <w:szCs w:val="20"/>
        </w:rPr>
      </w:pPr>
    </w:p>
    <w:p w14:paraId="4154AFC6" w14:textId="77777777" w:rsidR="000A1E24" w:rsidRDefault="000A1E24" w:rsidP="00DB4CFC">
      <w:pPr>
        <w:rPr>
          <w:rFonts w:ascii="Arial" w:hAnsi="Arial" w:cs="Arial"/>
          <w:i/>
          <w:iCs/>
          <w:sz w:val="20"/>
          <w:szCs w:val="20"/>
        </w:rPr>
      </w:pPr>
    </w:p>
    <w:p w14:paraId="29FCDB66" w14:textId="77777777" w:rsidR="000A1E24" w:rsidRDefault="000A1E24" w:rsidP="00DB4CFC">
      <w:pPr>
        <w:rPr>
          <w:rFonts w:ascii="Arial" w:hAnsi="Arial" w:cs="Arial"/>
          <w:i/>
          <w:iCs/>
          <w:sz w:val="20"/>
          <w:szCs w:val="20"/>
        </w:rPr>
      </w:pPr>
    </w:p>
    <w:p w14:paraId="26692C64" w14:textId="77777777" w:rsidR="000A1E24" w:rsidRDefault="000A1E24" w:rsidP="00DB4CFC">
      <w:pPr>
        <w:rPr>
          <w:rFonts w:ascii="Arial" w:hAnsi="Arial" w:cs="Arial"/>
          <w:i/>
          <w:iCs/>
          <w:sz w:val="20"/>
          <w:szCs w:val="20"/>
        </w:rPr>
      </w:pPr>
    </w:p>
    <w:p w14:paraId="60E7C1ED" w14:textId="77777777" w:rsidR="005470CB" w:rsidRPr="003C56D6" w:rsidRDefault="005470CB" w:rsidP="005470CB">
      <w:pPr>
        <w:rPr>
          <w:b/>
          <w:bCs/>
        </w:rPr>
      </w:pPr>
      <w:r w:rsidRPr="003C56D6">
        <w:rPr>
          <w:b/>
          <w:bCs/>
        </w:rPr>
        <w:t xml:space="preserve">Fire Safety Advice </w:t>
      </w:r>
      <w:r>
        <w:rPr>
          <w:b/>
          <w:bCs/>
        </w:rPr>
        <w:t>for contract holders</w:t>
      </w:r>
    </w:p>
    <w:p w14:paraId="36078906" w14:textId="77777777" w:rsidR="005470CB" w:rsidRDefault="005470CB" w:rsidP="005470CB">
      <w:r>
        <w:t>All contract holders must be aware of the importance of maintaining fire doors in good condition. All entrance doors (including kitchen, lounge and bedroom doors) must not be wedged in the open position and must be kept shut when not in use.</w:t>
      </w:r>
    </w:p>
    <w:p w14:paraId="5A20828B" w14:textId="77777777" w:rsidR="005470CB" w:rsidRDefault="005470CB" w:rsidP="005470CB">
      <w:r>
        <w:t>Any faults or damage to doors should be reported to Varcity Living Ltd. Via the online ‘Report Maintenance’ portal (or the landlord where applicable).</w:t>
      </w:r>
      <w:r w:rsidRPr="00C13BCA">
        <w:t xml:space="preserve"> </w:t>
      </w:r>
      <w:r>
        <w:t>If the self-closing device fitted to the door upon move in is removed or a fire resistant door is replaced with a non-fire resistant door, you are breaking the law.</w:t>
      </w:r>
    </w:p>
    <w:p w14:paraId="2C3D06C2" w14:textId="77777777" w:rsidR="005470CB" w:rsidRPr="00396FDD" w:rsidRDefault="005470CB" w:rsidP="005470CB">
      <w:r w:rsidRPr="007B066C">
        <w:rPr>
          <w:rFonts w:eastAsia="Times New Roman" w:cstheme="minorHAnsi"/>
          <w:lang w:eastAsia="en-GB"/>
        </w:rPr>
        <w:t>Important fire safety advice:</w:t>
      </w:r>
    </w:p>
    <w:p w14:paraId="3C390869" w14:textId="77777777" w:rsidR="005470CB" w:rsidRPr="007B066C" w:rsidRDefault="005470CB" w:rsidP="005470CB">
      <w:pPr>
        <w:numPr>
          <w:ilvl w:val="0"/>
          <w:numId w:val="75"/>
        </w:numPr>
        <w:shd w:val="clear" w:color="auto" w:fill="FFFFFF"/>
        <w:spacing w:before="100" w:beforeAutospacing="1" w:after="100" w:afterAutospacing="1" w:line="240" w:lineRule="auto"/>
        <w:rPr>
          <w:rFonts w:eastAsia="Times New Roman" w:cstheme="minorHAnsi"/>
          <w:lang w:eastAsia="en-GB"/>
        </w:rPr>
      </w:pPr>
      <w:r w:rsidRPr="007B066C">
        <w:rPr>
          <w:rFonts w:eastAsia="Times New Roman" w:cstheme="minorHAnsi"/>
          <w:lang w:eastAsia="en-GB"/>
        </w:rPr>
        <w:t>Always keep fire escape routes and exits clear.</w:t>
      </w:r>
    </w:p>
    <w:p w14:paraId="73046601" w14:textId="77777777" w:rsidR="005470CB" w:rsidRPr="007B066C" w:rsidRDefault="005470CB" w:rsidP="005470CB">
      <w:pPr>
        <w:numPr>
          <w:ilvl w:val="0"/>
          <w:numId w:val="75"/>
        </w:numPr>
        <w:shd w:val="clear" w:color="auto" w:fill="FFFFFF"/>
        <w:spacing w:before="100" w:beforeAutospacing="1" w:after="100" w:afterAutospacing="1" w:line="240" w:lineRule="auto"/>
        <w:rPr>
          <w:rFonts w:eastAsia="Times New Roman" w:cstheme="minorHAnsi"/>
          <w:lang w:eastAsia="en-GB"/>
        </w:rPr>
      </w:pPr>
      <w:r w:rsidRPr="007B066C">
        <w:rPr>
          <w:rFonts w:eastAsia="Times New Roman" w:cstheme="minorHAnsi"/>
          <w:lang w:eastAsia="en-GB"/>
        </w:rPr>
        <w:t>Test the smoke alarm each month to check that it is still working.</w:t>
      </w:r>
      <w:r>
        <w:rPr>
          <w:rFonts w:eastAsia="Times New Roman" w:cstheme="minorHAnsi"/>
          <w:lang w:eastAsia="en-GB"/>
        </w:rPr>
        <w:t xml:space="preserve"> ‘Test it Tuesday’</w:t>
      </w:r>
    </w:p>
    <w:p w14:paraId="0ACA279B" w14:textId="77777777" w:rsidR="005470CB" w:rsidRPr="007B066C" w:rsidRDefault="005470CB" w:rsidP="005470CB">
      <w:pPr>
        <w:numPr>
          <w:ilvl w:val="0"/>
          <w:numId w:val="75"/>
        </w:numPr>
        <w:shd w:val="clear" w:color="auto" w:fill="FFFFFF"/>
        <w:spacing w:before="100" w:beforeAutospacing="1" w:after="100" w:afterAutospacing="1" w:line="240" w:lineRule="auto"/>
        <w:rPr>
          <w:rFonts w:eastAsia="Times New Roman" w:cstheme="minorHAnsi"/>
          <w:lang w:eastAsia="en-GB"/>
        </w:rPr>
      </w:pPr>
      <w:r w:rsidRPr="007B066C">
        <w:rPr>
          <w:rFonts w:eastAsia="Times New Roman" w:cstheme="minorHAnsi"/>
          <w:lang w:eastAsia="en-GB"/>
        </w:rPr>
        <w:t>Don’t overload plug sockets.</w:t>
      </w:r>
    </w:p>
    <w:p w14:paraId="085E26E0" w14:textId="77777777" w:rsidR="005470CB" w:rsidRPr="007B066C" w:rsidRDefault="005470CB" w:rsidP="005470CB">
      <w:pPr>
        <w:numPr>
          <w:ilvl w:val="0"/>
          <w:numId w:val="75"/>
        </w:numPr>
        <w:shd w:val="clear" w:color="auto" w:fill="FFFFFF"/>
        <w:spacing w:before="100" w:beforeAutospacing="1" w:after="100" w:afterAutospacing="1" w:line="240" w:lineRule="auto"/>
        <w:rPr>
          <w:rFonts w:eastAsia="Times New Roman" w:cstheme="minorHAnsi"/>
          <w:lang w:eastAsia="en-GB"/>
        </w:rPr>
      </w:pPr>
      <w:r w:rsidRPr="007B066C">
        <w:rPr>
          <w:rFonts w:eastAsia="Times New Roman" w:cstheme="minorHAnsi"/>
          <w:lang w:eastAsia="en-GB"/>
        </w:rPr>
        <w:t>Never try to dry clothes on electric heaters.</w:t>
      </w:r>
    </w:p>
    <w:p w14:paraId="1F061061" w14:textId="77777777" w:rsidR="005470CB" w:rsidRPr="007B066C" w:rsidRDefault="005470CB" w:rsidP="005470CB">
      <w:pPr>
        <w:numPr>
          <w:ilvl w:val="0"/>
          <w:numId w:val="75"/>
        </w:numPr>
        <w:shd w:val="clear" w:color="auto" w:fill="FFFFFF"/>
        <w:spacing w:before="100" w:beforeAutospacing="1" w:after="100" w:afterAutospacing="1" w:line="240" w:lineRule="auto"/>
        <w:rPr>
          <w:rFonts w:eastAsia="Times New Roman" w:cstheme="minorHAnsi"/>
          <w:lang w:eastAsia="en-GB"/>
        </w:rPr>
      </w:pPr>
      <w:r w:rsidRPr="007B066C">
        <w:rPr>
          <w:rFonts w:eastAsia="Times New Roman" w:cstheme="minorHAnsi"/>
          <w:lang w:eastAsia="en-GB"/>
        </w:rPr>
        <w:t>Contact the landlord immediately if you have any concerns about any of the gas or electric appliances in the property.</w:t>
      </w:r>
    </w:p>
    <w:p w14:paraId="46AF2B23" w14:textId="77777777" w:rsidR="005470CB" w:rsidRPr="007B066C" w:rsidRDefault="005470CB" w:rsidP="005470CB">
      <w:pPr>
        <w:numPr>
          <w:ilvl w:val="0"/>
          <w:numId w:val="75"/>
        </w:numPr>
        <w:shd w:val="clear" w:color="auto" w:fill="FFFFFF"/>
        <w:spacing w:before="100" w:beforeAutospacing="1" w:after="100" w:afterAutospacing="1" w:line="240" w:lineRule="auto"/>
        <w:rPr>
          <w:rFonts w:eastAsia="Times New Roman" w:cstheme="minorHAnsi"/>
          <w:lang w:eastAsia="en-GB"/>
        </w:rPr>
      </w:pPr>
      <w:r w:rsidRPr="007B066C">
        <w:rPr>
          <w:rFonts w:eastAsia="Times New Roman" w:cstheme="minorHAnsi"/>
          <w:lang w:eastAsia="en-GB"/>
        </w:rPr>
        <w:t>Don’t smoke cigarettes indoors.</w:t>
      </w:r>
    </w:p>
    <w:p w14:paraId="4916A5A5" w14:textId="77777777" w:rsidR="005470CB" w:rsidRPr="007B066C" w:rsidRDefault="005470CB" w:rsidP="005470CB">
      <w:pPr>
        <w:numPr>
          <w:ilvl w:val="0"/>
          <w:numId w:val="75"/>
        </w:numPr>
        <w:shd w:val="clear" w:color="auto" w:fill="FFFFFF"/>
        <w:spacing w:before="100" w:beforeAutospacing="1" w:after="100" w:afterAutospacing="1" w:line="240" w:lineRule="auto"/>
        <w:rPr>
          <w:rFonts w:eastAsia="Times New Roman" w:cstheme="minorHAnsi"/>
          <w:lang w:eastAsia="en-GB"/>
        </w:rPr>
      </w:pPr>
      <w:r w:rsidRPr="007B066C">
        <w:rPr>
          <w:rFonts w:eastAsia="Times New Roman" w:cstheme="minorHAnsi"/>
          <w:lang w:eastAsia="en-GB"/>
        </w:rPr>
        <w:t>Keep door and window keys somewhere easy for everyone to access.</w:t>
      </w:r>
    </w:p>
    <w:p w14:paraId="04DD932C" w14:textId="77777777" w:rsidR="005470CB" w:rsidRDefault="005470CB" w:rsidP="005470CB">
      <w:pPr>
        <w:numPr>
          <w:ilvl w:val="0"/>
          <w:numId w:val="75"/>
        </w:numPr>
        <w:shd w:val="clear" w:color="auto" w:fill="FFFFFF"/>
        <w:spacing w:before="100" w:beforeAutospacing="1" w:after="100" w:afterAutospacing="1" w:line="240" w:lineRule="auto"/>
        <w:rPr>
          <w:rFonts w:eastAsia="Times New Roman" w:cstheme="minorHAnsi"/>
          <w:lang w:eastAsia="en-GB"/>
        </w:rPr>
      </w:pPr>
      <w:r w:rsidRPr="007B066C">
        <w:rPr>
          <w:rFonts w:eastAsia="Times New Roman" w:cstheme="minorHAnsi"/>
          <w:lang w:eastAsia="en-GB"/>
        </w:rPr>
        <w:t>Keep fire doors closed.</w:t>
      </w:r>
    </w:p>
    <w:p w14:paraId="4363A57F" w14:textId="77777777" w:rsidR="005470CB" w:rsidRPr="00C13BCA" w:rsidRDefault="005470CB" w:rsidP="005470CB">
      <w:pPr>
        <w:shd w:val="clear" w:color="auto" w:fill="FFFFFF"/>
        <w:spacing w:before="100" w:beforeAutospacing="1" w:after="100" w:afterAutospacing="1" w:line="240" w:lineRule="auto"/>
        <w:ind w:left="360"/>
        <w:rPr>
          <w:rFonts w:eastAsia="Times New Roman" w:cstheme="minorHAnsi"/>
          <w:lang w:eastAsia="en-GB"/>
        </w:rPr>
      </w:pPr>
      <w:r>
        <w:t>• Do not obstruct the communal areas, stairs, corridors and landings, these often form the fire escape routes for the building.                                                                                                                                           • Do not prop open fire doors in communal areas.                                                                                             • Do not store prams, bicycles or mobility scooters in communal areas without the permission of the landlord or managing agent.                                                                                                                                 • If you see anything in the communal areas that does not belong there, check who it belongs to or tell your landlord or managing agent.                                                                                                                  • Manage your home contents – do not store anything that might catch fire or burn in cupboards that have electrical equipment (especially items such as consumer units/fuse boards) unless they have been specifically designed for safe storage.                                                                                                       • You must allow access for essential maintenance.                                                                                         • You should report to your landlord any damage to the building structure that could compromise fire safety (e.g fire doors).                                                                                                                                      • Many blocks of flats are built to resist fire spreading between individual flats and communal areas – this is called compartmentation. To protect the compartmentation, report any damage to the landlord.                                                                                                                                                                    • Before doing any DIY, check with your landlord that this will not affect any of the fire safety features in your flat.                                                                                                                                                               • There may be facilities in the common areas that are installed to help fire and rescue services in an emergency, such as dry and wet risers, opening vents and evacuation alert systems. These should be protected to prevent unauthorised access.</w:t>
      </w:r>
    </w:p>
    <w:p w14:paraId="60D0E0E9" w14:textId="77777777" w:rsidR="005470CB" w:rsidRDefault="005470CB" w:rsidP="005470CB"/>
    <w:p w14:paraId="48513A70" w14:textId="77777777" w:rsidR="005470CB" w:rsidRPr="00F04B95" w:rsidRDefault="005470CB" w:rsidP="005470CB">
      <w:pPr>
        <w:rPr>
          <w:b/>
          <w:bCs/>
        </w:rPr>
      </w:pPr>
      <w:r w:rsidRPr="00F04B95">
        <w:rPr>
          <w:b/>
          <w:bCs/>
        </w:rPr>
        <w:t>Smoke Alarms</w:t>
      </w:r>
    </w:p>
    <w:p w14:paraId="6F3BB4D3" w14:textId="77777777" w:rsidR="005470CB" w:rsidRDefault="005470CB" w:rsidP="005470CB">
      <w:r>
        <w:t>• If you press the button and there is no sound, contact the agent (or where applicable, your landlord)</w:t>
      </w:r>
    </w:p>
    <w:p w14:paraId="6094F032" w14:textId="77777777" w:rsidR="005470CB" w:rsidRDefault="005470CB" w:rsidP="005470CB">
      <w:r>
        <w:t>• If your smoke alarm goes off by mistake, do not take out the batteries. Just wait for it to stop. Many alarms have a hush button that can be pressed to temporarily silence an alarm.                                                         • If you hear a neighbour’s smoke alarm, don’t ignore it but alert the resident. If they don’t respond, call 999 and ask for the fire and rescue service</w:t>
      </w:r>
    </w:p>
    <w:p w14:paraId="4CCF9D95" w14:textId="77777777" w:rsidR="005470CB" w:rsidRDefault="005470CB" w:rsidP="005470CB"/>
    <w:p w14:paraId="53DD3ACA" w14:textId="77777777" w:rsidR="005470CB" w:rsidRDefault="005470CB" w:rsidP="005470CB">
      <w:r w:rsidRPr="00F04B95">
        <w:rPr>
          <w:b/>
          <w:bCs/>
        </w:rPr>
        <w:t xml:space="preserve">Preventing fires in your </w:t>
      </w:r>
      <w:r>
        <w:rPr>
          <w:b/>
          <w:bCs/>
        </w:rPr>
        <w:t>home</w:t>
      </w:r>
      <w:r>
        <w:t xml:space="preserve"> </w:t>
      </w:r>
    </w:p>
    <w:p w14:paraId="6925332B" w14:textId="77777777" w:rsidR="005470CB" w:rsidRPr="002F5B83" w:rsidRDefault="005470CB" w:rsidP="005470CB">
      <w:pPr>
        <w:rPr>
          <w:b/>
          <w:bCs/>
        </w:rPr>
      </w:pPr>
      <w:r w:rsidRPr="002F5B83">
        <w:rPr>
          <w:b/>
          <w:bCs/>
        </w:rPr>
        <w:t xml:space="preserve">In the kitchen: Cooking safely </w:t>
      </w:r>
    </w:p>
    <w:p w14:paraId="5328E604" w14:textId="77777777" w:rsidR="005470CB" w:rsidRDefault="005470CB" w:rsidP="005470CB">
      <w:r>
        <w:t xml:space="preserve">• Take extra care if you need to leave the kitchen whilst cooking, take pans off the heat or turn them down to avoid risk.                                                                                                                                                  • Avoid cooking under the influence of alcohol and/or drugs.                                                                                  • Avoid leaving children in the kitchen alone. Keep matches and saucepan handles out of their reach. • Keep tea towels and clothes away from the cooker and hob.                                                                                         • Double check the cooker is off when you’ve finished cooking. </w:t>
      </w:r>
    </w:p>
    <w:p w14:paraId="630D08C8" w14:textId="77777777" w:rsidR="005470CB" w:rsidRDefault="005470CB" w:rsidP="005470CB">
      <w:r w:rsidRPr="002F5B83">
        <w:rPr>
          <w:b/>
          <w:bCs/>
        </w:rPr>
        <w:t xml:space="preserve">Take care with electrics                                                                                                                                            </w:t>
      </w:r>
      <w:r>
        <w:t xml:space="preserve">• Keep electrics (leads and appliances) away from water.                                                                                            • Check toasters are clean and placed away from curtains and kitchen rolls.                                                          • Don’t put anything metal in the microwave unless its designed to take them. </w:t>
      </w:r>
    </w:p>
    <w:p w14:paraId="0616DEFD" w14:textId="77777777" w:rsidR="005470CB" w:rsidRDefault="005470CB" w:rsidP="005470CB">
      <w:r w:rsidRPr="002F5B83">
        <w:rPr>
          <w:b/>
          <w:bCs/>
        </w:rPr>
        <w:t xml:space="preserve">Deep fat frying                                                                                                                                                                    </w:t>
      </w:r>
      <w:r>
        <w:t xml:space="preserve">• Make sure your food is dry before putting it in hot oil.                                                                                         • If the oil starts to smoke – it’s too hot. Turn off the heat and leave it to cool.                                                    • </w:t>
      </w:r>
      <w:r w:rsidRPr="00C13BCA">
        <w:rPr>
          <w:b/>
          <w:bCs/>
        </w:rPr>
        <w:t>Do not use a chip pan</w:t>
      </w:r>
      <w:r>
        <w:t xml:space="preserve">. Use a thermostat controlled electric deep fat fryer. They can’t overheat.                                       </w:t>
      </w:r>
    </w:p>
    <w:p w14:paraId="36754CD4" w14:textId="77777777" w:rsidR="005470CB" w:rsidRDefault="005470CB" w:rsidP="005470CB">
      <w:r>
        <w:t xml:space="preserve"> </w:t>
      </w:r>
      <w:r w:rsidRPr="002F5B83">
        <w:rPr>
          <w:b/>
          <w:bCs/>
        </w:rPr>
        <w:t xml:space="preserve">What to do if a pan catches fire                                                                                                                                             </w:t>
      </w:r>
      <w:r>
        <w:t>• Don’t take any risks. Never move the pan. Never throw water over it.                                                               • Turn off the heat if it’s safe to do so.                                                                                                                             • Don’t tackle the fire yourself.                                                                                                                                            • Close the door to the kitchen if possible                                                                                                                          • Get out. Stay out. Call 999</w:t>
      </w:r>
    </w:p>
    <w:p w14:paraId="4D112E57" w14:textId="77777777" w:rsidR="005470CB" w:rsidRPr="002F5B83" w:rsidRDefault="005470CB" w:rsidP="005470CB">
      <w:pPr>
        <w:rPr>
          <w:b/>
          <w:bCs/>
        </w:rPr>
      </w:pPr>
      <w:r w:rsidRPr="002F5B83">
        <w:rPr>
          <w:b/>
          <w:bCs/>
        </w:rPr>
        <w:t xml:space="preserve">Electrics </w:t>
      </w:r>
    </w:p>
    <w:p w14:paraId="272BAAD4" w14:textId="77777777" w:rsidR="005470CB" w:rsidRDefault="005470CB" w:rsidP="005470CB">
      <w:r w:rsidRPr="002F5B83">
        <w:rPr>
          <w:b/>
          <w:bCs/>
        </w:rPr>
        <w:t xml:space="preserve">Be extra careful with electrics                                                                                                                           </w:t>
      </w:r>
      <w:r>
        <w:rPr>
          <w:b/>
          <w:bCs/>
        </w:rPr>
        <w:t xml:space="preserve">    </w:t>
      </w:r>
      <w:r>
        <w:t xml:space="preserve">• Always use appliances in line with manufacturers’ instructions.                                                                             • Overloading electrical sockets, extension or adaptors is dangerous and increases the risk of fire.                  • Certain appliances, such as washing machines or electric heaters that use a lot of electricity, should not be plugged into leads or adaptors.                                                                                                                                 • Unplug appliances when you’re not using them, they are fully charged, or when you go to bed.                     • Look out for signs of loose wiring, faulty plugs, sockets or fuses, such as scorch marks or flickering lights.                                                                                                                                                                                            • Inform your landlord/agent immediately if you’re concerned about the electrics in your home – this includes damage such as broken switches or sockets.                                                                                                          • Don’t fix faulty electrics yourself, inform your landlord/agent. </w:t>
      </w:r>
    </w:p>
    <w:p w14:paraId="51455E15" w14:textId="77777777" w:rsidR="005470CB" w:rsidRDefault="005470CB" w:rsidP="005470CB">
      <w:r w:rsidRPr="005D20A5">
        <w:rPr>
          <w:b/>
          <w:bCs/>
        </w:rPr>
        <w:t xml:space="preserve">Portable heaters                                                                                                                                                                </w:t>
      </w:r>
      <w:r>
        <w:t xml:space="preserve">Are not permitted in Varcity Living ltd. Properties. </w:t>
      </w:r>
    </w:p>
    <w:p w14:paraId="6D372803" w14:textId="77777777" w:rsidR="005470CB" w:rsidRDefault="005470CB" w:rsidP="005470CB">
      <w:r w:rsidRPr="002F5B83">
        <w:rPr>
          <w:b/>
          <w:bCs/>
        </w:rPr>
        <w:t xml:space="preserve">Using electric blankets                                                                                                                                                            </w:t>
      </w:r>
      <w:r>
        <w:t>• Unplug the blanket before you get into bed unless it has thermostatic controls for safe all-night use. • Store electric blankets flat, rolled up or loosely folded.                                                                                                • Avoid buying second hand electric blankets.                                                                                                                  • Check regularly for wear and tear, and always follow manufacturer’s instructions</w:t>
      </w:r>
    </w:p>
    <w:p w14:paraId="7806F9DE" w14:textId="77777777" w:rsidR="005470CB" w:rsidRDefault="005470CB" w:rsidP="005470CB">
      <w:r w:rsidRPr="002F5B83">
        <w:rPr>
          <w:b/>
          <w:bCs/>
        </w:rPr>
        <w:t xml:space="preserve">Be careful with cigarettes                                                                                                                                                   </w:t>
      </w:r>
      <w:r>
        <w:t>Smoking in Varcity Living ltd properties is not permitted.</w:t>
      </w:r>
    </w:p>
    <w:p w14:paraId="3EACA060" w14:textId="77777777" w:rsidR="005470CB" w:rsidRDefault="005470CB" w:rsidP="005470CB">
      <w:r w:rsidRPr="002F5B83">
        <w:rPr>
          <w:b/>
          <w:bCs/>
        </w:rPr>
        <w:t xml:space="preserve">Be safe with candles                                                                                                                                                          </w:t>
      </w:r>
      <w:r>
        <w:t xml:space="preserve">Candles (without express permission of the landlord) are not permitted in Varcity Living ltd. Properties.  </w:t>
      </w:r>
    </w:p>
    <w:p w14:paraId="7F915DE9" w14:textId="77777777" w:rsidR="005470CB" w:rsidRDefault="005470CB" w:rsidP="005470CB">
      <w:r w:rsidRPr="002F5B83">
        <w:rPr>
          <w:b/>
          <w:bCs/>
        </w:rPr>
        <w:t xml:space="preserve">Balcony Safety                                                                                                                                                            </w:t>
      </w:r>
      <w:r>
        <w:t>• Never use barbecues, including disposable ones on your balcony. They pose a fire and carbon monoxide risk.                                                                                                                                                                    • Fire pits, patio heaters and chimineas should also not be used on balconies.                                                             • Never store flammable or hazardous materials (i.e., gas cylinders) on balconies.                                                • Keep balconies clutter free. They should not be used for storage. Balconies can be an important escape route for residents or access point for firefighters.                                                                                              • Do not use or set off fireworks or sky lanterns from a balcony.                                                                                    • White goods (e.g., washing machines) should not be stored or used on balconies.                                                       • Do not modify your balcony or install combustible screening.                                                                                      • Avoid smoking on your balcony. If you do smoke on a balcony, do not discard cigarettes or smoking materials on or over the balcony. Use a sturdy ashtray with a small amount of water in it to ensure materials are extinguished.</w:t>
      </w:r>
    </w:p>
    <w:p w14:paraId="06CCA816" w14:textId="77777777" w:rsidR="005470CB" w:rsidRDefault="005470CB" w:rsidP="005470CB">
      <w:r w:rsidRPr="00183A63">
        <w:rPr>
          <w:b/>
          <w:bCs/>
        </w:rPr>
        <w:t xml:space="preserve">What to do if there’s a fire or smoke in your flat                                                                                                         </w:t>
      </w:r>
      <w:r>
        <w:t xml:space="preserve">• Never tackle a fire yourself. Leave it to the fire and rescue service.                                                                      • Keep calm but act quickly, get everyone out.                                                                                                              • Children may need to be woken up as they may not hear the sound of the alarm.                                                 • Don’t waste time investigating what’s happened or rescuing valuables.                                                                  • If there’s smoke, keep low to the floor where the air is clearer.                                                                                    • Before you open a door check if it’s warm. If it is, don’t open it - fire is on the other side.                              • Close the doors on the way out.                                                                                                                                      • Alert any neighbours who might be at risk from the fire, without putting yourself in danger.                                     • Use the stairs and never use the lifts, even if you are high up.                                                                                  • Call 999 as soon as you’re clear of the building – 999 calls are free. </w:t>
      </w:r>
    </w:p>
    <w:p w14:paraId="745911F4" w14:textId="77777777" w:rsidR="005470CB" w:rsidRDefault="005470CB" w:rsidP="005470CB">
      <w:r w:rsidRPr="00183A63">
        <w:rPr>
          <w:b/>
          <w:bCs/>
        </w:rPr>
        <w:t xml:space="preserve">What if you cannot get out?                                                                                                                                  </w:t>
      </w:r>
      <w:r>
        <w:t>• If your escape route is blocked by fire or smoke, stay inside the safest room with a window that opens and call the fire and rescue service by calling 999. This will also help firefighters know where you are, and you can get help over the phone.                                                                                                               • Keep the door closed and use towels or bedding at the bottom of the door to block the smoke, then open the window and shout “HELP FIRE”. Wait to be rescued by a firefighter</w:t>
      </w:r>
    </w:p>
    <w:p w14:paraId="1812C62A" w14:textId="77777777" w:rsidR="005470CB" w:rsidRDefault="005470CB" w:rsidP="005470CB">
      <w:r w:rsidRPr="00183A63">
        <w:rPr>
          <w:b/>
          <w:bCs/>
        </w:rPr>
        <w:t xml:space="preserve">What to do if you are high up                                                                                                                                           </w:t>
      </w:r>
      <w:r>
        <w:t>• In the event of a fire, you should not use the lifts.                                                                                                 • If you can, go down the stairs.                                                                                                                                      • If you’re on the ground floor only, you may be able to escape through a window.                                                  • Use bedding to cushion your fall and lower yourself down carefully. Don’t jump.                                               • If you can’t open the window break the glass in the bottom corner. Make jagged edges safe as possible with a towel or blanket. If your clothes are on fire                                                                                        • Do not run about, it will make the fire worse.                                                                                                                    • Lie down and roll around. The fire will get smaller. Use a coat to put out the rest of the fire</w:t>
      </w:r>
    </w:p>
    <w:p w14:paraId="2348EAF0" w14:textId="77777777" w:rsidR="005470CB" w:rsidRDefault="005470CB" w:rsidP="005470CB">
      <w:r w:rsidRPr="00183A63">
        <w:rPr>
          <w:b/>
          <w:bCs/>
        </w:rPr>
        <w:t xml:space="preserve">If there is a fire in another part of the building                                                                                                            </w:t>
      </w:r>
      <w:r>
        <w:t xml:space="preserve">• Blocks of flats are normally built in a way to prevent fires spreading from one flat to another, or to the communal areas. Therefore, if there is a fire in another part of your block it is usually best to stay in your flat. </w:t>
      </w:r>
      <w:r w:rsidRPr="005D20A5">
        <w:t>This is known as ‘stay put’.</w:t>
      </w:r>
      <w:r>
        <w:t xml:space="preserve">                                                                                                                          • Leaving the flat when you’re not affected by smoke or the fire can place you in greater danger and can hamper the fire and rescue service response.                                                                                                • Ask your landlord what evacuation strategy applies to your block so you know what to do should a fire occur in someone else’s flat – it may be that ‘stay put’ is not suitable for your block.                                    • The fire and rescue service may trigger a full evacuation, in which case you’ll need to get out and stay out.                                                                                                                                                                                • If you feel unsafe, or your flat is affected by heat or smoke, then get out, stay out and call 999.                         • If your escape route is blocked or full of smoke or fire, return to your flat and call 999 so firefighters know where you are and can give you help over the phone.                                                                                 </w:t>
      </w:r>
    </w:p>
    <w:p w14:paraId="3F69BD13" w14:textId="77777777" w:rsidR="005470CB" w:rsidRDefault="005470CB" w:rsidP="005470CB">
      <w:r w:rsidRPr="00183A63">
        <w:rPr>
          <w:b/>
          <w:bCs/>
        </w:rPr>
        <w:t xml:space="preserve">Plan an escape route                                                                                                                                                       </w:t>
      </w:r>
      <w:r>
        <w:t>Think in advance of what you would do if there was a fire in your flat or elsewhere in your building where you may need to evacuate:                                                                                                                                   • Establish where the fire exits and alarms are.                                                                                                             • It is easy to get confused in smoke, so it’s important to know how many doors you need to go through to reach the stairs.                                                                                                                                                 • Your own flat may have more than one escape route, for example doors leading to a different access corridor, or the use of a common balcony which leads to an escape route.                                                     • Find out from your landlord if this is the case and make sure that it remains easy to use and does not become blocked by rubbish or anything else. Remember, you will not have time to clear your escape route when a fire happens.                                                                                                                                        • Talk through your ‘escape plan’ with everyone who lives in your home.                                                                          • Make sure everyone knows where to find door and window keys</w:t>
      </w:r>
    </w:p>
    <w:p w14:paraId="33C4FE2E" w14:textId="77777777" w:rsidR="000A1E24" w:rsidRDefault="000A1E24" w:rsidP="00DB4CFC">
      <w:pPr>
        <w:rPr>
          <w:rFonts w:ascii="Arial" w:hAnsi="Arial" w:cs="Arial"/>
          <w:i/>
          <w:iCs/>
          <w:sz w:val="20"/>
          <w:szCs w:val="20"/>
        </w:rPr>
      </w:pPr>
    </w:p>
    <w:p w14:paraId="745D81CB" w14:textId="77777777" w:rsidR="000A1E24" w:rsidRDefault="000A1E24" w:rsidP="00DB4CFC">
      <w:pPr>
        <w:rPr>
          <w:rFonts w:ascii="Arial" w:hAnsi="Arial" w:cs="Arial"/>
          <w:i/>
          <w:iCs/>
          <w:sz w:val="20"/>
          <w:szCs w:val="20"/>
        </w:rPr>
      </w:pPr>
    </w:p>
    <w:p w14:paraId="0CA95042" w14:textId="77777777" w:rsidR="000A1E24" w:rsidRDefault="000A1E24" w:rsidP="00DB4CFC">
      <w:pPr>
        <w:rPr>
          <w:rFonts w:ascii="Arial" w:hAnsi="Arial" w:cs="Arial"/>
          <w:i/>
          <w:iCs/>
          <w:sz w:val="20"/>
          <w:szCs w:val="20"/>
        </w:rPr>
      </w:pPr>
    </w:p>
    <w:p w14:paraId="6D35C4E3" w14:textId="77777777" w:rsidR="000A1E24" w:rsidRDefault="000A1E24" w:rsidP="00DB4CFC">
      <w:pPr>
        <w:rPr>
          <w:rFonts w:ascii="Arial" w:hAnsi="Arial" w:cs="Arial"/>
          <w:i/>
          <w:iCs/>
          <w:sz w:val="20"/>
          <w:szCs w:val="20"/>
        </w:rPr>
      </w:pPr>
    </w:p>
    <w:p w14:paraId="22F4677D" w14:textId="77777777" w:rsidR="000A1E24" w:rsidRDefault="000A1E24" w:rsidP="00DB4CFC">
      <w:pPr>
        <w:rPr>
          <w:rFonts w:ascii="Arial" w:hAnsi="Arial" w:cs="Arial"/>
          <w:i/>
          <w:iCs/>
          <w:sz w:val="20"/>
          <w:szCs w:val="20"/>
        </w:rPr>
      </w:pPr>
    </w:p>
    <w:p w14:paraId="5CA6B693" w14:textId="77777777" w:rsidR="000A1E24" w:rsidRDefault="000A1E24" w:rsidP="00DB4CFC">
      <w:pPr>
        <w:rPr>
          <w:rFonts w:ascii="Arial" w:hAnsi="Arial" w:cs="Arial"/>
          <w:i/>
          <w:iCs/>
          <w:sz w:val="20"/>
          <w:szCs w:val="20"/>
        </w:rPr>
      </w:pPr>
    </w:p>
    <w:p w14:paraId="5DA384AD" w14:textId="3EE2CA4D" w:rsidR="008C4AE6" w:rsidRPr="008C4AE6" w:rsidRDefault="008C4AE6" w:rsidP="008C4AE6">
      <w:pPr>
        <w:spacing w:after="0" w:line="240" w:lineRule="auto"/>
        <w:rPr>
          <w:rFonts w:ascii="Times New Roman" w:eastAsia="Times New Roman" w:hAnsi="Times New Roman" w:cs="Times New Roman"/>
          <w:sz w:val="20"/>
          <w:szCs w:val="20"/>
          <w:lang w:eastAsia="en-GB"/>
        </w:rPr>
      </w:pPr>
    </w:p>
    <w:tbl>
      <w:tblPr>
        <w:tblStyle w:val="TableGrid5"/>
        <w:tblW w:w="0" w:type="auto"/>
        <w:tblLayout w:type="fixed"/>
        <w:tblCellMar>
          <w:left w:w="0" w:type="dxa"/>
          <w:right w:w="0" w:type="dxa"/>
        </w:tblCellMar>
        <w:tblLook w:val="04A0" w:firstRow="1" w:lastRow="0" w:firstColumn="1" w:lastColumn="0" w:noHBand="0" w:noVBand="1"/>
      </w:tblPr>
      <w:tblGrid>
        <w:gridCol w:w="10890"/>
      </w:tblGrid>
      <w:tr w:rsidR="008C4AE6" w:rsidRPr="008C4AE6" w14:paraId="6230A37F" w14:textId="77777777" w:rsidTr="00B93ED2">
        <w:trPr>
          <w:trHeight w:val="13608"/>
        </w:trPr>
        <w:tc>
          <w:tcPr>
            <w:tcW w:w="10890" w:type="dxa"/>
            <w:tcBorders>
              <w:top w:val="nil"/>
              <w:left w:val="nil"/>
              <w:bottom w:val="nil"/>
              <w:right w:val="nil"/>
            </w:tcBorders>
          </w:tcPr>
          <w:p w14:paraId="6525B85D" w14:textId="77777777" w:rsidR="008C4AE6" w:rsidRPr="008C4AE6" w:rsidRDefault="008C4AE6" w:rsidP="008C4AE6">
            <w:pPr>
              <w:rPr>
                <w:sz w:val="10"/>
                <w:szCs w:val="10"/>
              </w:rPr>
            </w:pPr>
            <w:r w:rsidRPr="008C4AE6">
              <w:rPr>
                <w:sz w:val="10"/>
                <w:szCs w:val="10"/>
              </w:rPr>
              <w:t>[[TenancyHasGuarantor]:Equal('True'):collapse:hide]</w:t>
            </w:r>
          </w:p>
          <w:p w14:paraId="731EA79E" w14:textId="77777777" w:rsidR="008C4AE6" w:rsidRPr="008C4AE6" w:rsidRDefault="008C4AE6" w:rsidP="008C4AE6">
            <w:pPr>
              <w:rPr>
                <w:sz w:val="20"/>
                <w:szCs w:val="20"/>
              </w:rPr>
            </w:pPr>
            <w:r w:rsidRPr="008C4AE6">
              <w:rPr>
                <w:noProof/>
                <w:sz w:val="20"/>
                <w:szCs w:val="20"/>
              </w:rPr>
              <w:drawing>
                <wp:inline distT="0" distB="0" distL="0" distR="0" wp14:anchorId="7EFD1FF1" wp14:editId="0C1BD655">
                  <wp:extent cx="6572824" cy="1504950"/>
                  <wp:effectExtent l="0" t="0" r="0" b="0"/>
                  <wp:docPr id="42" name="Picture 42"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hart, funnel ch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87575" cy="1508328"/>
                          </a:xfrm>
                          <a:prstGeom prst="rect">
                            <a:avLst/>
                          </a:prstGeom>
                          <a:noFill/>
                          <a:ln>
                            <a:noFill/>
                          </a:ln>
                        </pic:spPr>
                      </pic:pic>
                    </a:graphicData>
                  </a:graphic>
                </wp:inline>
              </w:drawing>
            </w:r>
          </w:p>
          <w:p w14:paraId="7A113E73" w14:textId="4F593CDC" w:rsidR="008C4AE6" w:rsidRPr="008C4AE6" w:rsidRDefault="008C4AE6" w:rsidP="008C4AE6">
            <w:r w:rsidRPr="008C4AE6">
              <w:rPr>
                <w:noProof/>
              </w:rPr>
              <mc:AlternateContent>
                <mc:Choice Requires="wpg">
                  <w:drawing>
                    <wp:anchor distT="0" distB="0" distL="114300" distR="114300" simplePos="0" relativeHeight="251658268" behindDoc="0" locked="0" layoutInCell="1" allowOverlap="1" wp14:anchorId="7A183311" wp14:editId="50281EE5">
                      <wp:simplePos x="0" y="0"/>
                      <wp:positionH relativeFrom="margin">
                        <wp:posOffset>0</wp:posOffset>
                      </wp:positionH>
                      <wp:positionV relativeFrom="paragraph">
                        <wp:posOffset>141605</wp:posOffset>
                      </wp:positionV>
                      <wp:extent cx="6296025" cy="7124700"/>
                      <wp:effectExtent l="0" t="0" r="28575" b="19050"/>
                      <wp:wrapNone/>
                      <wp:docPr id="39" name="Group 39"/>
                      <wp:cNvGraphicFramePr/>
                      <a:graphic xmlns:a="http://schemas.openxmlformats.org/drawingml/2006/main">
                        <a:graphicData uri="http://schemas.microsoft.com/office/word/2010/wordprocessingGroup">
                          <wpg:wgp>
                            <wpg:cNvGrpSpPr/>
                            <wpg:grpSpPr>
                              <a:xfrm>
                                <a:off x="0" y="0"/>
                                <a:ext cx="6296025" cy="7124700"/>
                                <a:chOff x="0" y="0"/>
                                <a:chExt cx="6791325" cy="5438775"/>
                              </a:xfrm>
                            </wpg:grpSpPr>
                            <wps:wsp>
                              <wps:cNvPr id="40" name="Text Box 40"/>
                              <wps:cNvSpPr txBox="1"/>
                              <wps:spPr>
                                <a:xfrm>
                                  <a:off x="0" y="0"/>
                                  <a:ext cx="3371850" cy="5438775"/>
                                </a:xfrm>
                                <a:prstGeom prst="rect">
                                  <a:avLst/>
                                </a:prstGeom>
                                <a:solidFill>
                                  <a:sysClr val="window" lastClr="FFFFFF"/>
                                </a:solidFill>
                                <a:ln w="6350">
                                  <a:solidFill>
                                    <a:prstClr val="black"/>
                                  </a:solidFill>
                                </a:ln>
                              </wps:spPr>
                              <wps:txbx>
                                <w:txbxContent>
                                  <w:p w14:paraId="0810F420" w14:textId="77777777" w:rsidR="008C4AE6" w:rsidRPr="00A1592D" w:rsidRDefault="008C4AE6" w:rsidP="008C4AE6">
                                    <w:pPr>
                                      <w:rPr>
                                        <w:rFonts w:eastAsia="Times New Roman"/>
                                        <w:sz w:val="20"/>
                                        <w:szCs w:val="20"/>
                                      </w:rPr>
                                    </w:pPr>
                                    <w:r w:rsidRPr="00A1592D">
                                      <w:rPr>
                                        <w:rFonts w:ascii="Arial" w:eastAsia="Arial" w:hAnsi="Arial" w:cs="Arial"/>
                                        <w:b/>
                                        <w:bCs/>
                                        <w:i/>
                                        <w:iCs/>
                                        <w:sz w:val="28"/>
                                        <w:szCs w:val="28"/>
                                      </w:rPr>
                                      <w:t>GUARANTOR FORM</w:t>
                                    </w:r>
                                  </w:p>
                                  <w:p w14:paraId="154F4BFB" w14:textId="77777777" w:rsidR="00973868" w:rsidRPr="00AE7321" w:rsidRDefault="00973868" w:rsidP="008C4AE6">
                                    <w:pPr>
                                      <w:rPr>
                                        <w:rFonts w:ascii="Arial" w:eastAsia="Arial" w:hAnsi="Arial" w:cs="Arial"/>
                                        <w:sz w:val="10"/>
                                        <w:szCs w:val="10"/>
                                      </w:rPr>
                                    </w:pPr>
                                  </w:p>
                                  <w:p w14:paraId="54CC41AC" w14:textId="7B0BF8A8" w:rsidR="008C4AE6" w:rsidRDefault="008C4AE6" w:rsidP="008C4AE6">
                                    <w:pPr>
                                      <w:rPr>
                                        <w:rFonts w:ascii="Arial" w:eastAsia="Arial" w:hAnsi="Arial" w:cs="Arial"/>
                                        <w:sz w:val="20"/>
                                        <w:szCs w:val="20"/>
                                      </w:rPr>
                                    </w:pPr>
                                    <w:r w:rsidRPr="00A1592D">
                                      <w:rPr>
                                        <w:rFonts w:ascii="Arial" w:eastAsia="Arial" w:hAnsi="Arial" w:cs="Arial"/>
                                        <w:sz w:val="20"/>
                                        <w:szCs w:val="20"/>
                                      </w:rPr>
                                      <w:t>Date . . . . . / . . . . / . . . .</w:t>
                                    </w:r>
                                  </w:p>
                                  <w:p w14:paraId="00D78EB1" w14:textId="77777777" w:rsidR="00AE7321" w:rsidRPr="00AE7321" w:rsidRDefault="00AE7321" w:rsidP="008C4AE6">
                                    <w:pPr>
                                      <w:rPr>
                                        <w:rFonts w:eastAsia="Times New Roman"/>
                                        <w:sz w:val="10"/>
                                        <w:szCs w:val="10"/>
                                      </w:rPr>
                                    </w:pPr>
                                  </w:p>
                                  <w:p w14:paraId="12E3EAEF" w14:textId="626FEA41" w:rsidR="008C4AE6" w:rsidRPr="00A1592D" w:rsidRDefault="008C4AE6" w:rsidP="008C4AE6">
                                    <w:pPr>
                                      <w:rPr>
                                        <w:rFonts w:eastAsia="Times New Roman"/>
                                        <w:sz w:val="20"/>
                                        <w:szCs w:val="20"/>
                                      </w:rPr>
                                    </w:pPr>
                                    <w:r w:rsidRPr="00A1592D">
                                      <w:rPr>
                                        <w:rFonts w:ascii="Arial" w:eastAsia="Arial" w:hAnsi="Arial" w:cs="Arial"/>
                                        <w:b/>
                                        <w:bCs/>
                                      </w:rPr>
                                      <w:t>Property to which</w:t>
                                    </w:r>
                                    <w:r w:rsidR="006F3D14">
                                      <w:rPr>
                                        <w:rFonts w:ascii="Arial" w:eastAsia="Arial" w:hAnsi="Arial" w:cs="Arial"/>
                                        <w:b/>
                                        <w:bCs/>
                                      </w:rPr>
                                      <w:t xml:space="preserve"> the occupation</w:t>
                                    </w:r>
                                    <w:r w:rsidRPr="00A1592D">
                                      <w:rPr>
                                        <w:rFonts w:ascii="Arial" w:eastAsia="Arial" w:hAnsi="Arial" w:cs="Arial"/>
                                        <w:b/>
                                        <w:bCs/>
                                      </w:rPr>
                                      <w:t xml:space="preserve"> </w:t>
                                    </w:r>
                                    <w:r w:rsidR="006C1C5F">
                                      <w:rPr>
                                        <w:rFonts w:ascii="Arial" w:eastAsia="Arial" w:hAnsi="Arial" w:cs="Arial"/>
                                        <w:b/>
                                        <w:bCs/>
                                      </w:rPr>
                                      <w:t>contract</w:t>
                                    </w:r>
                                    <w:r w:rsidRPr="00A1592D">
                                      <w:rPr>
                                        <w:rFonts w:ascii="Arial" w:eastAsia="Arial" w:hAnsi="Arial" w:cs="Arial"/>
                                        <w:b/>
                                        <w:bCs/>
                                      </w:rPr>
                                      <w:t xml:space="preserve"> relates</w:t>
                                    </w:r>
                                  </w:p>
                                  <w:p w14:paraId="5E7DC436" w14:textId="77777777" w:rsidR="008C4AE6" w:rsidRPr="00A1592D" w:rsidRDefault="008C4AE6" w:rsidP="008C4AE6">
                                    <w:pPr>
                                      <w:spacing w:line="276" w:lineRule="auto"/>
                                      <w:ind w:right="140"/>
                                      <w:rPr>
                                        <w:rFonts w:eastAsia="Times New Roman"/>
                                        <w:sz w:val="20"/>
                                        <w:szCs w:val="20"/>
                                      </w:rPr>
                                    </w:pPr>
                                    <w:r w:rsidRPr="00A1592D">
                                      <w:rPr>
                                        <w:rFonts w:ascii="Arial" w:eastAsia="Arial" w:hAnsi="Arial" w:cs="Arial"/>
                                        <w:sz w:val="20"/>
                                        <w:szCs w:val="20"/>
                                      </w:rPr>
                                      <w:t xml:space="preserve">Address: </w:t>
                                    </w:r>
                                    <w:r>
                                      <w:rPr>
                                        <w:rFonts w:ascii="Arial" w:eastAsia="Arial" w:hAnsi="Arial" w:cs="Arial"/>
                                        <w:sz w:val="20"/>
                                        <w:szCs w:val="20"/>
                                      </w:rPr>
                                      <w:t>[[PropertyAddress]]</w:t>
                                    </w:r>
                                  </w:p>
                                  <w:p w14:paraId="56B02B9F" w14:textId="03A2E312" w:rsidR="008C4AE6" w:rsidRPr="00A1592D" w:rsidRDefault="008C4AE6" w:rsidP="008C4AE6">
                                    <w:pPr>
                                      <w:rPr>
                                        <w:rFonts w:eastAsia="Times New Roman"/>
                                        <w:sz w:val="20"/>
                                        <w:szCs w:val="20"/>
                                      </w:rPr>
                                    </w:pPr>
                                    <w:r w:rsidRPr="00A1592D">
                                      <w:rPr>
                                        <w:rFonts w:ascii="Arial" w:eastAsia="Arial" w:hAnsi="Arial" w:cs="Arial"/>
                                        <w:sz w:val="20"/>
                                        <w:szCs w:val="20"/>
                                      </w:rPr>
                                      <w:t>Name of</w:t>
                                    </w:r>
                                    <w:r w:rsidR="00627A7D">
                                      <w:rPr>
                                        <w:rFonts w:ascii="Arial" w:eastAsia="Arial" w:hAnsi="Arial" w:cs="Arial"/>
                                        <w:sz w:val="20"/>
                                        <w:szCs w:val="20"/>
                                      </w:rPr>
                                      <w:t xml:space="preserve"> contract holder</w:t>
                                    </w:r>
                                    <w:r w:rsidRPr="00A1592D">
                                      <w:rPr>
                                        <w:rFonts w:ascii="Arial" w:eastAsia="Arial" w:hAnsi="Arial" w:cs="Arial"/>
                                        <w:sz w:val="20"/>
                                        <w:szCs w:val="20"/>
                                      </w:rPr>
                                      <w:t xml:space="preserve">: </w:t>
                                    </w:r>
                                    <w:r w:rsidRPr="00E46428">
                                      <w:rPr>
                                        <w:rFonts w:ascii="Arial" w:eastAsia="Arial" w:hAnsi="Arial" w:cs="Arial"/>
                                        <w:sz w:val="20"/>
                                        <w:szCs w:val="20"/>
                                        <w:lang w:val="en-US" w:bidi="en-US"/>
                                      </w:rPr>
                                      <w:t>[[TenancyGuarantors.GuarantorTenant]</w:t>
                                    </w:r>
                                    <w:r>
                                      <w:rPr>
                                        <w:rFonts w:ascii="Arial" w:eastAsia="Arial" w:hAnsi="Arial" w:cs="Arial"/>
                                        <w:sz w:val="20"/>
                                        <w:szCs w:val="20"/>
                                        <w:lang w:val="en-US" w:bidi="en-US"/>
                                      </w:rPr>
                                      <w:t>]</w:t>
                                    </w:r>
                                  </w:p>
                                  <w:p w14:paraId="1CEDD05D" w14:textId="5DF5D52D" w:rsidR="008C4AE6" w:rsidRPr="00A1592D" w:rsidRDefault="008C4AE6" w:rsidP="008C4AE6">
                                    <w:pPr>
                                      <w:rPr>
                                        <w:rFonts w:eastAsia="Times New Roman"/>
                                        <w:sz w:val="20"/>
                                        <w:szCs w:val="20"/>
                                      </w:rPr>
                                    </w:pPr>
                                    <w:r w:rsidRPr="00A1592D">
                                      <w:rPr>
                                        <w:rFonts w:ascii="Arial" w:eastAsia="Arial" w:hAnsi="Arial" w:cs="Arial"/>
                                        <w:sz w:val="20"/>
                                        <w:szCs w:val="20"/>
                                      </w:rPr>
                                      <w:t xml:space="preserve">Duration of </w:t>
                                    </w:r>
                                    <w:r w:rsidR="00627A7D">
                                      <w:rPr>
                                        <w:rFonts w:ascii="Arial" w:eastAsia="Arial" w:hAnsi="Arial" w:cs="Arial"/>
                                        <w:sz w:val="20"/>
                                        <w:szCs w:val="20"/>
                                      </w:rPr>
                                      <w:t>contract</w:t>
                                    </w:r>
                                    <w:r w:rsidRPr="00A1592D">
                                      <w:rPr>
                                        <w:rFonts w:ascii="Arial" w:eastAsia="Arial" w:hAnsi="Arial" w:cs="Arial"/>
                                        <w:sz w:val="20"/>
                                        <w:szCs w:val="20"/>
                                      </w:rPr>
                                      <w:t xml:space="preserve">: </w:t>
                                    </w:r>
                                    <w:r>
                                      <w:rPr>
                                        <w:rFonts w:ascii="Arial" w:eastAsia="Arial" w:hAnsi="Arial" w:cs="Arial"/>
                                        <w:sz w:val="20"/>
                                        <w:szCs w:val="20"/>
                                      </w:rPr>
                                      <w:t xml:space="preserve">[[TermMonths]] </w:t>
                                    </w:r>
                                    <w:r w:rsidRPr="00A1592D">
                                      <w:rPr>
                                        <w:rFonts w:ascii="Arial" w:eastAsia="Arial" w:hAnsi="Arial" w:cs="Arial"/>
                                        <w:sz w:val="20"/>
                                        <w:szCs w:val="20"/>
                                      </w:rPr>
                                      <w:t>months</w:t>
                                    </w:r>
                                  </w:p>
                                  <w:p w14:paraId="6297537E" w14:textId="3B7CCF14" w:rsidR="008C4AE6" w:rsidRPr="00A1592D" w:rsidRDefault="008C4AE6" w:rsidP="008C4AE6">
                                    <w:pPr>
                                      <w:rPr>
                                        <w:rFonts w:eastAsia="Times New Roman"/>
                                        <w:sz w:val="20"/>
                                        <w:szCs w:val="20"/>
                                      </w:rPr>
                                    </w:pPr>
                                    <w:r w:rsidRPr="00A1592D">
                                      <w:rPr>
                                        <w:rFonts w:ascii="Arial" w:eastAsia="Arial" w:hAnsi="Arial" w:cs="Arial"/>
                                        <w:sz w:val="20"/>
                                        <w:szCs w:val="20"/>
                                      </w:rPr>
                                      <w:t xml:space="preserve">Start date of </w:t>
                                    </w:r>
                                    <w:r w:rsidR="00627A7D">
                                      <w:rPr>
                                        <w:rFonts w:ascii="Arial" w:eastAsia="Arial" w:hAnsi="Arial" w:cs="Arial"/>
                                        <w:sz w:val="20"/>
                                        <w:szCs w:val="20"/>
                                      </w:rPr>
                                      <w:t>contract</w:t>
                                    </w:r>
                                    <w:r w:rsidRPr="00A1592D">
                                      <w:rPr>
                                        <w:rFonts w:ascii="Arial" w:eastAsia="Arial" w:hAnsi="Arial" w:cs="Arial"/>
                                        <w:sz w:val="20"/>
                                        <w:szCs w:val="20"/>
                                      </w:rPr>
                                      <w:t xml:space="preserve">: </w:t>
                                    </w:r>
                                    <w:r>
                                      <w:rPr>
                                        <w:rFonts w:ascii="Arial" w:eastAsia="Arial" w:hAnsi="Arial" w:cs="Arial"/>
                                        <w:sz w:val="20"/>
                                        <w:szCs w:val="20"/>
                                      </w:rPr>
                                      <w:t>[[StartDate]]</w:t>
                                    </w:r>
                                  </w:p>
                                  <w:p w14:paraId="7FD855AE" w14:textId="77777777" w:rsidR="00AE7321" w:rsidRPr="00AE7321" w:rsidRDefault="00AE7321" w:rsidP="008C4AE6">
                                    <w:pPr>
                                      <w:rPr>
                                        <w:rFonts w:ascii="Arial" w:eastAsia="Arial" w:hAnsi="Arial" w:cs="Arial"/>
                                        <w:b/>
                                        <w:bCs/>
                                        <w:sz w:val="10"/>
                                        <w:szCs w:val="10"/>
                                      </w:rPr>
                                    </w:pPr>
                                  </w:p>
                                  <w:p w14:paraId="32F211AD" w14:textId="02C2A248" w:rsidR="008C4AE6" w:rsidRPr="00A1592D" w:rsidRDefault="008C4AE6" w:rsidP="008C4AE6">
                                    <w:pPr>
                                      <w:rPr>
                                        <w:rFonts w:eastAsia="Times New Roman"/>
                                        <w:sz w:val="20"/>
                                        <w:szCs w:val="20"/>
                                      </w:rPr>
                                    </w:pPr>
                                    <w:r w:rsidRPr="00A1592D">
                                      <w:rPr>
                                        <w:rFonts w:ascii="Arial" w:eastAsia="Arial" w:hAnsi="Arial" w:cs="Arial"/>
                                        <w:b/>
                                        <w:bCs/>
                                      </w:rPr>
                                      <w:t>Details of Guarantor:</w:t>
                                    </w:r>
                                  </w:p>
                                  <w:p w14:paraId="0B9CFACF" w14:textId="77777777" w:rsidR="008C4AE6" w:rsidRPr="00AE7321" w:rsidRDefault="008C4AE6" w:rsidP="008C4AE6">
                                    <w:pPr>
                                      <w:spacing w:line="200" w:lineRule="exact"/>
                                      <w:rPr>
                                        <w:rFonts w:eastAsia="Times New Roman"/>
                                        <w:sz w:val="10"/>
                                        <w:szCs w:val="10"/>
                                      </w:rPr>
                                    </w:pPr>
                                  </w:p>
                                  <w:p w14:paraId="006A1DAE" w14:textId="77777777" w:rsidR="008C4AE6" w:rsidRPr="00A1592D" w:rsidRDefault="008C4AE6" w:rsidP="008C4AE6">
                                    <w:pPr>
                                      <w:rPr>
                                        <w:rFonts w:eastAsia="Times New Roman"/>
                                        <w:sz w:val="20"/>
                                        <w:szCs w:val="20"/>
                                      </w:rPr>
                                    </w:pPr>
                                    <w:r w:rsidRPr="00A1592D">
                                      <w:rPr>
                                        <w:rFonts w:ascii="Arial" w:eastAsia="Arial" w:hAnsi="Arial" w:cs="Arial"/>
                                        <w:sz w:val="20"/>
                                        <w:szCs w:val="20"/>
                                      </w:rPr>
                                      <w:t>Title</w:t>
                                    </w:r>
                                    <w:r>
                                      <w:rPr>
                                        <w:rFonts w:ascii="Arial" w:eastAsia="Arial" w:hAnsi="Arial" w:cs="Arial"/>
                                        <w:sz w:val="20"/>
                                        <w:szCs w:val="20"/>
                                      </w:rPr>
                                      <w:t xml:space="preserve">: </w:t>
                                    </w:r>
                                    <w:r w:rsidRPr="00E46428">
                                      <w:rPr>
                                        <w:rFonts w:ascii="Arial" w:eastAsia="Arial" w:hAnsi="Arial" w:cs="Arial"/>
                                        <w:sz w:val="20"/>
                                        <w:szCs w:val="20"/>
                                        <w:lang w:val="en-US" w:bidi="en-US"/>
                                      </w:rPr>
                                      <w:t>[[TenancyGuarantors.GuarantorT</w:t>
                                    </w:r>
                                    <w:r>
                                      <w:rPr>
                                        <w:rFonts w:ascii="Arial" w:eastAsia="Arial" w:hAnsi="Arial" w:cs="Arial"/>
                                        <w:sz w:val="20"/>
                                        <w:szCs w:val="20"/>
                                        <w:lang w:val="en-US" w:bidi="en-US"/>
                                      </w:rPr>
                                      <w:t>itle</w:t>
                                    </w:r>
                                    <w:r w:rsidRPr="00E46428">
                                      <w:rPr>
                                        <w:rFonts w:ascii="Arial" w:eastAsia="Arial" w:hAnsi="Arial" w:cs="Arial"/>
                                        <w:sz w:val="20"/>
                                        <w:szCs w:val="20"/>
                                        <w:lang w:val="en-US" w:bidi="en-US"/>
                                      </w:rPr>
                                      <w:t>]</w:t>
                                    </w:r>
                                    <w:r>
                                      <w:rPr>
                                        <w:rFonts w:ascii="Arial" w:eastAsia="Arial" w:hAnsi="Arial" w:cs="Arial"/>
                                        <w:sz w:val="20"/>
                                        <w:szCs w:val="20"/>
                                        <w:lang w:val="en-US" w:bidi="en-US"/>
                                      </w:rPr>
                                      <w:t>]</w:t>
                                    </w:r>
                                  </w:p>
                                  <w:p w14:paraId="0532FD72" w14:textId="77777777" w:rsidR="008C4AE6" w:rsidRPr="00A1592D" w:rsidRDefault="008C4AE6" w:rsidP="008C4AE6">
                                    <w:pPr>
                                      <w:rPr>
                                        <w:rFonts w:eastAsia="Times New Roman"/>
                                        <w:sz w:val="20"/>
                                        <w:szCs w:val="20"/>
                                      </w:rPr>
                                    </w:pPr>
                                    <w:r w:rsidRPr="00A1592D">
                                      <w:rPr>
                                        <w:rFonts w:ascii="Arial" w:eastAsia="Arial" w:hAnsi="Arial" w:cs="Arial"/>
                                        <w:sz w:val="20"/>
                                        <w:szCs w:val="20"/>
                                      </w:rPr>
                                      <w:t>First name</w:t>
                                    </w:r>
                                    <w:r>
                                      <w:rPr>
                                        <w:rFonts w:ascii="Arial" w:eastAsia="Arial" w:hAnsi="Arial" w:cs="Arial"/>
                                        <w:sz w:val="20"/>
                                        <w:szCs w:val="20"/>
                                      </w:rPr>
                                      <w:t xml:space="preserve">: </w:t>
                                    </w:r>
                                    <w:r w:rsidRPr="00E46428">
                                      <w:rPr>
                                        <w:rFonts w:ascii="Arial" w:eastAsia="Arial" w:hAnsi="Arial" w:cs="Arial"/>
                                        <w:sz w:val="20"/>
                                        <w:szCs w:val="20"/>
                                        <w:lang w:val="en-US" w:bidi="en-US"/>
                                      </w:rPr>
                                      <w:t>[[TenancyGuarantors.Guarantor</w:t>
                                    </w:r>
                                    <w:r>
                                      <w:rPr>
                                        <w:rFonts w:ascii="Arial" w:eastAsia="Arial" w:hAnsi="Arial" w:cs="Arial"/>
                                        <w:sz w:val="20"/>
                                        <w:szCs w:val="20"/>
                                        <w:lang w:val="en-US" w:bidi="en-US"/>
                                      </w:rPr>
                                      <w:t>Forename</w:t>
                                    </w:r>
                                    <w:r w:rsidRPr="00E46428">
                                      <w:rPr>
                                        <w:rFonts w:ascii="Arial" w:eastAsia="Arial" w:hAnsi="Arial" w:cs="Arial"/>
                                        <w:sz w:val="20"/>
                                        <w:szCs w:val="20"/>
                                        <w:lang w:val="en-US" w:bidi="en-US"/>
                                      </w:rPr>
                                      <w:t>]</w:t>
                                    </w:r>
                                    <w:r>
                                      <w:rPr>
                                        <w:rFonts w:ascii="Arial" w:eastAsia="Arial" w:hAnsi="Arial" w:cs="Arial"/>
                                        <w:sz w:val="20"/>
                                        <w:szCs w:val="20"/>
                                        <w:lang w:val="en-US" w:bidi="en-US"/>
                                      </w:rPr>
                                      <w:t>]</w:t>
                                    </w:r>
                                  </w:p>
                                  <w:p w14:paraId="5D024843" w14:textId="77777777" w:rsidR="008C4AE6" w:rsidRPr="00A1592D" w:rsidRDefault="008C4AE6" w:rsidP="008C4AE6">
                                    <w:pPr>
                                      <w:rPr>
                                        <w:rFonts w:eastAsia="Times New Roman"/>
                                        <w:sz w:val="20"/>
                                        <w:szCs w:val="20"/>
                                      </w:rPr>
                                    </w:pPr>
                                    <w:r w:rsidRPr="00A1592D">
                                      <w:rPr>
                                        <w:rFonts w:ascii="Arial" w:eastAsia="Arial" w:hAnsi="Arial" w:cs="Arial"/>
                                        <w:sz w:val="20"/>
                                        <w:szCs w:val="20"/>
                                      </w:rPr>
                                      <w:t>Surname</w:t>
                                    </w:r>
                                    <w:r>
                                      <w:rPr>
                                        <w:rFonts w:ascii="Arial" w:eastAsia="Arial" w:hAnsi="Arial" w:cs="Arial"/>
                                        <w:sz w:val="20"/>
                                        <w:szCs w:val="20"/>
                                      </w:rPr>
                                      <w:t>:</w:t>
                                    </w:r>
                                    <w:r w:rsidRPr="00A1592D">
                                      <w:rPr>
                                        <w:rFonts w:ascii="Arial" w:eastAsia="Arial" w:hAnsi="Arial" w:cs="Arial"/>
                                        <w:sz w:val="20"/>
                                        <w:szCs w:val="20"/>
                                      </w:rPr>
                                      <w:t xml:space="preserve"> </w:t>
                                    </w:r>
                                    <w:r w:rsidRPr="00E46428">
                                      <w:rPr>
                                        <w:rFonts w:ascii="Arial" w:eastAsia="Arial" w:hAnsi="Arial" w:cs="Arial"/>
                                        <w:sz w:val="20"/>
                                        <w:szCs w:val="20"/>
                                        <w:lang w:val="en-US" w:bidi="en-US"/>
                                      </w:rPr>
                                      <w:t>[[TenancyGuarantors.Guarantor</w:t>
                                    </w:r>
                                    <w:r>
                                      <w:rPr>
                                        <w:rFonts w:ascii="Arial" w:eastAsia="Arial" w:hAnsi="Arial" w:cs="Arial"/>
                                        <w:sz w:val="20"/>
                                        <w:szCs w:val="20"/>
                                        <w:lang w:val="en-US" w:bidi="en-US"/>
                                      </w:rPr>
                                      <w:t>Surname</w:t>
                                    </w:r>
                                    <w:r w:rsidRPr="00E46428">
                                      <w:rPr>
                                        <w:rFonts w:ascii="Arial" w:eastAsia="Arial" w:hAnsi="Arial" w:cs="Arial"/>
                                        <w:sz w:val="20"/>
                                        <w:szCs w:val="20"/>
                                        <w:lang w:val="en-US" w:bidi="en-US"/>
                                      </w:rPr>
                                      <w:t>]</w:t>
                                    </w:r>
                                    <w:r>
                                      <w:rPr>
                                        <w:rFonts w:ascii="Arial" w:eastAsia="Arial" w:hAnsi="Arial" w:cs="Arial"/>
                                        <w:sz w:val="20"/>
                                        <w:szCs w:val="20"/>
                                        <w:lang w:val="en-US" w:bidi="en-US"/>
                                      </w:rPr>
                                      <w:t>]</w:t>
                                    </w:r>
                                  </w:p>
                                  <w:p w14:paraId="459F58D9" w14:textId="77777777" w:rsidR="008C4AE6" w:rsidRPr="00A1592D" w:rsidRDefault="008C4AE6" w:rsidP="008C4AE6">
                                    <w:pPr>
                                      <w:spacing w:line="276" w:lineRule="auto"/>
                                      <w:rPr>
                                        <w:rFonts w:eastAsia="Times New Roman"/>
                                        <w:sz w:val="20"/>
                                        <w:szCs w:val="20"/>
                                      </w:rPr>
                                    </w:pPr>
                                    <w:r w:rsidRPr="00A1592D">
                                      <w:rPr>
                                        <w:rFonts w:ascii="Arial" w:eastAsia="Arial" w:hAnsi="Arial" w:cs="Arial"/>
                                        <w:sz w:val="20"/>
                                        <w:szCs w:val="20"/>
                                      </w:rPr>
                                      <w:t>Address</w:t>
                                    </w:r>
                                    <w:r>
                                      <w:rPr>
                                        <w:rFonts w:ascii="Arial" w:eastAsia="Arial" w:hAnsi="Arial" w:cs="Arial"/>
                                        <w:sz w:val="20"/>
                                        <w:szCs w:val="20"/>
                                      </w:rPr>
                                      <w:t>:</w:t>
                                    </w:r>
                                    <w:r w:rsidRPr="00A1592D">
                                      <w:rPr>
                                        <w:rFonts w:ascii="Arial" w:eastAsia="Arial" w:hAnsi="Arial" w:cs="Arial"/>
                                        <w:sz w:val="20"/>
                                        <w:szCs w:val="20"/>
                                      </w:rPr>
                                      <w:t xml:space="preserve"> </w:t>
                                    </w:r>
                                    <w:r w:rsidRPr="00E46428">
                                      <w:rPr>
                                        <w:rFonts w:ascii="Arial" w:eastAsia="Arial" w:hAnsi="Arial" w:cs="Arial"/>
                                        <w:sz w:val="20"/>
                                        <w:szCs w:val="20"/>
                                        <w:lang w:val="en-US" w:bidi="en-US"/>
                                      </w:rPr>
                                      <w:t>[[TenancyGuarantors.Guarantor</w:t>
                                    </w:r>
                                    <w:r>
                                      <w:rPr>
                                        <w:rFonts w:ascii="Arial" w:eastAsia="Arial" w:hAnsi="Arial" w:cs="Arial"/>
                                        <w:sz w:val="20"/>
                                        <w:szCs w:val="20"/>
                                        <w:lang w:val="en-US" w:bidi="en-US"/>
                                      </w:rPr>
                                      <w:t>Address.Address1</w:t>
                                    </w:r>
                                    <w:r w:rsidRPr="00E46428">
                                      <w:rPr>
                                        <w:rFonts w:ascii="Arial" w:eastAsia="Arial" w:hAnsi="Arial" w:cs="Arial"/>
                                        <w:sz w:val="20"/>
                                        <w:szCs w:val="20"/>
                                        <w:lang w:val="en-US" w:bidi="en-US"/>
                                      </w:rPr>
                                      <w:t>]</w:t>
                                    </w:r>
                                    <w:r>
                                      <w:rPr>
                                        <w:rFonts w:ascii="Arial" w:eastAsia="Arial" w:hAnsi="Arial" w:cs="Arial"/>
                                        <w:sz w:val="20"/>
                                        <w:szCs w:val="20"/>
                                        <w:lang w:val="en-US" w:bidi="en-US"/>
                                      </w:rPr>
                                      <w:t xml:space="preserve">] </w:t>
                                    </w:r>
                                    <w:r w:rsidRPr="00E46428">
                                      <w:rPr>
                                        <w:rFonts w:ascii="Arial" w:eastAsia="Arial" w:hAnsi="Arial" w:cs="Arial"/>
                                        <w:sz w:val="20"/>
                                        <w:szCs w:val="20"/>
                                        <w:lang w:val="en-US" w:bidi="en-US"/>
                                      </w:rPr>
                                      <w:t>[[TenancyGuarantors.Guarantor</w:t>
                                    </w:r>
                                    <w:r>
                                      <w:rPr>
                                        <w:rFonts w:ascii="Arial" w:eastAsia="Arial" w:hAnsi="Arial" w:cs="Arial"/>
                                        <w:sz w:val="20"/>
                                        <w:szCs w:val="20"/>
                                        <w:lang w:val="en-US" w:bidi="en-US"/>
                                      </w:rPr>
                                      <w:t>Address.Address2</w:t>
                                    </w:r>
                                    <w:r w:rsidRPr="00E46428">
                                      <w:rPr>
                                        <w:rFonts w:ascii="Arial" w:eastAsia="Arial" w:hAnsi="Arial" w:cs="Arial"/>
                                        <w:sz w:val="20"/>
                                        <w:szCs w:val="20"/>
                                        <w:lang w:val="en-US" w:bidi="en-US"/>
                                      </w:rPr>
                                      <w:t>]</w:t>
                                    </w:r>
                                    <w:r>
                                      <w:rPr>
                                        <w:rFonts w:ascii="Arial" w:eastAsia="Arial" w:hAnsi="Arial" w:cs="Arial"/>
                                        <w:sz w:val="20"/>
                                        <w:szCs w:val="20"/>
                                        <w:lang w:val="en-US" w:bidi="en-US"/>
                                      </w:rPr>
                                      <w:t xml:space="preserve">] </w:t>
                                    </w:r>
                                    <w:r w:rsidRPr="00E46428">
                                      <w:rPr>
                                        <w:rFonts w:ascii="Arial" w:eastAsia="Arial" w:hAnsi="Arial" w:cs="Arial"/>
                                        <w:sz w:val="20"/>
                                        <w:szCs w:val="20"/>
                                        <w:lang w:val="en-US" w:bidi="en-US"/>
                                      </w:rPr>
                                      <w:t>[[TenancyGuarantors.Guarantor</w:t>
                                    </w:r>
                                    <w:r>
                                      <w:rPr>
                                        <w:rFonts w:ascii="Arial" w:eastAsia="Arial" w:hAnsi="Arial" w:cs="Arial"/>
                                        <w:sz w:val="20"/>
                                        <w:szCs w:val="20"/>
                                        <w:lang w:val="en-US" w:bidi="en-US"/>
                                      </w:rPr>
                                      <w:t>Address.Address3</w:t>
                                    </w:r>
                                    <w:r w:rsidRPr="00E46428">
                                      <w:rPr>
                                        <w:rFonts w:ascii="Arial" w:eastAsia="Arial" w:hAnsi="Arial" w:cs="Arial"/>
                                        <w:sz w:val="20"/>
                                        <w:szCs w:val="20"/>
                                        <w:lang w:val="en-US" w:bidi="en-US"/>
                                      </w:rPr>
                                      <w:t>]</w:t>
                                    </w:r>
                                    <w:r>
                                      <w:rPr>
                                        <w:rFonts w:ascii="Arial" w:eastAsia="Arial" w:hAnsi="Arial" w:cs="Arial"/>
                                        <w:sz w:val="20"/>
                                        <w:szCs w:val="20"/>
                                        <w:lang w:val="en-US" w:bidi="en-US"/>
                                      </w:rPr>
                                      <w:t xml:space="preserve">] </w:t>
                                    </w:r>
                                    <w:r w:rsidRPr="00E46428">
                                      <w:rPr>
                                        <w:rFonts w:ascii="Arial" w:eastAsia="Arial" w:hAnsi="Arial" w:cs="Arial"/>
                                        <w:sz w:val="20"/>
                                        <w:szCs w:val="20"/>
                                        <w:lang w:val="en-US" w:bidi="en-US"/>
                                      </w:rPr>
                                      <w:t>[[TenancyGuarantors.Guarantor</w:t>
                                    </w:r>
                                    <w:r>
                                      <w:rPr>
                                        <w:rFonts w:ascii="Arial" w:eastAsia="Arial" w:hAnsi="Arial" w:cs="Arial"/>
                                        <w:sz w:val="20"/>
                                        <w:szCs w:val="20"/>
                                        <w:lang w:val="en-US" w:bidi="en-US"/>
                                      </w:rPr>
                                      <w:t>Address.Address4</w:t>
                                    </w:r>
                                    <w:r w:rsidRPr="00E46428">
                                      <w:rPr>
                                        <w:rFonts w:ascii="Arial" w:eastAsia="Arial" w:hAnsi="Arial" w:cs="Arial"/>
                                        <w:sz w:val="20"/>
                                        <w:szCs w:val="20"/>
                                        <w:lang w:val="en-US" w:bidi="en-US"/>
                                      </w:rPr>
                                      <w:t>]</w:t>
                                    </w:r>
                                    <w:r>
                                      <w:rPr>
                                        <w:rFonts w:ascii="Arial" w:eastAsia="Arial" w:hAnsi="Arial" w:cs="Arial"/>
                                        <w:sz w:val="20"/>
                                        <w:szCs w:val="20"/>
                                        <w:lang w:val="en-US" w:bidi="en-US"/>
                                      </w:rPr>
                                      <w:t xml:space="preserve">] </w:t>
                                    </w:r>
                                    <w:r w:rsidRPr="00E46428">
                                      <w:rPr>
                                        <w:rFonts w:ascii="Arial" w:eastAsia="Arial" w:hAnsi="Arial" w:cs="Arial"/>
                                        <w:sz w:val="20"/>
                                        <w:szCs w:val="20"/>
                                        <w:lang w:val="en-US" w:bidi="en-US"/>
                                      </w:rPr>
                                      <w:t>[[TenancyGuarantors.Guarantor</w:t>
                                    </w:r>
                                    <w:r>
                                      <w:rPr>
                                        <w:rFonts w:ascii="Arial" w:eastAsia="Arial" w:hAnsi="Arial" w:cs="Arial"/>
                                        <w:sz w:val="20"/>
                                        <w:szCs w:val="20"/>
                                        <w:lang w:val="en-US" w:bidi="en-US"/>
                                      </w:rPr>
                                      <w:t>Address.Postcode</w:t>
                                    </w:r>
                                    <w:r w:rsidRPr="00E46428">
                                      <w:rPr>
                                        <w:rFonts w:ascii="Arial" w:eastAsia="Arial" w:hAnsi="Arial" w:cs="Arial"/>
                                        <w:sz w:val="20"/>
                                        <w:szCs w:val="20"/>
                                        <w:lang w:val="en-US" w:bidi="en-US"/>
                                      </w:rPr>
                                      <w:t>]</w:t>
                                    </w:r>
                                    <w:r>
                                      <w:rPr>
                                        <w:rFonts w:ascii="Arial" w:eastAsia="Arial" w:hAnsi="Arial" w:cs="Arial"/>
                                        <w:sz w:val="20"/>
                                        <w:szCs w:val="20"/>
                                        <w:lang w:val="en-US" w:bidi="en-US"/>
                                      </w:rPr>
                                      <w:t>]</w:t>
                                    </w:r>
                                  </w:p>
                                  <w:p w14:paraId="2EBABE5D" w14:textId="77777777" w:rsidR="008C4AE6" w:rsidRPr="00A1592D" w:rsidRDefault="008C4AE6" w:rsidP="008C4AE6">
                                    <w:pPr>
                                      <w:rPr>
                                        <w:rFonts w:eastAsia="Times New Roman"/>
                                        <w:sz w:val="20"/>
                                        <w:szCs w:val="20"/>
                                      </w:rPr>
                                    </w:pPr>
                                    <w:r w:rsidRPr="00A1592D">
                                      <w:rPr>
                                        <w:rFonts w:ascii="Arial" w:eastAsia="Arial" w:hAnsi="Arial" w:cs="Arial"/>
                                        <w:sz w:val="20"/>
                                        <w:szCs w:val="20"/>
                                      </w:rPr>
                                      <w:t>Home telephone number</w:t>
                                    </w:r>
                                    <w:r>
                                      <w:rPr>
                                        <w:rFonts w:ascii="Arial" w:eastAsia="Arial" w:hAnsi="Arial" w:cs="Arial"/>
                                        <w:sz w:val="20"/>
                                        <w:szCs w:val="20"/>
                                      </w:rPr>
                                      <w:t>:</w:t>
                                    </w:r>
                                  </w:p>
                                  <w:p w14:paraId="3A22F245" w14:textId="77777777" w:rsidR="008C4AE6" w:rsidRPr="00A1592D" w:rsidRDefault="008C4AE6" w:rsidP="008C4AE6">
                                    <w:pPr>
                                      <w:rPr>
                                        <w:rFonts w:eastAsia="Times New Roman"/>
                                        <w:sz w:val="20"/>
                                        <w:szCs w:val="20"/>
                                      </w:rPr>
                                    </w:pPr>
                                    <w:r w:rsidRPr="00A1592D">
                                      <w:rPr>
                                        <w:rFonts w:ascii="Arial" w:eastAsia="Arial" w:hAnsi="Arial" w:cs="Arial"/>
                                        <w:sz w:val="20"/>
                                        <w:szCs w:val="20"/>
                                      </w:rPr>
                                      <w:t>Mobile telephone number</w:t>
                                    </w:r>
                                    <w:r>
                                      <w:rPr>
                                        <w:rFonts w:ascii="Arial" w:eastAsia="Arial" w:hAnsi="Arial" w:cs="Arial"/>
                                        <w:sz w:val="20"/>
                                        <w:szCs w:val="20"/>
                                      </w:rPr>
                                      <w:t>:</w:t>
                                    </w:r>
                                    <w:r w:rsidRPr="00A1592D">
                                      <w:rPr>
                                        <w:rFonts w:ascii="Arial" w:eastAsia="Arial" w:hAnsi="Arial" w:cs="Arial"/>
                                        <w:sz w:val="20"/>
                                        <w:szCs w:val="20"/>
                                      </w:rPr>
                                      <w:t xml:space="preserve"> </w:t>
                                    </w:r>
                                    <w:r w:rsidRPr="00E46428">
                                      <w:rPr>
                                        <w:rFonts w:ascii="Arial" w:eastAsia="Arial" w:hAnsi="Arial" w:cs="Arial"/>
                                        <w:sz w:val="20"/>
                                        <w:szCs w:val="20"/>
                                        <w:lang w:val="en-US" w:bidi="en-US"/>
                                      </w:rPr>
                                      <w:t>[[TenancyGuarantors.</w:t>
                                    </w:r>
                                    <w:r>
                                      <w:rPr>
                                        <w:rFonts w:ascii="Arial" w:eastAsia="Arial" w:hAnsi="Arial" w:cs="Arial"/>
                                        <w:sz w:val="20"/>
                                        <w:szCs w:val="20"/>
                                        <w:lang w:val="en-US" w:bidi="en-US"/>
                                      </w:rPr>
                                      <w:t>GuarantorMobilePhone</w:t>
                                    </w:r>
                                    <w:r w:rsidRPr="00E46428">
                                      <w:rPr>
                                        <w:rFonts w:ascii="Arial" w:eastAsia="Arial" w:hAnsi="Arial" w:cs="Arial"/>
                                        <w:sz w:val="20"/>
                                        <w:szCs w:val="20"/>
                                        <w:lang w:val="en-US" w:bidi="en-US"/>
                                      </w:rPr>
                                      <w:t>]</w:t>
                                    </w:r>
                                    <w:r>
                                      <w:rPr>
                                        <w:rFonts w:ascii="Arial" w:eastAsia="Arial" w:hAnsi="Arial" w:cs="Arial"/>
                                        <w:sz w:val="20"/>
                                        <w:szCs w:val="20"/>
                                        <w:lang w:val="en-US" w:bidi="en-US"/>
                                      </w:rPr>
                                      <w:t>]</w:t>
                                    </w:r>
                                  </w:p>
                                  <w:p w14:paraId="69B51103" w14:textId="77777777" w:rsidR="008C4AE6" w:rsidRPr="00AE7321" w:rsidRDefault="008C4AE6" w:rsidP="008C4AE6">
                                    <w:pPr>
                                      <w:spacing w:line="217" w:lineRule="exact"/>
                                      <w:rPr>
                                        <w:rFonts w:eastAsia="Times New Roman"/>
                                        <w:sz w:val="10"/>
                                        <w:szCs w:val="10"/>
                                      </w:rPr>
                                    </w:pPr>
                                  </w:p>
                                  <w:p w14:paraId="00E42754" w14:textId="76E65D04" w:rsidR="008D7C26" w:rsidRDefault="008C4AE6" w:rsidP="008C4AE6">
                                    <w:pPr>
                                      <w:rPr>
                                        <w:rFonts w:ascii="Arial" w:eastAsia="Arial" w:hAnsi="Arial" w:cs="Arial"/>
                                        <w:sz w:val="20"/>
                                        <w:szCs w:val="20"/>
                                      </w:rPr>
                                    </w:pPr>
                                    <w:r w:rsidRPr="00A1592D">
                                      <w:rPr>
                                        <w:rFonts w:ascii="Arial" w:eastAsia="Arial" w:hAnsi="Arial" w:cs="Arial"/>
                                        <w:sz w:val="20"/>
                                        <w:szCs w:val="20"/>
                                      </w:rPr>
                                      <w:t xml:space="preserve">Relationship to </w:t>
                                    </w:r>
                                    <w:r w:rsidR="00AF2FFD">
                                      <w:rPr>
                                        <w:rFonts w:ascii="Arial" w:eastAsia="Arial" w:hAnsi="Arial" w:cs="Arial"/>
                                        <w:sz w:val="20"/>
                                        <w:szCs w:val="20"/>
                                      </w:rPr>
                                      <w:t>contract holde</w:t>
                                    </w:r>
                                    <w:r w:rsidR="008D7C26">
                                      <w:rPr>
                                        <w:rFonts w:ascii="Arial" w:eastAsia="Arial" w:hAnsi="Arial" w:cs="Arial"/>
                                        <w:sz w:val="20"/>
                                        <w:szCs w:val="20"/>
                                      </w:rPr>
                                      <w:t>r:</w:t>
                                    </w:r>
                                  </w:p>
                                  <w:p w14:paraId="33C0468A" w14:textId="076C7071" w:rsidR="006F3D14" w:rsidRPr="008D7C26" w:rsidRDefault="006F3D14" w:rsidP="008C4AE6">
                                    <w:pPr>
                                      <w:rPr>
                                        <w:rFonts w:ascii="Arial" w:eastAsia="Arial" w:hAnsi="Arial" w:cs="Arial"/>
                                        <w:sz w:val="20"/>
                                        <w:szCs w:val="20"/>
                                      </w:rPr>
                                    </w:pPr>
                                    <w:r>
                                      <w:rPr>
                                        <w:rFonts w:ascii="Arial" w:eastAsia="Arial" w:hAnsi="Arial" w:cs="Arial"/>
                                        <w:sz w:val="20"/>
                                        <w:szCs w:val="20"/>
                                      </w:rPr>
                                      <w:t>………………………………………………………</w:t>
                                    </w:r>
                                  </w:p>
                                  <w:p w14:paraId="48AD5B76" w14:textId="77777777" w:rsidR="008C4AE6" w:rsidRDefault="008C4AE6" w:rsidP="008C4A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3419475" y="0"/>
                                  <a:ext cx="3371850" cy="5438775"/>
                                </a:xfrm>
                                <a:prstGeom prst="rect">
                                  <a:avLst/>
                                </a:prstGeom>
                                <a:solidFill>
                                  <a:sysClr val="window" lastClr="FFFFFF"/>
                                </a:solidFill>
                                <a:ln w="6350">
                                  <a:solidFill>
                                    <a:prstClr val="black"/>
                                  </a:solidFill>
                                </a:ln>
                              </wps:spPr>
                              <wps:txbx>
                                <w:txbxContent>
                                  <w:p w14:paraId="3D9AA75E" w14:textId="77777777" w:rsidR="008C4AE6" w:rsidRDefault="008C4AE6" w:rsidP="008C4AE6">
                                    <w:pPr>
                                      <w:ind w:left="4"/>
                                      <w:rPr>
                                        <w:sz w:val="20"/>
                                        <w:szCs w:val="20"/>
                                      </w:rPr>
                                    </w:pPr>
                                    <w:r>
                                      <w:rPr>
                                        <w:rFonts w:ascii="Arial" w:eastAsia="Arial" w:hAnsi="Arial" w:cs="Arial"/>
                                        <w:b/>
                                        <w:bCs/>
                                        <w:sz w:val="18"/>
                                        <w:szCs w:val="18"/>
                                      </w:rPr>
                                      <w:t>IMPORTANT – PLEASE READ</w:t>
                                    </w:r>
                                  </w:p>
                                  <w:p w14:paraId="71139165" w14:textId="77777777" w:rsidR="008C4AE6" w:rsidRDefault="008C4AE6" w:rsidP="00C26687">
                                    <w:pPr>
                                      <w:spacing w:line="20" w:lineRule="exact"/>
                                      <w:jc w:val="both"/>
                                      <w:rPr>
                                        <w:sz w:val="24"/>
                                        <w:szCs w:val="24"/>
                                      </w:rPr>
                                    </w:pPr>
                                  </w:p>
                                  <w:p w14:paraId="083414AB" w14:textId="431DDB6C" w:rsidR="008C4AE6" w:rsidRDefault="008C4AE6" w:rsidP="00C26687">
                                    <w:pPr>
                                      <w:spacing w:line="253" w:lineRule="auto"/>
                                      <w:ind w:right="80"/>
                                      <w:jc w:val="both"/>
                                      <w:rPr>
                                        <w:sz w:val="20"/>
                                        <w:szCs w:val="20"/>
                                      </w:rPr>
                                    </w:pPr>
                                    <w:r>
                                      <w:rPr>
                                        <w:rFonts w:ascii="Arial" w:eastAsia="Arial" w:hAnsi="Arial" w:cs="Arial"/>
                                        <w:b/>
                                        <w:bCs/>
                                        <w:sz w:val="18"/>
                                        <w:szCs w:val="18"/>
                                      </w:rPr>
                                      <w:t xml:space="preserve">I will act as a guarantor as stated in this agreement. I have had an opportunity to read and accept the </w:t>
                                    </w:r>
                                    <w:r w:rsidR="008D7C26">
                                      <w:rPr>
                                        <w:rFonts w:ascii="Arial" w:eastAsia="Arial" w:hAnsi="Arial" w:cs="Arial"/>
                                        <w:b/>
                                        <w:bCs/>
                                        <w:sz w:val="18"/>
                                        <w:szCs w:val="18"/>
                                      </w:rPr>
                                      <w:t>occupation contract</w:t>
                                    </w:r>
                                    <w:r>
                                      <w:rPr>
                                        <w:rFonts w:ascii="Arial" w:eastAsia="Arial" w:hAnsi="Arial" w:cs="Arial"/>
                                        <w:b/>
                                        <w:bCs/>
                                        <w:sz w:val="18"/>
                                        <w:szCs w:val="18"/>
                                      </w:rPr>
                                      <w:t xml:space="preserve">. I accept that in the event that the </w:t>
                                    </w:r>
                                    <w:r w:rsidR="00C26687">
                                      <w:rPr>
                                        <w:rFonts w:ascii="Arial" w:eastAsia="Arial" w:hAnsi="Arial" w:cs="Arial"/>
                                        <w:b/>
                                        <w:bCs/>
                                        <w:sz w:val="18"/>
                                        <w:szCs w:val="18"/>
                                      </w:rPr>
                                      <w:t>contract holder</w:t>
                                    </w:r>
                                    <w:r>
                                      <w:rPr>
                                        <w:rFonts w:ascii="Arial" w:eastAsia="Arial" w:hAnsi="Arial" w:cs="Arial"/>
                                        <w:b/>
                                        <w:bCs/>
                                        <w:sz w:val="18"/>
                                        <w:szCs w:val="18"/>
                                      </w:rPr>
                                      <w:t xml:space="preserve"> does not pay rent, you will contact me and I will make payment.</w:t>
                                    </w:r>
                                  </w:p>
                                  <w:p w14:paraId="51099054" w14:textId="77777777" w:rsidR="008C4AE6" w:rsidRDefault="008C4AE6" w:rsidP="00C26687">
                                    <w:pPr>
                                      <w:spacing w:line="160" w:lineRule="exact"/>
                                      <w:jc w:val="both"/>
                                      <w:rPr>
                                        <w:sz w:val="24"/>
                                        <w:szCs w:val="24"/>
                                      </w:rPr>
                                    </w:pPr>
                                  </w:p>
                                  <w:p w14:paraId="76F2C6CC" w14:textId="586E522D" w:rsidR="008C4AE6" w:rsidRDefault="008C4AE6" w:rsidP="00C26687">
                                    <w:pPr>
                                      <w:spacing w:line="249" w:lineRule="auto"/>
                                      <w:jc w:val="both"/>
                                      <w:rPr>
                                        <w:rFonts w:ascii="Arial" w:eastAsia="Arial" w:hAnsi="Arial" w:cs="Arial"/>
                                        <w:b/>
                                        <w:bCs/>
                                        <w:sz w:val="18"/>
                                        <w:szCs w:val="18"/>
                                      </w:rPr>
                                    </w:pPr>
                                    <w:r>
                                      <w:rPr>
                                        <w:rFonts w:ascii="Arial" w:eastAsia="Arial" w:hAnsi="Arial" w:cs="Arial"/>
                                        <w:b/>
                                        <w:bCs/>
                                        <w:sz w:val="18"/>
                                        <w:szCs w:val="18"/>
                                      </w:rPr>
                                      <w:t xml:space="preserve">If this </w:t>
                                    </w:r>
                                    <w:r w:rsidR="008D7C26">
                                      <w:rPr>
                                        <w:rFonts w:ascii="Arial" w:eastAsia="Arial" w:hAnsi="Arial" w:cs="Arial"/>
                                        <w:b/>
                                        <w:bCs/>
                                        <w:sz w:val="18"/>
                                        <w:szCs w:val="18"/>
                                      </w:rPr>
                                      <w:t>occupation contract</w:t>
                                    </w:r>
                                    <w:r>
                                      <w:rPr>
                                        <w:rFonts w:ascii="Arial" w:eastAsia="Arial" w:hAnsi="Arial" w:cs="Arial"/>
                                        <w:b/>
                                        <w:bCs/>
                                        <w:sz w:val="18"/>
                                        <w:szCs w:val="18"/>
                                      </w:rPr>
                                      <w:t xml:space="preserve"> becomes a period</w:t>
                                    </w:r>
                                    <w:r w:rsidR="008D7C26">
                                      <w:rPr>
                                        <w:rFonts w:ascii="Arial" w:eastAsia="Arial" w:hAnsi="Arial" w:cs="Arial"/>
                                        <w:b/>
                                        <w:bCs/>
                                        <w:sz w:val="18"/>
                                        <w:szCs w:val="18"/>
                                      </w:rPr>
                                      <w:t>ic occupation contract</w:t>
                                    </w:r>
                                    <w:r>
                                      <w:rPr>
                                        <w:rFonts w:ascii="Arial" w:eastAsia="Arial" w:hAnsi="Arial" w:cs="Arial"/>
                                        <w:b/>
                                        <w:bCs/>
                                        <w:sz w:val="18"/>
                                        <w:szCs w:val="18"/>
                                      </w:rPr>
                                      <w:t xml:space="preserve"> (rolling </w:t>
                                    </w:r>
                                    <w:r w:rsidR="00037D9D">
                                      <w:rPr>
                                        <w:rFonts w:ascii="Arial" w:eastAsia="Arial" w:hAnsi="Arial" w:cs="Arial"/>
                                        <w:b/>
                                        <w:bCs/>
                                        <w:sz w:val="18"/>
                                        <w:szCs w:val="18"/>
                                      </w:rPr>
                                      <w:t xml:space="preserve">monthly </w:t>
                                    </w:r>
                                    <w:r w:rsidR="008D7C26">
                                      <w:rPr>
                                        <w:rFonts w:ascii="Arial" w:eastAsia="Arial" w:hAnsi="Arial" w:cs="Arial"/>
                                        <w:b/>
                                        <w:bCs/>
                                        <w:sz w:val="18"/>
                                        <w:szCs w:val="18"/>
                                      </w:rPr>
                                      <w:t>occupation contract</w:t>
                                    </w:r>
                                    <w:r>
                                      <w:rPr>
                                        <w:rFonts w:ascii="Arial" w:eastAsia="Arial" w:hAnsi="Arial" w:cs="Arial"/>
                                        <w:b/>
                                        <w:bCs/>
                                        <w:sz w:val="18"/>
                                        <w:szCs w:val="18"/>
                                      </w:rPr>
                                      <w:t xml:space="preserve">) at the end of the fixed term, or if a new fixed term </w:t>
                                    </w:r>
                                    <w:r w:rsidR="00037D9D">
                                      <w:rPr>
                                        <w:rFonts w:ascii="Arial" w:eastAsia="Arial" w:hAnsi="Arial" w:cs="Arial"/>
                                        <w:b/>
                                        <w:bCs/>
                                        <w:sz w:val="18"/>
                                        <w:szCs w:val="18"/>
                                      </w:rPr>
                                      <w:t>contract</w:t>
                                    </w:r>
                                    <w:r>
                                      <w:rPr>
                                        <w:rFonts w:ascii="Arial" w:eastAsia="Arial" w:hAnsi="Arial" w:cs="Arial"/>
                                        <w:b/>
                                        <w:bCs/>
                                        <w:sz w:val="18"/>
                                        <w:szCs w:val="18"/>
                                      </w:rPr>
                                      <w:t xml:space="preserve"> is granted (</w:t>
                                    </w:r>
                                    <w:r w:rsidR="00037D9D">
                                      <w:rPr>
                                        <w:rFonts w:ascii="Arial" w:eastAsia="Arial" w:hAnsi="Arial" w:cs="Arial"/>
                                        <w:b/>
                                        <w:bCs/>
                                        <w:sz w:val="18"/>
                                        <w:szCs w:val="18"/>
                                      </w:rPr>
                                      <w:t>contract</w:t>
                                    </w:r>
                                    <w:r>
                                      <w:rPr>
                                        <w:rFonts w:ascii="Arial" w:eastAsia="Arial" w:hAnsi="Arial" w:cs="Arial"/>
                                        <w:b/>
                                        <w:bCs/>
                                        <w:sz w:val="18"/>
                                        <w:szCs w:val="18"/>
                                      </w:rPr>
                                      <w:t xml:space="preserve"> renewal), I will remain as a guarantor unless I have opted out of this agreement in writing to the landlord or agent acting on the landlords behalf.†</w:t>
                                    </w:r>
                                  </w:p>
                                  <w:p w14:paraId="164E983D" w14:textId="65526DBB" w:rsidR="004E6A53" w:rsidRPr="004E6A53" w:rsidRDefault="004E6A53" w:rsidP="004E6A53">
                                    <w:pPr>
                                      <w:autoSpaceDE w:val="0"/>
                                      <w:autoSpaceDN w:val="0"/>
                                      <w:adjustRightInd w:val="0"/>
                                      <w:spacing w:after="0" w:line="240" w:lineRule="auto"/>
                                      <w:rPr>
                                        <w:b/>
                                        <w:bCs/>
                                        <w:sz w:val="18"/>
                                        <w:szCs w:val="18"/>
                                      </w:rPr>
                                    </w:pPr>
                                    <w:r w:rsidRPr="004E6A53">
                                      <w:rPr>
                                        <w:rFonts w:ascii="ArialMT" w:hAnsi="ArialMT" w:cs="ArialMT"/>
                                        <w:b/>
                                        <w:bCs/>
                                        <w:sz w:val="18"/>
                                        <w:szCs w:val="18"/>
                                      </w:rPr>
                                      <w:t>I confirm proof of identity attached (i.e. Utility Letter or Driving Licence)</w:t>
                                    </w:r>
                                    <w:r>
                                      <w:rPr>
                                        <w:rFonts w:ascii="ArialMT" w:hAnsi="ArialMT" w:cs="ArialMT"/>
                                        <w:b/>
                                        <w:bCs/>
                                        <w:sz w:val="18"/>
                                        <w:szCs w:val="18"/>
                                      </w:rPr>
                                      <w:t>.</w:t>
                                    </w:r>
                                  </w:p>
                                  <w:p w14:paraId="5AC1699B" w14:textId="77777777" w:rsidR="008C4AE6" w:rsidRDefault="008C4AE6" w:rsidP="008C4AE6">
                                    <w:pPr>
                                      <w:spacing w:line="200" w:lineRule="exact"/>
                                      <w:rPr>
                                        <w:sz w:val="24"/>
                                        <w:szCs w:val="24"/>
                                      </w:rPr>
                                    </w:pPr>
                                  </w:p>
                                  <w:p w14:paraId="6907A504" w14:textId="77777777" w:rsidR="004E6A53" w:rsidRDefault="004E6A53" w:rsidP="008C4AE6">
                                    <w:pPr>
                                      <w:spacing w:line="200" w:lineRule="exact"/>
                                      <w:rPr>
                                        <w:sz w:val="24"/>
                                        <w:szCs w:val="24"/>
                                      </w:rPr>
                                    </w:pPr>
                                  </w:p>
                                  <w:p w14:paraId="6C8F5734" w14:textId="30C95270" w:rsidR="008C4AE6" w:rsidRDefault="008C4AE6" w:rsidP="00973868">
                                    <w:pPr>
                                      <w:ind w:right="456"/>
                                      <w:rPr>
                                        <w:sz w:val="20"/>
                                        <w:szCs w:val="20"/>
                                      </w:rPr>
                                    </w:pPr>
                                    <w:r>
                                      <w:rPr>
                                        <w:rFonts w:ascii="Arial" w:eastAsia="Arial" w:hAnsi="Arial" w:cs="Arial"/>
                                        <w:b/>
                                        <w:bCs/>
                                        <w:sz w:val="17"/>
                                        <w:szCs w:val="17"/>
                                      </w:rPr>
                                      <w:t xml:space="preserve">Signed . . . . . . . . . . . . . . . . . . . . . . . . . . . . . . . . . . . . . . </w:t>
                                    </w:r>
                                  </w:p>
                                  <w:p w14:paraId="7CFA2154" w14:textId="77777777" w:rsidR="008C4AE6" w:rsidRDefault="008C4AE6" w:rsidP="008C4AE6">
                                    <w:pPr>
                                      <w:spacing w:line="200" w:lineRule="exact"/>
                                      <w:rPr>
                                        <w:sz w:val="24"/>
                                        <w:szCs w:val="24"/>
                                      </w:rPr>
                                    </w:pPr>
                                  </w:p>
                                  <w:p w14:paraId="2A226409" w14:textId="5E16CFE3" w:rsidR="008C4AE6" w:rsidRDefault="008C4AE6" w:rsidP="008C4AE6">
                                    <w:pPr>
                                      <w:numPr>
                                        <w:ilvl w:val="0"/>
                                        <w:numId w:val="73"/>
                                      </w:numPr>
                                      <w:tabs>
                                        <w:tab w:val="left" w:pos="244"/>
                                      </w:tabs>
                                      <w:spacing w:after="0" w:line="240" w:lineRule="auto"/>
                                      <w:ind w:left="244" w:hanging="244"/>
                                      <w:jc w:val="both"/>
                                      <w:rPr>
                                        <w:rFonts w:ascii="Arial" w:eastAsia="Arial" w:hAnsi="Arial" w:cs="Arial"/>
                                        <w:sz w:val="20"/>
                                        <w:szCs w:val="20"/>
                                      </w:rPr>
                                    </w:pPr>
                                    <w:r>
                                      <w:rPr>
                                        <w:rFonts w:ascii="Arial" w:eastAsia="Arial" w:hAnsi="Arial" w:cs="Arial"/>
                                        <w:sz w:val="20"/>
                                        <w:szCs w:val="20"/>
                                      </w:rPr>
                                      <w:t xml:space="preserve">Notice cannot be given during the fixed term of the </w:t>
                                    </w:r>
                                    <w:r w:rsidR="00DA73F6">
                                      <w:rPr>
                                        <w:rFonts w:ascii="Arial" w:eastAsia="Arial" w:hAnsi="Arial" w:cs="Arial"/>
                                        <w:sz w:val="20"/>
                                        <w:szCs w:val="20"/>
                                      </w:rPr>
                                      <w:t>occupation contract</w:t>
                                    </w:r>
                                    <w:r>
                                      <w:rPr>
                                        <w:rFonts w:ascii="Arial" w:eastAsia="Arial" w:hAnsi="Arial" w:cs="Arial"/>
                                        <w:sz w:val="20"/>
                                        <w:szCs w:val="20"/>
                                      </w:rPr>
                                      <w:t xml:space="preserve">. The guarantor may not opt out of this guarantee agreement (whether during the fixed term or during any periodic </w:t>
                                    </w:r>
                                    <w:r w:rsidR="00DA73F6">
                                      <w:rPr>
                                        <w:rFonts w:ascii="Arial" w:eastAsia="Arial" w:hAnsi="Arial" w:cs="Arial"/>
                                        <w:sz w:val="20"/>
                                        <w:szCs w:val="20"/>
                                      </w:rPr>
                                      <w:t>contract</w:t>
                                    </w:r>
                                    <w:r>
                                      <w:rPr>
                                        <w:rFonts w:ascii="Arial" w:eastAsia="Arial" w:hAnsi="Arial" w:cs="Arial"/>
                                        <w:sz w:val="20"/>
                                        <w:szCs w:val="20"/>
                                      </w:rPr>
                                      <w:t>) by notice or otherwise, unless a new, suitable guarantor is provided to take effect from the time the guarantee is revoked.</w:t>
                                    </w:r>
                                  </w:p>
                                  <w:p w14:paraId="046487A3" w14:textId="77777777" w:rsidR="008C4AE6" w:rsidRDefault="008C4AE6" w:rsidP="008C4AE6">
                                    <w:pPr>
                                      <w:spacing w:line="178" w:lineRule="exact"/>
                                      <w:rPr>
                                        <w:sz w:val="24"/>
                                        <w:szCs w:val="24"/>
                                      </w:rPr>
                                    </w:pPr>
                                  </w:p>
                                  <w:p w14:paraId="5E533317" w14:textId="77777777" w:rsidR="008C4AE6" w:rsidRDefault="008C4AE6" w:rsidP="008C4AE6">
                                    <w:pPr>
                                      <w:spacing w:line="276" w:lineRule="exact"/>
                                      <w:rPr>
                                        <w:sz w:val="24"/>
                                        <w:szCs w:val="24"/>
                                      </w:rPr>
                                    </w:pPr>
                                  </w:p>
                                  <w:p w14:paraId="38DBF091" w14:textId="77777777" w:rsidR="008C4AE6" w:rsidRDefault="008C4AE6" w:rsidP="008C4AE6">
                                    <w:pPr>
                                      <w:ind w:left="104"/>
                                      <w:rPr>
                                        <w:sz w:val="20"/>
                                        <w:szCs w:val="20"/>
                                      </w:rPr>
                                    </w:pPr>
                                    <w:r>
                                      <w:rPr>
                                        <w:rFonts w:ascii="Arial" w:eastAsia="Arial" w:hAnsi="Arial" w:cs="Arial"/>
                                        <w:b/>
                                        <w:bCs/>
                                        <w:i/>
                                        <w:iCs/>
                                        <w:sz w:val="16"/>
                                        <w:szCs w:val="16"/>
                                      </w:rPr>
                                      <w:t>Common Question:</w:t>
                                    </w:r>
                                  </w:p>
                                  <w:p w14:paraId="68A8C423" w14:textId="33FEC67A" w:rsidR="008C4AE6" w:rsidRDefault="008C4AE6" w:rsidP="008C4AE6">
                                    <w:pPr>
                                      <w:spacing w:line="276" w:lineRule="auto"/>
                                      <w:ind w:left="104" w:right="400"/>
                                      <w:rPr>
                                        <w:sz w:val="20"/>
                                        <w:szCs w:val="20"/>
                                      </w:rPr>
                                    </w:pPr>
                                    <w:r>
                                      <w:rPr>
                                        <w:rFonts w:ascii="Arial" w:eastAsia="Arial" w:hAnsi="Arial" w:cs="Arial"/>
                                        <w:sz w:val="16"/>
                                        <w:szCs w:val="16"/>
                                      </w:rPr>
                                      <w:t xml:space="preserve">Am I only guaranteeing my son / daughter / </w:t>
                                    </w:r>
                                    <w:r w:rsidR="00357035">
                                      <w:rPr>
                                        <w:rFonts w:ascii="Arial" w:eastAsia="Arial" w:hAnsi="Arial" w:cs="Arial"/>
                                        <w:sz w:val="16"/>
                                        <w:szCs w:val="16"/>
                                      </w:rPr>
                                      <w:t>contract holder</w:t>
                                    </w:r>
                                    <w:r>
                                      <w:rPr>
                                        <w:rFonts w:ascii="Arial" w:eastAsia="Arial" w:hAnsi="Arial" w:cs="Arial"/>
                                        <w:sz w:val="16"/>
                                        <w:szCs w:val="16"/>
                                      </w:rPr>
                                      <w:t xml:space="preserve"> (and not the whole property and other </w:t>
                                    </w:r>
                                    <w:r w:rsidR="00357035">
                                      <w:rPr>
                                        <w:rFonts w:ascii="Arial" w:eastAsia="Arial" w:hAnsi="Arial" w:cs="Arial"/>
                                        <w:sz w:val="16"/>
                                        <w:szCs w:val="16"/>
                                      </w:rPr>
                                      <w:t>contract holders</w:t>
                                    </w:r>
                                    <w:r>
                                      <w:rPr>
                                        <w:rFonts w:ascii="Arial" w:eastAsia="Arial" w:hAnsi="Arial" w:cs="Arial"/>
                                        <w:sz w:val="16"/>
                                        <w:szCs w:val="16"/>
                                      </w:rPr>
                                      <w:t>)?</w:t>
                                    </w:r>
                                  </w:p>
                                  <w:p w14:paraId="2D796E46" w14:textId="77777777" w:rsidR="008C4AE6" w:rsidRDefault="008C4AE6" w:rsidP="008C4AE6">
                                    <w:pPr>
                                      <w:spacing w:line="108" w:lineRule="exact"/>
                                      <w:rPr>
                                        <w:sz w:val="24"/>
                                        <w:szCs w:val="24"/>
                                      </w:rPr>
                                    </w:pPr>
                                  </w:p>
                                  <w:p w14:paraId="26883B10" w14:textId="77777777" w:rsidR="008C4AE6" w:rsidRDefault="008C4AE6" w:rsidP="008C4AE6">
                                    <w:pPr>
                                      <w:ind w:left="104"/>
                                      <w:rPr>
                                        <w:sz w:val="20"/>
                                        <w:szCs w:val="20"/>
                                      </w:rPr>
                                    </w:pPr>
                                    <w:r>
                                      <w:rPr>
                                        <w:rFonts w:ascii="Arial" w:eastAsia="Arial" w:hAnsi="Arial" w:cs="Arial"/>
                                        <w:b/>
                                        <w:bCs/>
                                        <w:i/>
                                        <w:iCs/>
                                        <w:sz w:val="16"/>
                                        <w:szCs w:val="16"/>
                                      </w:rPr>
                                      <w:t>Answer:</w:t>
                                    </w:r>
                                  </w:p>
                                  <w:p w14:paraId="534EA12A" w14:textId="5C694095" w:rsidR="008C4AE6" w:rsidRDefault="008C4AE6" w:rsidP="008C4AE6">
                                    <w:pPr>
                                      <w:ind w:left="104"/>
                                      <w:rPr>
                                        <w:sz w:val="20"/>
                                        <w:szCs w:val="20"/>
                                      </w:rPr>
                                    </w:pPr>
                                    <w:r>
                                      <w:rPr>
                                        <w:rFonts w:ascii="Arial" w:eastAsia="Arial" w:hAnsi="Arial" w:cs="Arial"/>
                                        <w:sz w:val="16"/>
                                        <w:szCs w:val="16"/>
                                      </w:rPr>
                                      <w:t xml:space="preserve">Yes, you are only guaranteeing the named </w:t>
                                    </w:r>
                                    <w:r w:rsidR="00BC7D20">
                                      <w:rPr>
                                        <w:rFonts w:ascii="Arial" w:eastAsia="Arial" w:hAnsi="Arial" w:cs="Arial"/>
                                        <w:sz w:val="16"/>
                                        <w:szCs w:val="16"/>
                                      </w:rPr>
                                      <w:t>contract holder</w:t>
                                    </w:r>
                                    <w:r>
                                      <w:rPr>
                                        <w:rFonts w:ascii="Arial" w:eastAsia="Arial" w:hAnsi="Arial" w:cs="Arial"/>
                                        <w:sz w:val="16"/>
                                        <w:szCs w:val="16"/>
                                      </w:rPr>
                                      <w:t xml:space="preserve">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183311" id="Group 39" o:spid="_x0000_s1026" style="position:absolute;margin-left:0;margin-top:11.15pt;width:495.75pt;height:561pt;z-index:251658268;mso-position-horizontal-relative:margin;mso-width-relative:margin;mso-height-relative:margin" coordsize="67913,5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">
                      <v:shapetype id="_x0000_t202" coordsize="21600,21600" o:spt="202" path="m,l,21600r21600,l21600,xe">
                        <v:stroke joinstyle="miter"/>
                        <v:path gradientshapeok="t" o:connecttype="rect"/>
                      </v:shapetype>
                      <v:shape id="Text Box 40" o:spid="_x0000_s1027" type="#_x0000_t202" style="position:absolute;width:33718;height:54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YIrwAAAANsAAAAPAAAAZHJzL2Rvd25yZXYueG1sRE/Pa8Iw&#10;FL4L+x/CG+xmU8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0wmCK8AAAADbAAAADwAAAAAA&#10;AAAAAAAAAAAHAgAAZHJzL2Rvd25yZXYueG1sUEsFBgAAAAADAAMAtwAAAPQCAAAAAA==&#10;" fillcolor="window" strokeweight=".5pt">
                        <v:textbox>
                          <w:txbxContent>
                            <w:p w14:paraId="0810F420" w14:textId="77777777" w:rsidR="008C4AE6" w:rsidRPr="00A1592D" w:rsidRDefault="008C4AE6" w:rsidP="008C4AE6">
                              <w:pPr>
                                <w:rPr>
                                  <w:rFonts w:eastAsia="Times New Roman"/>
                                  <w:sz w:val="20"/>
                                  <w:szCs w:val="20"/>
                                </w:rPr>
                              </w:pPr>
                              <w:r w:rsidRPr="00A1592D">
                                <w:rPr>
                                  <w:rFonts w:ascii="Arial" w:eastAsia="Arial" w:hAnsi="Arial" w:cs="Arial"/>
                                  <w:b/>
                                  <w:bCs/>
                                  <w:i/>
                                  <w:iCs/>
                                  <w:sz w:val="28"/>
                                  <w:szCs w:val="28"/>
                                </w:rPr>
                                <w:t>GUARANTOR FORM</w:t>
                              </w:r>
                            </w:p>
                            <w:p w14:paraId="154F4BFB" w14:textId="77777777" w:rsidR="00973868" w:rsidRPr="00AE7321" w:rsidRDefault="00973868" w:rsidP="008C4AE6">
                              <w:pPr>
                                <w:rPr>
                                  <w:rFonts w:ascii="Arial" w:eastAsia="Arial" w:hAnsi="Arial" w:cs="Arial"/>
                                  <w:sz w:val="10"/>
                                  <w:szCs w:val="10"/>
                                </w:rPr>
                              </w:pPr>
                            </w:p>
                            <w:p w14:paraId="54CC41AC" w14:textId="7B0BF8A8" w:rsidR="008C4AE6" w:rsidRDefault="008C4AE6" w:rsidP="008C4AE6">
                              <w:pPr>
                                <w:rPr>
                                  <w:rFonts w:ascii="Arial" w:eastAsia="Arial" w:hAnsi="Arial" w:cs="Arial"/>
                                  <w:sz w:val="20"/>
                                  <w:szCs w:val="20"/>
                                </w:rPr>
                              </w:pPr>
                              <w:r w:rsidRPr="00A1592D">
                                <w:rPr>
                                  <w:rFonts w:ascii="Arial" w:eastAsia="Arial" w:hAnsi="Arial" w:cs="Arial"/>
                                  <w:sz w:val="20"/>
                                  <w:szCs w:val="20"/>
                                </w:rPr>
                                <w:t>Date . . . . . / . . . . / . . . .</w:t>
                              </w:r>
                            </w:p>
                            <w:p w14:paraId="00D78EB1" w14:textId="77777777" w:rsidR="00AE7321" w:rsidRPr="00AE7321" w:rsidRDefault="00AE7321" w:rsidP="008C4AE6">
                              <w:pPr>
                                <w:rPr>
                                  <w:rFonts w:eastAsia="Times New Roman"/>
                                  <w:sz w:val="10"/>
                                  <w:szCs w:val="10"/>
                                </w:rPr>
                              </w:pPr>
                            </w:p>
                            <w:p w14:paraId="12E3EAEF" w14:textId="626FEA41" w:rsidR="008C4AE6" w:rsidRPr="00A1592D" w:rsidRDefault="008C4AE6" w:rsidP="008C4AE6">
                              <w:pPr>
                                <w:rPr>
                                  <w:rFonts w:eastAsia="Times New Roman"/>
                                  <w:sz w:val="20"/>
                                  <w:szCs w:val="20"/>
                                </w:rPr>
                              </w:pPr>
                              <w:r w:rsidRPr="00A1592D">
                                <w:rPr>
                                  <w:rFonts w:ascii="Arial" w:eastAsia="Arial" w:hAnsi="Arial" w:cs="Arial"/>
                                  <w:b/>
                                  <w:bCs/>
                                </w:rPr>
                                <w:t>Property to which</w:t>
                              </w:r>
                              <w:r w:rsidR="006F3D14">
                                <w:rPr>
                                  <w:rFonts w:ascii="Arial" w:eastAsia="Arial" w:hAnsi="Arial" w:cs="Arial"/>
                                  <w:b/>
                                  <w:bCs/>
                                </w:rPr>
                                <w:t xml:space="preserve"> the occupation</w:t>
                              </w:r>
                              <w:r w:rsidRPr="00A1592D">
                                <w:rPr>
                                  <w:rFonts w:ascii="Arial" w:eastAsia="Arial" w:hAnsi="Arial" w:cs="Arial"/>
                                  <w:b/>
                                  <w:bCs/>
                                </w:rPr>
                                <w:t xml:space="preserve"> </w:t>
                              </w:r>
                              <w:r w:rsidR="006C1C5F">
                                <w:rPr>
                                  <w:rFonts w:ascii="Arial" w:eastAsia="Arial" w:hAnsi="Arial" w:cs="Arial"/>
                                  <w:b/>
                                  <w:bCs/>
                                </w:rPr>
                                <w:t>contract</w:t>
                              </w:r>
                              <w:r w:rsidRPr="00A1592D">
                                <w:rPr>
                                  <w:rFonts w:ascii="Arial" w:eastAsia="Arial" w:hAnsi="Arial" w:cs="Arial"/>
                                  <w:b/>
                                  <w:bCs/>
                                </w:rPr>
                                <w:t xml:space="preserve"> relates</w:t>
                              </w:r>
                            </w:p>
                            <w:p w14:paraId="5E7DC436" w14:textId="77777777" w:rsidR="008C4AE6" w:rsidRPr="00A1592D" w:rsidRDefault="008C4AE6" w:rsidP="008C4AE6">
                              <w:pPr>
                                <w:spacing w:line="276" w:lineRule="auto"/>
                                <w:ind w:right="140"/>
                                <w:rPr>
                                  <w:rFonts w:eastAsia="Times New Roman"/>
                                  <w:sz w:val="20"/>
                                  <w:szCs w:val="20"/>
                                </w:rPr>
                              </w:pPr>
                              <w:r w:rsidRPr="00A1592D">
                                <w:rPr>
                                  <w:rFonts w:ascii="Arial" w:eastAsia="Arial" w:hAnsi="Arial" w:cs="Arial"/>
                                  <w:sz w:val="20"/>
                                  <w:szCs w:val="20"/>
                                </w:rPr>
                                <w:t xml:space="preserve">Address: </w:t>
                              </w:r>
                              <w:r>
                                <w:rPr>
                                  <w:rFonts w:ascii="Arial" w:eastAsia="Arial" w:hAnsi="Arial" w:cs="Arial"/>
                                  <w:sz w:val="20"/>
                                  <w:szCs w:val="20"/>
                                </w:rPr>
                                <w:t>[[PropertyAddress]]</w:t>
                              </w:r>
                            </w:p>
                            <w:p w14:paraId="56B02B9F" w14:textId="03A2E312" w:rsidR="008C4AE6" w:rsidRPr="00A1592D" w:rsidRDefault="008C4AE6" w:rsidP="008C4AE6">
                              <w:pPr>
                                <w:rPr>
                                  <w:rFonts w:eastAsia="Times New Roman"/>
                                  <w:sz w:val="20"/>
                                  <w:szCs w:val="20"/>
                                </w:rPr>
                              </w:pPr>
                              <w:r w:rsidRPr="00A1592D">
                                <w:rPr>
                                  <w:rFonts w:ascii="Arial" w:eastAsia="Arial" w:hAnsi="Arial" w:cs="Arial"/>
                                  <w:sz w:val="20"/>
                                  <w:szCs w:val="20"/>
                                </w:rPr>
                                <w:t>Name of</w:t>
                              </w:r>
                              <w:r w:rsidR="00627A7D">
                                <w:rPr>
                                  <w:rFonts w:ascii="Arial" w:eastAsia="Arial" w:hAnsi="Arial" w:cs="Arial"/>
                                  <w:sz w:val="20"/>
                                  <w:szCs w:val="20"/>
                                </w:rPr>
                                <w:t xml:space="preserve"> contract holder</w:t>
                              </w:r>
                              <w:r w:rsidRPr="00A1592D">
                                <w:rPr>
                                  <w:rFonts w:ascii="Arial" w:eastAsia="Arial" w:hAnsi="Arial" w:cs="Arial"/>
                                  <w:sz w:val="20"/>
                                  <w:szCs w:val="20"/>
                                </w:rPr>
                                <w:t xml:space="preserve">: </w:t>
                              </w:r>
                              <w:r w:rsidRPr="00E46428">
                                <w:rPr>
                                  <w:rFonts w:ascii="Arial" w:eastAsia="Arial" w:hAnsi="Arial" w:cs="Arial"/>
                                  <w:sz w:val="20"/>
                                  <w:szCs w:val="20"/>
                                  <w:lang w:val="en-US" w:bidi="en-US"/>
                                </w:rPr>
                                <w:t>[[TenancyGuarantors.GuarantorTenant]</w:t>
                              </w:r>
                              <w:r>
                                <w:rPr>
                                  <w:rFonts w:ascii="Arial" w:eastAsia="Arial" w:hAnsi="Arial" w:cs="Arial"/>
                                  <w:sz w:val="20"/>
                                  <w:szCs w:val="20"/>
                                  <w:lang w:val="en-US" w:bidi="en-US"/>
                                </w:rPr>
                                <w:t>]</w:t>
                              </w:r>
                            </w:p>
                            <w:p w14:paraId="1CEDD05D" w14:textId="5DF5D52D" w:rsidR="008C4AE6" w:rsidRPr="00A1592D" w:rsidRDefault="008C4AE6" w:rsidP="008C4AE6">
                              <w:pPr>
                                <w:rPr>
                                  <w:rFonts w:eastAsia="Times New Roman"/>
                                  <w:sz w:val="20"/>
                                  <w:szCs w:val="20"/>
                                </w:rPr>
                              </w:pPr>
                              <w:r w:rsidRPr="00A1592D">
                                <w:rPr>
                                  <w:rFonts w:ascii="Arial" w:eastAsia="Arial" w:hAnsi="Arial" w:cs="Arial"/>
                                  <w:sz w:val="20"/>
                                  <w:szCs w:val="20"/>
                                </w:rPr>
                                <w:t xml:space="preserve">Duration of </w:t>
                              </w:r>
                              <w:r w:rsidR="00627A7D">
                                <w:rPr>
                                  <w:rFonts w:ascii="Arial" w:eastAsia="Arial" w:hAnsi="Arial" w:cs="Arial"/>
                                  <w:sz w:val="20"/>
                                  <w:szCs w:val="20"/>
                                </w:rPr>
                                <w:t>contract</w:t>
                              </w:r>
                              <w:r w:rsidRPr="00A1592D">
                                <w:rPr>
                                  <w:rFonts w:ascii="Arial" w:eastAsia="Arial" w:hAnsi="Arial" w:cs="Arial"/>
                                  <w:sz w:val="20"/>
                                  <w:szCs w:val="20"/>
                                </w:rPr>
                                <w:t xml:space="preserve">: </w:t>
                              </w:r>
                              <w:r>
                                <w:rPr>
                                  <w:rFonts w:ascii="Arial" w:eastAsia="Arial" w:hAnsi="Arial" w:cs="Arial"/>
                                  <w:sz w:val="20"/>
                                  <w:szCs w:val="20"/>
                                </w:rPr>
                                <w:t xml:space="preserve">[[TermMonths]] </w:t>
                              </w:r>
                              <w:r w:rsidRPr="00A1592D">
                                <w:rPr>
                                  <w:rFonts w:ascii="Arial" w:eastAsia="Arial" w:hAnsi="Arial" w:cs="Arial"/>
                                  <w:sz w:val="20"/>
                                  <w:szCs w:val="20"/>
                                </w:rPr>
                                <w:t>months</w:t>
                              </w:r>
                            </w:p>
                            <w:p w14:paraId="6297537E" w14:textId="3B7CCF14" w:rsidR="008C4AE6" w:rsidRPr="00A1592D" w:rsidRDefault="008C4AE6" w:rsidP="008C4AE6">
                              <w:pPr>
                                <w:rPr>
                                  <w:rFonts w:eastAsia="Times New Roman"/>
                                  <w:sz w:val="20"/>
                                  <w:szCs w:val="20"/>
                                </w:rPr>
                              </w:pPr>
                              <w:r w:rsidRPr="00A1592D">
                                <w:rPr>
                                  <w:rFonts w:ascii="Arial" w:eastAsia="Arial" w:hAnsi="Arial" w:cs="Arial"/>
                                  <w:sz w:val="20"/>
                                  <w:szCs w:val="20"/>
                                </w:rPr>
                                <w:t xml:space="preserve">Start date of </w:t>
                              </w:r>
                              <w:r w:rsidR="00627A7D">
                                <w:rPr>
                                  <w:rFonts w:ascii="Arial" w:eastAsia="Arial" w:hAnsi="Arial" w:cs="Arial"/>
                                  <w:sz w:val="20"/>
                                  <w:szCs w:val="20"/>
                                </w:rPr>
                                <w:t>contract</w:t>
                              </w:r>
                              <w:r w:rsidRPr="00A1592D">
                                <w:rPr>
                                  <w:rFonts w:ascii="Arial" w:eastAsia="Arial" w:hAnsi="Arial" w:cs="Arial"/>
                                  <w:sz w:val="20"/>
                                  <w:szCs w:val="20"/>
                                </w:rPr>
                                <w:t xml:space="preserve">: </w:t>
                              </w:r>
                              <w:r>
                                <w:rPr>
                                  <w:rFonts w:ascii="Arial" w:eastAsia="Arial" w:hAnsi="Arial" w:cs="Arial"/>
                                  <w:sz w:val="20"/>
                                  <w:szCs w:val="20"/>
                                </w:rPr>
                                <w:t>[[StartDate]]</w:t>
                              </w:r>
                            </w:p>
                            <w:p w14:paraId="7FD855AE" w14:textId="77777777" w:rsidR="00AE7321" w:rsidRPr="00AE7321" w:rsidRDefault="00AE7321" w:rsidP="008C4AE6">
                              <w:pPr>
                                <w:rPr>
                                  <w:rFonts w:ascii="Arial" w:eastAsia="Arial" w:hAnsi="Arial" w:cs="Arial"/>
                                  <w:b/>
                                  <w:bCs/>
                                  <w:sz w:val="10"/>
                                  <w:szCs w:val="10"/>
                                </w:rPr>
                              </w:pPr>
                            </w:p>
                            <w:p w14:paraId="32F211AD" w14:textId="02C2A248" w:rsidR="008C4AE6" w:rsidRPr="00A1592D" w:rsidRDefault="008C4AE6" w:rsidP="008C4AE6">
                              <w:pPr>
                                <w:rPr>
                                  <w:rFonts w:eastAsia="Times New Roman"/>
                                  <w:sz w:val="20"/>
                                  <w:szCs w:val="20"/>
                                </w:rPr>
                              </w:pPr>
                              <w:r w:rsidRPr="00A1592D">
                                <w:rPr>
                                  <w:rFonts w:ascii="Arial" w:eastAsia="Arial" w:hAnsi="Arial" w:cs="Arial"/>
                                  <w:b/>
                                  <w:bCs/>
                                </w:rPr>
                                <w:t>Details of Guarantor:</w:t>
                              </w:r>
                            </w:p>
                            <w:p w14:paraId="0B9CFACF" w14:textId="77777777" w:rsidR="008C4AE6" w:rsidRPr="00AE7321" w:rsidRDefault="008C4AE6" w:rsidP="008C4AE6">
                              <w:pPr>
                                <w:spacing w:line="200" w:lineRule="exact"/>
                                <w:rPr>
                                  <w:rFonts w:eastAsia="Times New Roman"/>
                                  <w:sz w:val="10"/>
                                  <w:szCs w:val="10"/>
                                </w:rPr>
                              </w:pPr>
                            </w:p>
                            <w:p w14:paraId="006A1DAE" w14:textId="77777777" w:rsidR="008C4AE6" w:rsidRPr="00A1592D" w:rsidRDefault="008C4AE6" w:rsidP="008C4AE6">
                              <w:pPr>
                                <w:rPr>
                                  <w:rFonts w:eastAsia="Times New Roman"/>
                                  <w:sz w:val="20"/>
                                  <w:szCs w:val="20"/>
                                </w:rPr>
                              </w:pPr>
                              <w:r w:rsidRPr="00A1592D">
                                <w:rPr>
                                  <w:rFonts w:ascii="Arial" w:eastAsia="Arial" w:hAnsi="Arial" w:cs="Arial"/>
                                  <w:sz w:val="20"/>
                                  <w:szCs w:val="20"/>
                                </w:rPr>
                                <w:t>Title</w:t>
                              </w:r>
                              <w:r>
                                <w:rPr>
                                  <w:rFonts w:ascii="Arial" w:eastAsia="Arial" w:hAnsi="Arial" w:cs="Arial"/>
                                  <w:sz w:val="20"/>
                                  <w:szCs w:val="20"/>
                                </w:rPr>
                                <w:t xml:space="preserve">: </w:t>
                              </w:r>
                              <w:r w:rsidRPr="00E46428">
                                <w:rPr>
                                  <w:rFonts w:ascii="Arial" w:eastAsia="Arial" w:hAnsi="Arial" w:cs="Arial"/>
                                  <w:sz w:val="20"/>
                                  <w:szCs w:val="20"/>
                                  <w:lang w:val="en-US" w:bidi="en-US"/>
                                </w:rPr>
                                <w:t>[[TenancyGuarantors.GuarantorT</w:t>
                              </w:r>
                              <w:r>
                                <w:rPr>
                                  <w:rFonts w:ascii="Arial" w:eastAsia="Arial" w:hAnsi="Arial" w:cs="Arial"/>
                                  <w:sz w:val="20"/>
                                  <w:szCs w:val="20"/>
                                  <w:lang w:val="en-US" w:bidi="en-US"/>
                                </w:rPr>
                                <w:t>itle</w:t>
                              </w:r>
                              <w:r w:rsidRPr="00E46428">
                                <w:rPr>
                                  <w:rFonts w:ascii="Arial" w:eastAsia="Arial" w:hAnsi="Arial" w:cs="Arial"/>
                                  <w:sz w:val="20"/>
                                  <w:szCs w:val="20"/>
                                  <w:lang w:val="en-US" w:bidi="en-US"/>
                                </w:rPr>
                                <w:t>]</w:t>
                              </w:r>
                              <w:r>
                                <w:rPr>
                                  <w:rFonts w:ascii="Arial" w:eastAsia="Arial" w:hAnsi="Arial" w:cs="Arial"/>
                                  <w:sz w:val="20"/>
                                  <w:szCs w:val="20"/>
                                  <w:lang w:val="en-US" w:bidi="en-US"/>
                                </w:rPr>
                                <w:t>]</w:t>
                              </w:r>
                            </w:p>
                            <w:p w14:paraId="0532FD72" w14:textId="77777777" w:rsidR="008C4AE6" w:rsidRPr="00A1592D" w:rsidRDefault="008C4AE6" w:rsidP="008C4AE6">
                              <w:pPr>
                                <w:rPr>
                                  <w:rFonts w:eastAsia="Times New Roman"/>
                                  <w:sz w:val="20"/>
                                  <w:szCs w:val="20"/>
                                </w:rPr>
                              </w:pPr>
                              <w:r w:rsidRPr="00A1592D">
                                <w:rPr>
                                  <w:rFonts w:ascii="Arial" w:eastAsia="Arial" w:hAnsi="Arial" w:cs="Arial"/>
                                  <w:sz w:val="20"/>
                                  <w:szCs w:val="20"/>
                                </w:rPr>
                                <w:t>First name</w:t>
                              </w:r>
                              <w:r>
                                <w:rPr>
                                  <w:rFonts w:ascii="Arial" w:eastAsia="Arial" w:hAnsi="Arial" w:cs="Arial"/>
                                  <w:sz w:val="20"/>
                                  <w:szCs w:val="20"/>
                                </w:rPr>
                                <w:t xml:space="preserve">: </w:t>
                              </w:r>
                              <w:r w:rsidRPr="00E46428">
                                <w:rPr>
                                  <w:rFonts w:ascii="Arial" w:eastAsia="Arial" w:hAnsi="Arial" w:cs="Arial"/>
                                  <w:sz w:val="20"/>
                                  <w:szCs w:val="20"/>
                                  <w:lang w:val="en-US" w:bidi="en-US"/>
                                </w:rPr>
                                <w:t>[[TenancyGuarantors.Guarantor</w:t>
                              </w:r>
                              <w:r>
                                <w:rPr>
                                  <w:rFonts w:ascii="Arial" w:eastAsia="Arial" w:hAnsi="Arial" w:cs="Arial"/>
                                  <w:sz w:val="20"/>
                                  <w:szCs w:val="20"/>
                                  <w:lang w:val="en-US" w:bidi="en-US"/>
                                </w:rPr>
                                <w:t>Forename</w:t>
                              </w:r>
                              <w:r w:rsidRPr="00E46428">
                                <w:rPr>
                                  <w:rFonts w:ascii="Arial" w:eastAsia="Arial" w:hAnsi="Arial" w:cs="Arial"/>
                                  <w:sz w:val="20"/>
                                  <w:szCs w:val="20"/>
                                  <w:lang w:val="en-US" w:bidi="en-US"/>
                                </w:rPr>
                                <w:t>]</w:t>
                              </w:r>
                              <w:r>
                                <w:rPr>
                                  <w:rFonts w:ascii="Arial" w:eastAsia="Arial" w:hAnsi="Arial" w:cs="Arial"/>
                                  <w:sz w:val="20"/>
                                  <w:szCs w:val="20"/>
                                  <w:lang w:val="en-US" w:bidi="en-US"/>
                                </w:rPr>
                                <w:t>]</w:t>
                              </w:r>
                            </w:p>
                            <w:p w14:paraId="5D024843" w14:textId="77777777" w:rsidR="008C4AE6" w:rsidRPr="00A1592D" w:rsidRDefault="008C4AE6" w:rsidP="008C4AE6">
                              <w:pPr>
                                <w:rPr>
                                  <w:rFonts w:eastAsia="Times New Roman"/>
                                  <w:sz w:val="20"/>
                                  <w:szCs w:val="20"/>
                                </w:rPr>
                              </w:pPr>
                              <w:r w:rsidRPr="00A1592D">
                                <w:rPr>
                                  <w:rFonts w:ascii="Arial" w:eastAsia="Arial" w:hAnsi="Arial" w:cs="Arial"/>
                                  <w:sz w:val="20"/>
                                  <w:szCs w:val="20"/>
                                </w:rPr>
                                <w:t>Surname</w:t>
                              </w:r>
                              <w:r>
                                <w:rPr>
                                  <w:rFonts w:ascii="Arial" w:eastAsia="Arial" w:hAnsi="Arial" w:cs="Arial"/>
                                  <w:sz w:val="20"/>
                                  <w:szCs w:val="20"/>
                                </w:rPr>
                                <w:t>:</w:t>
                              </w:r>
                              <w:r w:rsidRPr="00A1592D">
                                <w:rPr>
                                  <w:rFonts w:ascii="Arial" w:eastAsia="Arial" w:hAnsi="Arial" w:cs="Arial"/>
                                  <w:sz w:val="20"/>
                                  <w:szCs w:val="20"/>
                                </w:rPr>
                                <w:t xml:space="preserve"> </w:t>
                              </w:r>
                              <w:r w:rsidRPr="00E46428">
                                <w:rPr>
                                  <w:rFonts w:ascii="Arial" w:eastAsia="Arial" w:hAnsi="Arial" w:cs="Arial"/>
                                  <w:sz w:val="20"/>
                                  <w:szCs w:val="20"/>
                                  <w:lang w:val="en-US" w:bidi="en-US"/>
                                </w:rPr>
                                <w:t>[[TenancyGuarantors.Guarantor</w:t>
                              </w:r>
                              <w:r>
                                <w:rPr>
                                  <w:rFonts w:ascii="Arial" w:eastAsia="Arial" w:hAnsi="Arial" w:cs="Arial"/>
                                  <w:sz w:val="20"/>
                                  <w:szCs w:val="20"/>
                                  <w:lang w:val="en-US" w:bidi="en-US"/>
                                </w:rPr>
                                <w:t>Surname</w:t>
                              </w:r>
                              <w:r w:rsidRPr="00E46428">
                                <w:rPr>
                                  <w:rFonts w:ascii="Arial" w:eastAsia="Arial" w:hAnsi="Arial" w:cs="Arial"/>
                                  <w:sz w:val="20"/>
                                  <w:szCs w:val="20"/>
                                  <w:lang w:val="en-US" w:bidi="en-US"/>
                                </w:rPr>
                                <w:t>]</w:t>
                              </w:r>
                              <w:r>
                                <w:rPr>
                                  <w:rFonts w:ascii="Arial" w:eastAsia="Arial" w:hAnsi="Arial" w:cs="Arial"/>
                                  <w:sz w:val="20"/>
                                  <w:szCs w:val="20"/>
                                  <w:lang w:val="en-US" w:bidi="en-US"/>
                                </w:rPr>
                                <w:t>]</w:t>
                              </w:r>
                            </w:p>
                            <w:p w14:paraId="459F58D9" w14:textId="77777777" w:rsidR="008C4AE6" w:rsidRPr="00A1592D" w:rsidRDefault="008C4AE6" w:rsidP="008C4AE6">
                              <w:pPr>
                                <w:spacing w:line="276" w:lineRule="auto"/>
                                <w:rPr>
                                  <w:rFonts w:eastAsia="Times New Roman"/>
                                  <w:sz w:val="20"/>
                                  <w:szCs w:val="20"/>
                                </w:rPr>
                              </w:pPr>
                              <w:r w:rsidRPr="00A1592D">
                                <w:rPr>
                                  <w:rFonts w:ascii="Arial" w:eastAsia="Arial" w:hAnsi="Arial" w:cs="Arial"/>
                                  <w:sz w:val="20"/>
                                  <w:szCs w:val="20"/>
                                </w:rPr>
                                <w:t>Address</w:t>
                              </w:r>
                              <w:r>
                                <w:rPr>
                                  <w:rFonts w:ascii="Arial" w:eastAsia="Arial" w:hAnsi="Arial" w:cs="Arial"/>
                                  <w:sz w:val="20"/>
                                  <w:szCs w:val="20"/>
                                </w:rPr>
                                <w:t>:</w:t>
                              </w:r>
                              <w:r w:rsidRPr="00A1592D">
                                <w:rPr>
                                  <w:rFonts w:ascii="Arial" w:eastAsia="Arial" w:hAnsi="Arial" w:cs="Arial"/>
                                  <w:sz w:val="20"/>
                                  <w:szCs w:val="20"/>
                                </w:rPr>
                                <w:t xml:space="preserve"> </w:t>
                              </w:r>
                              <w:r w:rsidRPr="00E46428">
                                <w:rPr>
                                  <w:rFonts w:ascii="Arial" w:eastAsia="Arial" w:hAnsi="Arial" w:cs="Arial"/>
                                  <w:sz w:val="20"/>
                                  <w:szCs w:val="20"/>
                                  <w:lang w:val="en-US" w:bidi="en-US"/>
                                </w:rPr>
                                <w:t>[[TenancyGuarantors.Guarantor</w:t>
                              </w:r>
                              <w:r>
                                <w:rPr>
                                  <w:rFonts w:ascii="Arial" w:eastAsia="Arial" w:hAnsi="Arial" w:cs="Arial"/>
                                  <w:sz w:val="20"/>
                                  <w:szCs w:val="20"/>
                                  <w:lang w:val="en-US" w:bidi="en-US"/>
                                </w:rPr>
                                <w:t>Address.Address1</w:t>
                              </w:r>
                              <w:r w:rsidRPr="00E46428">
                                <w:rPr>
                                  <w:rFonts w:ascii="Arial" w:eastAsia="Arial" w:hAnsi="Arial" w:cs="Arial"/>
                                  <w:sz w:val="20"/>
                                  <w:szCs w:val="20"/>
                                  <w:lang w:val="en-US" w:bidi="en-US"/>
                                </w:rPr>
                                <w:t>]</w:t>
                              </w:r>
                              <w:r>
                                <w:rPr>
                                  <w:rFonts w:ascii="Arial" w:eastAsia="Arial" w:hAnsi="Arial" w:cs="Arial"/>
                                  <w:sz w:val="20"/>
                                  <w:szCs w:val="20"/>
                                  <w:lang w:val="en-US" w:bidi="en-US"/>
                                </w:rPr>
                                <w:t xml:space="preserve">] </w:t>
                              </w:r>
                              <w:r w:rsidRPr="00E46428">
                                <w:rPr>
                                  <w:rFonts w:ascii="Arial" w:eastAsia="Arial" w:hAnsi="Arial" w:cs="Arial"/>
                                  <w:sz w:val="20"/>
                                  <w:szCs w:val="20"/>
                                  <w:lang w:val="en-US" w:bidi="en-US"/>
                                </w:rPr>
                                <w:t>[[TenancyGuarantors.Guarantor</w:t>
                              </w:r>
                              <w:r>
                                <w:rPr>
                                  <w:rFonts w:ascii="Arial" w:eastAsia="Arial" w:hAnsi="Arial" w:cs="Arial"/>
                                  <w:sz w:val="20"/>
                                  <w:szCs w:val="20"/>
                                  <w:lang w:val="en-US" w:bidi="en-US"/>
                                </w:rPr>
                                <w:t>Address.Address2</w:t>
                              </w:r>
                              <w:r w:rsidRPr="00E46428">
                                <w:rPr>
                                  <w:rFonts w:ascii="Arial" w:eastAsia="Arial" w:hAnsi="Arial" w:cs="Arial"/>
                                  <w:sz w:val="20"/>
                                  <w:szCs w:val="20"/>
                                  <w:lang w:val="en-US" w:bidi="en-US"/>
                                </w:rPr>
                                <w:t>]</w:t>
                              </w:r>
                              <w:r>
                                <w:rPr>
                                  <w:rFonts w:ascii="Arial" w:eastAsia="Arial" w:hAnsi="Arial" w:cs="Arial"/>
                                  <w:sz w:val="20"/>
                                  <w:szCs w:val="20"/>
                                  <w:lang w:val="en-US" w:bidi="en-US"/>
                                </w:rPr>
                                <w:t xml:space="preserve">] </w:t>
                              </w:r>
                              <w:r w:rsidRPr="00E46428">
                                <w:rPr>
                                  <w:rFonts w:ascii="Arial" w:eastAsia="Arial" w:hAnsi="Arial" w:cs="Arial"/>
                                  <w:sz w:val="20"/>
                                  <w:szCs w:val="20"/>
                                  <w:lang w:val="en-US" w:bidi="en-US"/>
                                </w:rPr>
                                <w:t>[[TenancyGuarantors.Guarantor</w:t>
                              </w:r>
                              <w:r>
                                <w:rPr>
                                  <w:rFonts w:ascii="Arial" w:eastAsia="Arial" w:hAnsi="Arial" w:cs="Arial"/>
                                  <w:sz w:val="20"/>
                                  <w:szCs w:val="20"/>
                                  <w:lang w:val="en-US" w:bidi="en-US"/>
                                </w:rPr>
                                <w:t>Address.Address3</w:t>
                              </w:r>
                              <w:r w:rsidRPr="00E46428">
                                <w:rPr>
                                  <w:rFonts w:ascii="Arial" w:eastAsia="Arial" w:hAnsi="Arial" w:cs="Arial"/>
                                  <w:sz w:val="20"/>
                                  <w:szCs w:val="20"/>
                                  <w:lang w:val="en-US" w:bidi="en-US"/>
                                </w:rPr>
                                <w:t>]</w:t>
                              </w:r>
                              <w:r>
                                <w:rPr>
                                  <w:rFonts w:ascii="Arial" w:eastAsia="Arial" w:hAnsi="Arial" w:cs="Arial"/>
                                  <w:sz w:val="20"/>
                                  <w:szCs w:val="20"/>
                                  <w:lang w:val="en-US" w:bidi="en-US"/>
                                </w:rPr>
                                <w:t xml:space="preserve">] </w:t>
                              </w:r>
                              <w:r w:rsidRPr="00E46428">
                                <w:rPr>
                                  <w:rFonts w:ascii="Arial" w:eastAsia="Arial" w:hAnsi="Arial" w:cs="Arial"/>
                                  <w:sz w:val="20"/>
                                  <w:szCs w:val="20"/>
                                  <w:lang w:val="en-US" w:bidi="en-US"/>
                                </w:rPr>
                                <w:t>[[TenancyGuarantors.Guarantor</w:t>
                              </w:r>
                              <w:r>
                                <w:rPr>
                                  <w:rFonts w:ascii="Arial" w:eastAsia="Arial" w:hAnsi="Arial" w:cs="Arial"/>
                                  <w:sz w:val="20"/>
                                  <w:szCs w:val="20"/>
                                  <w:lang w:val="en-US" w:bidi="en-US"/>
                                </w:rPr>
                                <w:t>Address.Address4</w:t>
                              </w:r>
                              <w:r w:rsidRPr="00E46428">
                                <w:rPr>
                                  <w:rFonts w:ascii="Arial" w:eastAsia="Arial" w:hAnsi="Arial" w:cs="Arial"/>
                                  <w:sz w:val="20"/>
                                  <w:szCs w:val="20"/>
                                  <w:lang w:val="en-US" w:bidi="en-US"/>
                                </w:rPr>
                                <w:t>]</w:t>
                              </w:r>
                              <w:r>
                                <w:rPr>
                                  <w:rFonts w:ascii="Arial" w:eastAsia="Arial" w:hAnsi="Arial" w:cs="Arial"/>
                                  <w:sz w:val="20"/>
                                  <w:szCs w:val="20"/>
                                  <w:lang w:val="en-US" w:bidi="en-US"/>
                                </w:rPr>
                                <w:t xml:space="preserve">] </w:t>
                              </w:r>
                              <w:r w:rsidRPr="00E46428">
                                <w:rPr>
                                  <w:rFonts w:ascii="Arial" w:eastAsia="Arial" w:hAnsi="Arial" w:cs="Arial"/>
                                  <w:sz w:val="20"/>
                                  <w:szCs w:val="20"/>
                                  <w:lang w:val="en-US" w:bidi="en-US"/>
                                </w:rPr>
                                <w:t>[[TenancyGuarantors.Guarantor</w:t>
                              </w:r>
                              <w:r>
                                <w:rPr>
                                  <w:rFonts w:ascii="Arial" w:eastAsia="Arial" w:hAnsi="Arial" w:cs="Arial"/>
                                  <w:sz w:val="20"/>
                                  <w:szCs w:val="20"/>
                                  <w:lang w:val="en-US" w:bidi="en-US"/>
                                </w:rPr>
                                <w:t>Address.Postcode</w:t>
                              </w:r>
                              <w:r w:rsidRPr="00E46428">
                                <w:rPr>
                                  <w:rFonts w:ascii="Arial" w:eastAsia="Arial" w:hAnsi="Arial" w:cs="Arial"/>
                                  <w:sz w:val="20"/>
                                  <w:szCs w:val="20"/>
                                  <w:lang w:val="en-US" w:bidi="en-US"/>
                                </w:rPr>
                                <w:t>]</w:t>
                              </w:r>
                              <w:r>
                                <w:rPr>
                                  <w:rFonts w:ascii="Arial" w:eastAsia="Arial" w:hAnsi="Arial" w:cs="Arial"/>
                                  <w:sz w:val="20"/>
                                  <w:szCs w:val="20"/>
                                  <w:lang w:val="en-US" w:bidi="en-US"/>
                                </w:rPr>
                                <w:t>]</w:t>
                              </w:r>
                            </w:p>
                            <w:p w14:paraId="2EBABE5D" w14:textId="77777777" w:rsidR="008C4AE6" w:rsidRPr="00A1592D" w:rsidRDefault="008C4AE6" w:rsidP="008C4AE6">
                              <w:pPr>
                                <w:rPr>
                                  <w:rFonts w:eastAsia="Times New Roman"/>
                                  <w:sz w:val="20"/>
                                  <w:szCs w:val="20"/>
                                </w:rPr>
                              </w:pPr>
                              <w:r w:rsidRPr="00A1592D">
                                <w:rPr>
                                  <w:rFonts w:ascii="Arial" w:eastAsia="Arial" w:hAnsi="Arial" w:cs="Arial"/>
                                  <w:sz w:val="20"/>
                                  <w:szCs w:val="20"/>
                                </w:rPr>
                                <w:t>Home telephone number</w:t>
                              </w:r>
                              <w:r>
                                <w:rPr>
                                  <w:rFonts w:ascii="Arial" w:eastAsia="Arial" w:hAnsi="Arial" w:cs="Arial"/>
                                  <w:sz w:val="20"/>
                                  <w:szCs w:val="20"/>
                                </w:rPr>
                                <w:t>:</w:t>
                              </w:r>
                            </w:p>
                            <w:p w14:paraId="3A22F245" w14:textId="77777777" w:rsidR="008C4AE6" w:rsidRPr="00A1592D" w:rsidRDefault="008C4AE6" w:rsidP="008C4AE6">
                              <w:pPr>
                                <w:rPr>
                                  <w:rFonts w:eastAsia="Times New Roman"/>
                                  <w:sz w:val="20"/>
                                  <w:szCs w:val="20"/>
                                </w:rPr>
                              </w:pPr>
                              <w:r w:rsidRPr="00A1592D">
                                <w:rPr>
                                  <w:rFonts w:ascii="Arial" w:eastAsia="Arial" w:hAnsi="Arial" w:cs="Arial"/>
                                  <w:sz w:val="20"/>
                                  <w:szCs w:val="20"/>
                                </w:rPr>
                                <w:t>Mobile telephone number</w:t>
                              </w:r>
                              <w:r>
                                <w:rPr>
                                  <w:rFonts w:ascii="Arial" w:eastAsia="Arial" w:hAnsi="Arial" w:cs="Arial"/>
                                  <w:sz w:val="20"/>
                                  <w:szCs w:val="20"/>
                                </w:rPr>
                                <w:t>:</w:t>
                              </w:r>
                              <w:r w:rsidRPr="00A1592D">
                                <w:rPr>
                                  <w:rFonts w:ascii="Arial" w:eastAsia="Arial" w:hAnsi="Arial" w:cs="Arial"/>
                                  <w:sz w:val="20"/>
                                  <w:szCs w:val="20"/>
                                </w:rPr>
                                <w:t xml:space="preserve"> </w:t>
                              </w:r>
                              <w:r w:rsidRPr="00E46428">
                                <w:rPr>
                                  <w:rFonts w:ascii="Arial" w:eastAsia="Arial" w:hAnsi="Arial" w:cs="Arial"/>
                                  <w:sz w:val="20"/>
                                  <w:szCs w:val="20"/>
                                  <w:lang w:val="en-US" w:bidi="en-US"/>
                                </w:rPr>
                                <w:t>[[TenancyGuarantors.</w:t>
                              </w:r>
                              <w:r>
                                <w:rPr>
                                  <w:rFonts w:ascii="Arial" w:eastAsia="Arial" w:hAnsi="Arial" w:cs="Arial"/>
                                  <w:sz w:val="20"/>
                                  <w:szCs w:val="20"/>
                                  <w:lang w:val="en-US" w:bidi="en-US"/>
                                </w:rPr>
                                <w:t>GuarantorMobilePhone</w:t>
                              </w:r>
                              <w:r w:rsidRPr="00E46428">
                                <w:rPr>
                                  <w:rFonts w:ascii="Arial" w:eastAsia="Arial" w:hAnsi="Arial" w:cs="Arial"/>
                                  <w:sz w:val="20"/>
                                  <w:szCs w:val="20"/>
                                  <w:lang w:val="en-US" w:bidi="en-US"/>
                                </w:rPr>
                                <w:t>]</w:t>
                              </w:r>
                              <w:r>
                                <w:rPr>
                                  <w:rFonts w:ascii="Arial" w:eastAsia="Arial" w:hAnsi="Arial" w:cs="Arial"/>
                                  <w:sz w:val="20"/>
                                  <w:szCs w:val="20"/>
                                  <w:lang w:val="en-US" w:bidi="en-US"/>
                                </w:rPr>
                                <w:t>]</w:t>
                              </w:r>
                            </w:p>
                            <w:p w14:paraId="69B51103" w14:textId="77777777" w:rsidR="008C4AE6" w:rsidRPr="00AE7321" w:rsidRDefault="008C4AE6" w:rsidP="008C4AE6">
                              <w:pPr>
                                <w:spacing w:line="217" w:lineRule="exact"/>
                                <w:rPr>
                                  <w:rFonts w:eastAsia="Times New Roman"/>
                                  <w:sz w:val="10"/>
                                  <w:szCs w:val="10"/>
                                </w:rPr>
                              </w:pPr>
                            </w:p>
                            <w:p w14:paraId="00E42754" w14:textId="76E65D04" w:rsidR="008D7C26" w:rsidRDefault="008C4AE6" w:rsidP="008C4AE6">
                              <w:pPr>
                                <w:rPr>
                                  <w:rFonts w:ascii="Arial" w:eastAsia="Arial" w:hAnsi="Arial" w:cs="Arial"/>
                                  <w:sz w:val="20"/>
                                  <w:szCs w:val="20"/>
                                </w:rPr>
                              </w:pPr>
                              <w:r w:rsidRPr="00A1592D">
                                <w:rPr>
                                  <w:rFonts w:ascii="Arial" w:eastAsia="Arial" w:hAnsi="Arial" w:cs="Arial"/>
                                  <w:sz w:val="20"/>
                                  <w:szCs w:val="20"/>
                                </w:rPr>
                                <w:t xml:space="preserve">Relationship to </w:t>
                              </w:r>
                              <w:r w:rsidR="00AF2FFD">
                                <w:rPr>
                                  <w:rFonts w:ascii="Arial" w:eastAsia="Arial" w:hAnsi="Arial" w:cs="Arial"/>
                                  <w:sz w:val="20"/>
                                  <w:szCs w:val="20"/>
                                </w:rPr>
                                <w:t>contract holde</w:t>
                              </w:r>
                              <w:r w:rsidR="008D7C26">
                                <w:rPr>
                                  <w:rFonts w:ascii="Arial" w:eastAsia="Arial" w:hAnsi="Arial" w:cs="Arial"/>
                                  <w:sz w:val="20"/>
                                  <w:szCs w:val="20"/>
                                </w:rPr>
                                <w:t>r:</w:t>
                              </w:r>
                            </w:p>
                            <w:p w14:paraId="33C0468A" w14:textId="076C7071" w:rsidR="006F3D14" w:rsidRPr="008D7C26" w:rsidRDefault="006F3D14" w:rsidP="008C4AE6">
                              <w:pPr>
                                <w:rPr>
                                  <w:rFonts w:ascii="Arial" w:eastAsia="Arial" w:hAnsi="Arial" w:cs="Arial"/>
                                  <w:sz w:val="20"/>
                                  <w:szCs w:val="20"/>
                                </w:rPr>
                              </w:pPr>
                              <w:r>
                                <w:rPr>
                                  <w:rFonts w:ascii="Arial" w:eastAsia="Arial" w:hAnsi="Arial" w:cs="Arial"/>
                                  <w:sz w:val="20"/>
                                  <w:szCs w:val="20"/>
                                </w:rPr>
                                <w:t>………………………………………………………</w:t>
                              </w:r>
                            </w:p>
                            <w:p w14:paraId="48AD5B76" w14:textId="77777777" w:rsidR="008C4AE6" w:rsidRDefault="008C4AE6" w:rsidP="008C4AE6"/>
                          </w:txbxContent>
                        </v:textbox>
                      </v:shape>
                      <v:shape id="Text Box 41" o:spid="_x0000_s1028" type="#_x0000_t202" style="position:absolute;left:34194;width:33719;height:54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SewwwAAANsAAAAPAAAAZHJzL2Rvd25yZXYueG1sRI9Ba8JA&#10;FITvQv/D8gq96UYp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vEUnsMMAAADbAAAADwAA&#10;AAAAAAAAAAAAAAAHAgAAZHJzL2Rvd25yZXYueG1sUEsFBgAAAAADAAMAtwAAAPcCAAAAAA==&#10;" fillcolor="window" strokeweight=".5pt">
                        <v:textbox>
                          <w:txbxContent>
                            <w:p w14:paraId="3D9AA75E" w14:textId="77777777" w:rsidR="008C4AE6" w:rsidRDefault="008C4AE6" w:rsidP="008C4AE6">
                              <w:pPr>
                                <w:ind w:left="4"/>
                                <w:rPr>
                                  <w:sz w:val="20"/>
                                  <w:szCs w:val="20"/>
                                </w:rPr>
                              </w:pPr>
                              <w:r>
                                <w:rPr>
                                  <w:rFonts w:ascii="Arial" w:eastAsia="Arial" w:hAnsi="Arial" w:cs="Arial"/>
                                  <w:b/>
                                  <w:bCs/>
                                  <w:sz w:val="18"/>
                                  <w:szCs w:val="18"/>
                                </w:rPr>
                                <w:t>IMPORTANT – PLEASE READ</w:t>
                              </w:r>
                            </w:p>
                            <w:p w14:paraId="71139165" w14:textId="77777777" w:rsidR="008C4AE6" w:rsidRDefault="008C4AE6" w:rsidP="00C26687">
                              <w:pPr>
                                <w:spacing w:line="20" w:lineRule="exact"/>
                                <w:jc w:val="both"/>
                                <w:rPr>
                                  <w:sz w:val="24"/>
                                  <w:szCs w:val="24"/>
                                </w:rPr>
                              </w:pPr>
                            </w:p>
                            <w:p w14:paraId="083414AB" w14:textId="431DDB6C" w:rsidR="008C4AE6" w:rsidRDefault="008C4AE6" w:rsidP="00C26687">
                              <w:pPr>
                                <w:spacing w:line="253" w:lineRule="auto"/>
                                <w:ind w:right="80"/>
                                <w:jc w:val="both"/>
                                <w:rPr>
                                  <w:sz w:val="20"/>
                                  <w:szCs w:val="20"/>
                                </w:rPr>
                              </w:pPr>
                              <w:r>
                                <w:rPr>
                                  <w:rFonts w:ascii="Arial" w:eastAsia="Arial" w:hAnsi="Arial" w:cs="Arial"/>
                                  <w:b/>
                                  <w:bCs/>
                                  <w:sz w:val="18"/>
                                  <w:szCs w:val="18"/>
                                </w:rPr>
                                <w:t xml:space="preserve">I will act as a guarantor as stated in this agreement. I have had an opportunity to read and accept the </w:t>
                              </w:r>
                              <w:r w:rsidR="008D7C26">
                                <w:rPr>
                                  <w:rFonts w:ascii="Arial" w:eastAsia="Arial" w:hAnsi="Arial" w:cs="Arial"/>
                                  <w:b/>
                                  <w:bCs/>
                                  <w:sz w:val="18"/>
                                  <w:szCs w:val="18"/>
                                </w:rPr>
                                <w:t>occupation contract</w:t>
                              </w:r>
                              <w:r>
                                <w:rPr>
                                  <w:rFonts w:ascii="Arial" w:eastAsia="Arial" w:hAnsi="Arial" w:cs="Arial"/>
                                  <w:b/>
                                  <w:bCs/>
                                  <w:sz w:val="18"/>
                                  <w:szCs w:val="18"/>
                                </w:rPr>
                                <w:t xml:space="preserve">. I accept that in the event that the </w:t>
                              </w:r>
                              <w:r w:rsidR="00C26687">
                                <w:rPr>
                                  <w:rFonts w:ascii="Arial" w:eastAsia="Arial" w:hAnsi="Arial" w:cs="Arial"/>
                                  <w:b/>
                                  <w:bCs/>
                                  <w:sz w:val="18"/>
                                  <w:szCs w:val="18"/>
                                </w:rPr>
                                <w:t>contract holder</w:t>
                              </w:r>
                              <w:r>
                                <w:rPr>
                                  <w:rFonts w:ascii="Arial" w:eastAsia="Arial" w:hAnsi="Arial" w:cs="Arial"/>
                                  <w:b/>
                                  <w:bCs/>
                                  <w:sz w:val="18"/>
                                  <w:szCs w:val="18"/>
                                </w:rPr>
                                <w:t xml:space="preserve"> does not pay rent, you will contact me and I will make payment.</w:t>
                              </w:r>
                            </w:p>
                            <w:p w14:paraId="51099054" w14:textId="77777777" w:rsidR="008C4AE6" w:rsidRDefault="008C4AE6" w:rsidP="00C26687">
                              <w:pPr>
                                <w:spacing w:line="160" w:lineRule="exact"/>
                                <w:jc w:val="both"/>
                                <w:rPr>
                                  <w:sz w:val="24"/>
                                  <w:szCs w:val="24"/>
                                </w:rPr>
                              </w:pPr>
                            </w:p>
                            <w:p w14:paraId="76F2C6CC" w14:textId="586E522D" w:rsidR="008C4AE6" w:rsidRDefault="008C4AE6" w:rsidP="00C26687">
                              <w:pPr>
                                <w:spacing w:line="249" w:lineRule="auto"/>
                                <w:jc w:val="both"/>
                                <w:rPr>
                                  <w:rFonts w:ascii="Arial" w:eastAsia="Arial" w:hAnsi="Arial" w:cs="Arial"/>
                                  <w:b/>
                                  <w:bCs/>
                                  <w:sz w:val="18"/>
                                  <w:szCs w:val="18"/>
                                </w:rPr>
                              </w:pPr>
                              <w:r>
                                <w:rPr>
                                  <w:rFonts w:ascii="Arial" w:eastAsia="Arial" w:hAnsi="Arial" w:cs="Arial"/>
                                  <w:b/>
                                  <w:bCs/>
                                  <w:sz w:val="18"/>
                                  <w:szCs w:val="18"/>
                                </w:rPr>
                                <w:t xml:space="preserve">If this </w:t>
                              </w:r>
                              <w:r w:rsidR="008D7C26">
                                <w:rPr>
                                  <w:rFonts w:ascii="Arial" w:eastAsia="Arial" w:hAnsi="Arial" w:cs="Arial"/>
                                  <w:b/>
                                  <w:bCs/>
                                  <w:sz w:val="18"/>
                                  <w:szCs w:val="18"/>
                                </w:rPr>
                                <w:t>occupation contract</w:t>
                              </w:r>
                              <w:r>
                                <w:rPr>
                                  <w:rFonts w:ascii="Arial" w:eastAsia="Arial" w:hAnsi="Arial" w:cs="Arial"/>
                                  <w:b/>
                                  <w:bCs/>
                                  <w:sz w:val="18"/>
                                  <w:szCs w:val="18"/>
                                </w:rPr>
                                <w:t xml:space="preserve"> becomes a period</w:t>
                              </w:r>
                              <w:r w:rsidR="008D7C26">
                                <w:rPr>
                                  <w:rFonts w:ascii="Arial" w:eastAsia="Arial" w:hAnsi="Arial" w:cs="Arial"/>
                                  <w:b/>
                                  <w:bCs/>
                                  <w:sz w:val="18"/>
                                  <w:szCs w:val="18"/>
                                </w:rPr>
                                <w:t>ic occupation contract</w:t>
                              </w:r>
                              <w:r>
                                <w:rPr>
                                  <w:rFonts w:ascii="Arial" w:eastAsia="Arial" w:hAnsi="Arial" w:cs="Arial"/>
                                  <w:b/>
                                  <w:bCs/>
                                  <w:sz w:val="18"/>
                                  <w:szCs w:val="18"/>
                                </w:rPr>
                                <w:t xml:space="preserve"> (rolling </w:t>
                              </w:r>
                              <w:r w:rsidR="00037D9D">
                                <w:rPr>
                                  <w:rFonts w:ascii="Arial" w:eastAsia="Arial" w:hAnsi="Arial" w:cs="Arial"/>
                                  <w:b/>
                                  <w:bCs/>
                                  <w:sz w:val="18"/>
                                  <w:szCs w:val="18"/>
                                </w:rPr>
                                <w:t xml:space="preserve">monthly </w:t>
                              </w:r>
                              <w:r w:rsidR="008D7C26">
                                <w:rPr>
                                  <w:rFonts w:ascii="Arial" w:eastAsia="Arial" w:hAnsi="Arial" w:cs="Arial"/>
                                  <w:b/>
                                  <w:bCs/>
                                  <w:sz w:val="18"/>
                                  <w:szCs w:val="18"/>
                                </w:rPr>
                                <w:t>occupation contract</w:t>
                              </w:r>
                              <w:r>
                                <w:rPr>
                                  <w:rFonts w:ascii="Arial" w:eastAsia="Arial" w:hAnsi="Arial" w:cs="Arial"/>
                                  <w:b/>
                                  <w:bCs/>
                                  <w:sz w:val="18"/>
                                  <w:szCs w:val="18"/>
                                </w:rPr>
                                <w:t xml:space="preserve">) at the end of the fixed term, or if a new fixed term </w:t>
                              </w:r>
                              <w:r w:rsidR="00037D9D">
                                <w:rPr>
                                  <w:rFonts w:ascii="Arial" w:eastAsia="Arial" w:hAnsi="Arial" w:cs="Arial"/>
                                  <w:b/>
                                  <w:bCs/>
                                  <w:sz w:val="18"/>
                                  <w:szCs w:val="18"/>
                                </w:rPr>
                                <w:t>contract</w:t>
                              </w:r>
                              <w:r>
                                <w:rPr>
                                  <w:rFonts w:ascii="Arial" w:eastAsia="Arial" w:hAnsi="Arial" w:cs="Arial"/>
                                  <w:b/>
                                  <w:bCs/>
                                  <w:sz w:val="18"/>
                                  <w:szCs w:val="18"/>
                                </w:rPr>
                                <w:t xml:space="preserve"> is granted (</w:t>
                              </w:r>
                              <w:r w:rsidR="00037D9D">
                                <w:rPr>
                                  <w:rFonts w:ascii="Arial" w:eastAsia="Arial" w:hAnsi="Arial" w:cs="Arial"/>
                                  <w:b/>
                                  <w:bCs/>
                                  <w:sz w:val="18"/>
                                  <w:szCs w:val="18"/>
                                </w:rPr>
                                <w:t>contract</w:t>
                              </w:r>
                              <w:r>
                                <w:rPr>
                                  <w:rFonts w:ascii="Arial" w:eastAsia="Arial" w:hAnsi="Arial" w:cs="Arial"/>
                                  <w:b/>
                                  <w:bCs/>
                                  <w:sz w:val="18"/>
                                  <w:szCs w:val="18"/>
                                </w:rPr>
                                <w:t xml:space="preserve"> renewal), I will remain as a guarantor unless I have opted out of this agreement in writing to the landlord or agent acting on the landlords behalf.†</w:t>
                              </w:r>
                            </w:p>
                            <w:p w14:paraId="164E983D" w14:textId="65526DBB" w:rsidR="004E6A53" w:rsidRPr="004E6A53" w:rsidRDefault="004E6A53" w:rsidP="004E6A53">
                              <w:pPr>
                                <w:autoSpaceDE w:val="0"/>
                                <w:autoSpaceDN w:val="0"/>
                                <w:adjustRightInd w:val="0"/>
                                <w:spacing w:after="0" w:line="240" w:lineRule="auto"/>
                                <w:rPr>
                                  <w:b/>
                                  <w:bCs/>
                                  <w:sz w:val="18"/>
                                  <w:szCs w:val="18"/>
                                </w:rPr>
                              </w:pPr>
                              <w:r w:rsidRPr="004E6A53">
                                <w:rPr>
                                  <w:rFonts w:ascii="ArialMT" w:hAnsi="ArialMT" w:cs="ArialMT"/>
                                  <w:b/>
                                  <w:bCs/>
                                  <w:sz w:val="18"/>
                                  <w:szCs w:val="18"/>
                                </w:rPr>
                                <w:t>I confirm proof of identity attached (i.e. Utility Letter or Driving Licence)</w:t>
                              </w:r>
                              <w:r>
                                <w:rPr>
                                  <w:rFonts w:ascii="ArialMT" w:hAnsi="ArialMT" w:cs="ArialMT"/>
                                  <w:b/>
                                  <w:bCs/>
                                  <w:sz w:val="18"/>
                                  <w:szCs w:val="18"/>
                                </w:rPr>
                                <w:t>.</w:t>
                              </w:r>
                            </w:p>
                            <w:p w14:paraId="5AC1699B" w14:textId="77777777" w:rsidR="008C4AE6" w:rsidRDefault="008C4AE6" w:rsidP="008C4AE6">
                              <w:pPr>
                                <w:spacing w:line="200" w:lineRule="exact"/>
                                <w:rPr>
                                  <w:sz w:val="24"/>
                                  <w:szCs w:val="24"/>
                                </w:rPr>
                              </w:pPr>
                            </w:p>
                            <w:p w14:paraId="6907A504" w14:textId="77777777" w:rsidR="004E6A53" w:rsidRDefault="004E6A53" w:rsidP="008C4AE6">
                              <w:pPr>
                                <w:spacing w:line="200" w:lineRule="exact"/>
                                <w:rPr>
                                  <w:sz w:val="24"/>
                                  <w:szCs w:val="24"/>
                                </w:rPr>
                              </w:pPr>
                            </w:p>
                            <w:p w14:paraId="6C8F5734" w14:textId="30C95270" w:rsidR="008C4AE6" w:rsidRDefault="008C4AE6" w:rsidP="00973868">
                              <w:pPr>
                                <w:ind w:right="456"/>
                                <w:rPr>
                                  <w:sz w:val="20"/>
                                  <w:szCs w:val="20"/>
                                </w:rPr>
                              </w:pPr>
                              <w:r>
                                <w:rPr>
                                  <w:rFonts w:ascii="Arial" w:eastAsia="Arial" w:hAnsi="Arial" w:cs="Arial"/>
                                  <w:b/>
                                  <w:bCs/>
                                  <w:sz w:val="17"/>
                                  <w:szCs w:val="17"/>
                                </w:rPr>
                                <w:t xml:space="preserve">Signed . . . . . . . . . . . . . . . . . . . . . . . . . . . . . . . . . . . . . . </w:t>
                              </w:r>
                            </w:p>
                            <w:p w14:paraId="7CFA2154" w14:textId="77777777" w:rsidR="008C4AE6" w:rsidRDefault="008C4AE6" w:rsidP="008C4AE6">
                              <w:pPr>
                                <w:spacing w:line="200" w:lineRule="exact"/>
                                <w:rPr>
                                  <w:sz w:val="24"/>
                                  <w:szCs w:val="24"/>
                                </w:rPr>
                              </w:pPr>
                            </w:p>
                            <w:p w14:paraId="2A226409" w14:textId="5E16CFE3" w:rsidR="008C4AE6" w:rsidRDefault="008C4AE6" w:rsidP="008C4AE6">
                              <w:pPr>
                                <w:numPr>
                                  <w:ilvl w:val="0"/>
                                  <w:numId w:val="73"/>
                                </w:numPr>
                                <w:tabs>
                                  <w:tab w:val="left" w:pos="244"/>
                                </w:tabs>
                                <w:spacing w:after="0" w:line="240" w:lineRule="auto"/>
                                <w:ind w:left="244" w:hanging="244"/>
                                <w:jc w:val="both"/>
                                <w:rPr>
                                  <w:rFonts w:ascii="Arial" w:eastAsia="Arial" w:hAnsi="Arial" w:cs="Arial"/>
                                  <w:sz w:val="20"/>
                                  <w:szCs w:val="20"/>
                                </w:rPr>
                              </w:pPr>
                              <w:r>
                                <w:rPr>
                                  <w:rFonts w:ascii="Arial" w:eastAsia="Arial" w:hAnsi="Arial" w:cs="Arial"/>
                                  <w:sz w:val="20"/>
                                  <w:szCs w:val="20"/>
                                </w:rPr>
                                <w:t xml:space="preserve">Notice cannot be given during the fixed term of the </w:t>
                              </w:r>
                              <w:r w:rsidR="00DA73F6">
                                <w:rPr>
                                  <w:rFonts w:ascii="Arial" w:eastAsia="Arial" w:hAnsi="Arial" w:cs="Arial"/>
                                  <w:sz w:val="20"/>
                                  <w:szCs w:val="20"/>
                                </w:rPr>
                                <w:t>occupation contract</w:t>
                              </w:r>
                              <w:r>
                                <w:rPr>
                                  <w:rFonts w:ascii="Arial" w:eastAsia="Arial" w:hAnsi="Arial" w:cs="Arial"/>
                                  <w:sz w:val="20"/>
                                  <w:szCs w:val="20"/>
                                </w:rPr>
                                <w:t xml:space="preserve">. The guarantor may not opt out of this guarantee agreement (whether during the fixed term or during any periodic </w:t>
                              </w:r>
                              <w:r w:rsidR="00DA73F6">
                                <w:rPr>
                                  <w:rFonts w:ascii="Arial" w:eastAsia="Arial" w:hAnsi="Arial" w:cs="Arial"/>
                                  <w:sz w:val="20"/>
                                  <w:szCs w:val="20"/>
                                </w:rPr>
                                <w:t>contract</w:t>
                              </w:r>
                              <w:r>
                                <w:rPr>
                                  <w:rFonts w:ascii="Arial" w:eastAsia="Arial" w:hAnsi="Arial" w:cs="Arial"/>
                                  <w:sz w:val="20"/>
                                  <w:szCs w:val="20"/>
                                </w:rPr>
                                <w:t>) by notice or otherwise, unless a new, suitable guarantor is provided to take effect from the time the guarantee is revoked.</w:t>
                              </w:r>
                            </w:p>
                            <w:p w14:paraId="046487A3" w14:textId="77777777" w:rsidR="008C4AE6" w:rsidRDefault="008C4AE6" w:rsidP="008C4AE6">
                              <w:pPr>
                                <w:spacing w:line="178" w:lineRule="exact"/>
                                <w:rPr>
                                  <w:sz w:val="24"/>
                                  <w:szCs w:val="24"/>
                                </w:rPr>
                              </w:pPr>
                            </w:p>
                            <w:p w14:paraId="5E533317" w14:textId="77777777" w:rsidR="008C4AE6" w:rsidRDefault="008C4AE6" w:rsidP="008C4AE6">
                              <w:pPr>
                                <w:spacing w:line="276" w:lineRule="exact"/>
                                <w:rPr>
                                  <w:sz w:val="24"/>
                                  <w:szCs w:val="24"/>
                                </w:rPr>
                              </w:pPr>
                            </w:p>
                            <w:p w14:paraId="38DBF091" w14:textId="77777777" w:rsidR="008C4AE6" w:rsidRDefault="008C4AE6" w:rsidP="008C4AE6">
                              <w:pPr>
                                <w:ind w:left="104"/>
                                <w:rPr>
                                  <w:sz w:val="20"/>
                                  <w:szCs w:val="20"/>
                                </w:rPr>
                              </w:pPr>
                              <w:r>
                                <w:rPr>
                                  <w:rFonts w:ascii="Arial" w:eastAsia="Arial" w:hAnsi="Arial" w:cs="Arial"/>
                                  <w:b/>
                                  <w:bCs/>
                                  <w:i/>
                                  <w:iCs/>
                                  <w:sz w:val="16"/>
                                  <w:szCs w:val="16"/>
                                </w:rPr>
                                <w:t>Common Question:</w:t>
                              </w:r>
                            </w:p>
                            <w:p w14:paraId="68A8C423" w14:textId="33FEC67A" w:rsidR="008C4AE6" w:rsidRDefault="008C4AE6" w:rsidP="008C4AE6">
                              <w:pPr>
                                <w:spacing w:line="276" w:lineRule="auto"/>
                                <w:ind w:left="104" w:right="400"/>
                                <w:rPr>
                                  <w:sz w:val="20"/>
                                  <w:szCs w:val="20"/>
                                </w:rPr>
                              </w:pPr>
                              <w:r>
                                <w:rPr>
                                  <w:rFonts w:ascii="Arial" w:eastAsia="Arial" w:hAnsi="Arial" w:cs="Arial"/>
                                  <w:sz w:val="16"/>
                                  <w:szCs w:val="16"/>
                                </w:rPr>
                                <w:t xml:space="preserve">Am I only guaranteeing my son / daughter / </w:t>
                              </w:r>
                              <w:r w:rsidR="00357035">
                                <w:rPr>
                                  <w:rFonts w:ascii="Arial" w:eastAsia="Arial" w:hAnsi="Arial" w:cs="Arial"/>
                                  <w:sz w:val="16"/>
                                  <w:szCs w:val="16"/>
                                </w:rPr>
                                <w:t>contract holder</w:t>
                              </w:r>
                              <w:r>
                                <w:rPr>
                                  <w:rFonts w:ascii="Arial" w:eastAsia="Arial" w:hAnsi="Arial" w:cs="Arial"/>
                                  <w:sz w:val="16"/>
                                  <w:szCs w:val="16"/>
                                </w:rPr>
                                <w:t xml:space="preserve"> (and not the whole property and other </w:t>
                              </w:r>
                              <w:r w:rsidR="00357035">
                                <w:rPr>
                                  <w:rFonts w:ascii="Arial" w:eastAsia="Arial" w:hAnsi="Arial" w:cs="Arial"/>
                                  <w:sz w:val="16"/>
                                  <w:szCs w:val="16"/>
                                </w:rPr>
                                <w:t>contract holders</w:t>
                              </w:r>
                              <w:r>
                                <w:rPr>
                                  <w:rFonts w:ascii="Arial" w:eastAsia="Arial" w:hAnsi="Arial" w:cs="Arial"/>
                                  <w:sz w:val="16"/>
                                  <w:szCs w:val="16"/>
                                </w:rPr>
                                <w:t>)?</w:t>
                              </w:r>
                            </w:p>
                            <w:p w14:paraId="2D796E46" w14:textId="77777777" w:rsidR="008C4AE6" w:rsidRDefault="008C4AE6" w:rsidP="008C4AE6">
                              <w:pPr>
                                <w:spacing w:line="108" w:lineRule="exact"/>
                                <w:rPr>
                                  <w:sz w:val="24"/>
                                  <w:szCs w:val="24"/>
                                </w:rPr>
                              </w:pPr>
                            </w:p>
                            <w:p w14:paraId="26883B10" w14:textId="77777777" w:rsidR="008C4AE6" w:rsidRDefault="008C4AE6" w:rsidP="008C4AE6">
                              <w:pPr>
                                <w:ind w:left="104"/>
                                <w:rPr>
                                  <w:sz w:val="20"/>
                                  <w:szCs w:val="20"/>
                                </w:rPr>
                              </w:pPr>
                              <w:r>
                                <w:rPr>
                                  <w:rFonts w:ascii="Arial" w:eastAsia="Arial" w:hAnsi="Arial" w:cs="Arial"/>
                                  <w:b/>
                                  <w:bCs/>
                                  <w:i/>
                                  <w:iCs/>
                                  <w:sz w:val="16"/>
                                  <w:szCs w:val="16"/>
                                </w:rPr>
                                <w:t>Answer:</w:t>
                              </w:r>
                            </w:p>
                            <w:p w14:paraId="534EA12A" w14:textId="5C694095" w:rsidR="008C4AE6" w:rsidRDefault="008C4AE6" w:rsidP="008C4AE6">
                              <w:pPr>
                                <w:ind w:left="104"/>
                                <w:rPr>
                                  <w:sz w:val="20"/>
                                  <w:szCs w:val="20"/>
                                </w:rPr>
                              </w:pPr>
                              <w:r>
                                <w:rPr>
                                  <w:rFonts w:ascii="Arial" w:eastAsia="Arial" w:hAnsi="Arial" w:cs="Arial"/>
                                  <w:sz w:val="16"/>
                                  <w:szCs w:val="16"/>
                                </w:rPr>
                                <w:t xml:space="preserve">Yes, you are only guaranteeing the named </w:t>
                              </w:r>
                              <w:r w:rsidR="00BC7D20">
                                <w:rPr>
                                  <w:rFonts w:ascii="Arial" w:eastAsia="Arial" w:hAnsi="Arial" w:cs="Arial"/>
                                  <w:sz w:val="16"/>
                                  <w:szCs w:val="16"/>
                                </w:rPr>
                                <w:t>contract holder</w:t>
                              </w:r>
                              <w:r>
                                <w:rPr>
                                  <w:rFonts w:ascii="Arial" w:eastAsia="Arial" w:hAnsi="Arial" w:cs="Arial"/>
                                  <w:sz w:val="16"/>
                                  <w:szCs w:val="16"/>
                                </w:rPr>
                                <w:t xml:space="preserve"> above.</w:t>
                              </w:r>
                            </w:p>
                          </w:txbxContent>
                        </v:textbox>
                      </v:shape>
                      <w10:wrap anchorx="margin"/>
                    </v:group>
                  </w:pict>
                </mc:Fallback>
              </mc:AlternateContent>
            </w:r>
          </w:p>
          <w:p w14:paraId="0295AAE8" w14:textId="3458D7BD" w:rsidR="008C4AE6" w:rsidRPr="008C4AE6" w:rsidRDefault="008C4AE6" w:rsidP="008C4AE6">
            <w:pPr>
              <w:rPr>
                <w:sz w:val="20"/>
                <w:szCs w:val="20"/>
              </w:rPr>
            </w:pPr>
          </w:p>
          <w:p w14:paraId="42CA33C3" w14:textId="0800E645" w:rsidR="008C4AE6" w:rsidRPr="008C4AE6" w:rsidRDefault="008C4AE6" w:rsidP="008C4AE6">
            <w:pPr>
              <w:rPr>
                <w:sz w:val="20"/>
                <w:szCs w:val="20"/>
              </w:rPr>
            </w:pPr>
          </w:p>
        </w:tc>
      </w:tr>
    </w:tbl>
    <w:p w14:paraId="1F3F4DA6" w14:textId="77777777" w:rsidR="0035741F" w:rsidRDefault="0035741F" w:rsidP="0035741F">
      <w:pPr>
        <w:rPr>
          <w:sz w:val="10"/>
          <w:szCs w:val="10"/>
        </w:rPr>
      </w:pPr>
    </w:p>
    <w:sectPr w:rsidR="003574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9ED5" w14:textId="77777777" w:rsidR="006D6A42" w:rsidRDefault="006D6A42" w:rsidP="00193E8F">
      <w:pPr>
        <w:spacing w:after="0" w:line="240" w:lineRule="auto"/>
      </w:pPr>
      <w:r>
        <w:separator/>
      </w:r>
    </w:p>
  </w:endnote>
  <w:endnote w:type="continuationSeparator" w:id="0">
    <w:p w14:paraId="071A99FE" w14:textId="77777777" w:rsidR="006D6A42" w:rsidRDefault="006D6A42" w:rsidP="00193E8F">
      <w:pPr>
        <w:spacing w:after="0" w:line="240" w:lineRule="auto"/>
      </w:pPr>
      <w:r>
        <w:continuationSeparator/>
      </w:r>
    </w:p>
  </w:endnote>
  <w:endnote w:type="continuationNotice" w:id="1">
    <w:p w14:paraId="60BA4E12" w14:textId="77777777" w:rsidR="006D6A42" w:rsidRDefault="006D6A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sig w:usb0="00002003" w:usb1="00000000" w:usb2="00000000" w:usb3="00000000" w:csb0="0000004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81745"/>
      <w:docPartObj>
        <w:docPartGallery w:val="Page Numbers (Bottom of Page)"/>
        <w:docPartUnique/>
      </w:docPartObj>
    </w:sdtPr>
    <w:sdtEndPr>
      <w:rPr>
        <w:noProof/>
      </w:rPr>
    </w:sdtEndPr>
    <w:sdtContent>
      <w:p w14:paraId="3F5668C1" w14:textId="37DF80F4" w:rsidR="00193E8F" w:rsidRDefault="00193E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45BCEA" w14:textId="77777777" w:rsidR="008670F7" w:rsidRDefault="00867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22AC" w14:textId="77777777" w:rsidR="006D6A42" w:rsidRDefault="006D6A42" w:rsidP="00193E8F">
      <w:pPr>
        <w:spacing w:after="0" w:line="240" w:lineRule="auto"/>
      </w:pPr>
      <w:r>
        <w:separator/>
      </w:r>
    </w:p>
  </w:footnote>
  <w:footnote w:type="continuationSeparator" w:id="0">
    <w:p w14:paraId="10F4A5FD" w14:textId="77777777" w:rsidR="006D6A42" w:rsidRDefault="006D6A42" w:rsidP="00193E8F">
      <w:pPr>
        <w:spacing w:after="0" w:line="240" w:lineRule="auto"/>
      </w:pPr>
      <w:r>
        <w:continuationSeparator/>
      </w:r>
    </w:p>
  </w:footnote>
  <w:footnote w:type="continuationNotice" w:id="1">
    <w:p w14:paraId="0B8A7CEC" w14:textId="77777777" w:rsidR="006D6A42" w:rsidRDefault="006D6A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25A0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CD89A32"/>
    <w:lvl w:ilvl="0" w:tplc="FFFFFFFF">
      <w:start w:val="2"/>
      <w:numFmt w:val="decimal"/>
      <w:lvlText w:val="%1."/>
      <w:lvlJc w:val="left"/>
    </w:lvl>
    <w:lvl w:ilvl="1" w:tplc="FFFFFFFF">
      <w:start w:val="1"/>
      <w:numFmt w:val="lowerLetter"/>
      <w:lvlText w:val="(%2)"/>
      <w:lvlJc w:val="left"/>
    </w:lvl>
    <w:lvl w:ilvl="2" w:tplc="FFFFFFFF">
      <w:start w:val="3"/>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7E4CCA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A6D8D3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B588F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2A487CB0"/>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D4ED43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725A06FA"/>
    <w:lvl w:ilvl="0" w:tplc="FFFFFFFF">
      <w:start w:val="3"/>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2CD89A32"/>
    <w:lvl w:ilvl="0" w:tplc="FFFFFFFF">
      <w:start w:val="1"/>
      <w:numFmt w:val="decimal"/>
      <w:lvlText w:val="%1"/>
      <w:lvlJc w:val="left"/>
    </w:lvl>
    <w:lvl w:ilvl="1" w:tplc="FFFFFFFF">
      <w:start w:val="2"/>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57E4CCAE"/>
    <w:lvl w:ilvl="0" w:tplc="FFFFFFFF">
      <w:start w:val="3"/>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7A6D8D3C"/>
    <w:lvl w:ilvl="0" w:tplc="FFFFFFFF">
      <w:start w:val="1"/>
      <w:numFmt w:val="lowerLetter"/>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B588F54"/>
    <w:lvl w:ilvl="0" w:tplc="FFFFFFFF">
      <w:start w:val="35"/>
      <w:numFmt w:val="lowerLetter"/>
      <w:lvlText w:val="%1."/>
      <w:lvlJc w:val="left"/>
    </w:lvl>
    <w:lvl w:ilvl="1" w:tplc="FFFFFFFF">
      <w:start w:val="1"/>
      <w:numFmt w:val="decimal"/>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542289EC"/>
    <w:lvl w:ilvl="0" w:tplc="FFFFFFFF">
      <w:start w:val="61"/>
      <w:numFmt w:val="lowerLetter"/>
      <w:lvlText w:val="%1."/>
      <w:lvlJc w:val="left"/>
    </w:lvl>
    <w:lvl w:ilvl="1" w:tplc="FFFFFFFF">
      <w:start w:val="1"/>
      <w:numFmt w:val="decimal"/>
      <w:lvlText w:val="%2"/>
      <w:lvlJc w:val="left"/>
    </w:lvl>
    <w:lvl w:ilvl="2" w:tplc="FFFFFFFF">
      <w:start w:val="4"/>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6DE91B18"/>
    <w:lvl w:ilvl="0" w:tplc="FFFFFFFF">
      <w:start w:val="2"/>
      <w:numFmt w:val="lowerLetter"/>
      <w:lvlText w:val="%1."/>
      <w:lvlJc w:val="left"/>
    </w:lvl>
    <w:lvl w:ilvl="1" w:tplc="FFFFFFFF">
      <w:start w:val="1"/>
      <w:numFmt w:val="decimal"/>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38437FDA"/>
    <w:lvl w:ilvl="0" w:tplc="FFFFFFFF">
      <w:start w:val="9"/>
      <w:numFmt w:val="lowerLetter"/>
      <w:lvlText w:val="%1."/>
      <w:lvlJc w:val="left"/>
    </w:lvl>
    <w:lvl w:ilvl="1" w:tplc="FFFFFFFF">
      <w:start w:val="1"/>
      <w:numFmt w:val="decimal"/>
      <w:lvlText w:val="%2."/>
      <w:lvlJc w:val="left"/>
    </w:lvl>
    <w:lvl w:ilvl="2" w:tplc="FFFFFFFF">
      <w:start w:val="2"/>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7644A45C"/>
    <w:lvl w:ilvl="0" w:tplc="FFFFFFFF">
      <w:start w:val="3"/>
      <w:numFmt w:val="lowerLetter"/>
      <w:lvlText w:val="%1."/>
      <w:lvlJc w:val="left"/>
    </w:lvl>
    <w:lvl w:ilvl="1" w:tplc="FFFFFFFF">
      <w:start w:val="1"/>
      <w:numFmt w:val="decimal"/>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2FFF902"/>
    <w:lvl w:ilvl="0" w:tplc="FFFFFFFF">
      <w:start w:val="9"/>
      <w:numFmt w:val="lowerLetter"/>
      <w:lvlText w:val="%1."/>
      <w:lvlJc w:val="left"/>
    </w:lvl>
    <w:lvl w:ilvl="1" w:tplc="FFFFFFFF">
      <w:start w:val="1"/>
      <w:numFmt w:val="decimal"/>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684A481A"/>
    <w:lvl w:ilvl="0" w:tplc="FFFFFFFF">
      <w:start w:val="1"/>
      <w:numFmt w:val="decimal"/>
      <w:lvlText w:val="%1"/>
      <w:lvlJc w:val="left"/>
    </w:lvl>
    <w:lvl w:ilvl="1" w:tplc="FFFFFFFF">
      <w:start w:val="2"/>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579478FE"/>
    <w:lvl w:ilvl="0" w:tplc="FFFFFFFF">
      <w:start w:val="5"/>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749ABB42"/>
    <w:lvl w:ilvl="0" w:tplc="FFFFFFFF">
      <w:start w:val="35"/>
      <w:numFmt w:val="lowerLetter"/>
      <w:lvlText w:val="%1."/>
      <w:lvlJc w:val="left"/>
    </w:lvl>
    <w:lvl w:ilvl="1" w:tplc="FFFFFFFF">
      <w:start w:val="4"/>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3DC240FA"/>
    <w:lvl w:ilvl="0" w:tplc="FFFFFFFF">
      <w:start w:val="1"/>
      <w:numFmt w:val="lowerLetter"/>
      <w:lvlText w:val="%1"/>
      <w:lvlJc w:val="left"/>
    </w:lvl>
    <w:lvl w:ilvl="1" w:tplc="FFFFFFFF">
      <w:start w:val="4"/>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1BA026F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79A1DEA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75C6C33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12E685F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70C6A528"/>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520EEDD0"/>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374A3FE6"/>
    <w:lvl w:ilvl="0" w:tplc="FFFFFFFF">
      <w:start w:val="35"/>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E"/>
    <w:multiLevelType w:val="hybridMultilevel"/>
    <w:tmpl w:val="4F4EF004"/>
    <w:lvl w:ilvl="0" w:tplc="FFFFFFFF">
      <w:start w:val="61"/>
      <w:numFmt w:val="lowerLetter"/>
      <w:lvlText w:val="%1."/>
      <w:lvlJc w:val="left"/>
    </w:lvl>
    <w:lvl w:ilvl="1" w:tplc="FFFFFFFF">
      <w:start w:val="4"/>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F"/>
    <w:multiLevelType w:val="hybridMultilevel"/>
    <w:tmpl w:val="23F9C13C"/>
    <w:lvl w:ilvl="0" w:tplc="FFFFFFFF">
      <w:start w:val="3"/>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0"/>
    <w:multiLevelType w:val="hybridMultilevel"/>
    <w:tmpl w:val="649BB77C"/>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1"/>
    <w:multiLevelType w:val="hybridMultilevel"/>
    <w:tmpl w:val="275AC794"/>
    <w:lvl w:ilvl="0" w:tplc="FFFFFFFF">
      <w:start w:val="35"/>
      <w:numFmt w:val="lowerLetter"/>
      <w:lvlText w:val="%1."/>
      <w:lvlJc w:val="left"/>
    </w:lvl>
    <w:lvl w:ilvl="1" w:tplc="FFFFFFFF">
      <w:start w:val="1"/>
      <w:numFmt w:val="bullet"/>
      <w:lvlText w:val="•"/>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2"/>
    <w:multiLevelType w:val="hybridMultilevel"/>
    <w:tmpl w:val="39386574"/>
    <w:lvl w:ilvl="0" w:tplc="FFFFFFFF">
      <w:start w:val="61"/>
      <w:numFmt w:val="lowerLetter"/>
      <w:lvlText w:val="%1."/>
      <w:lvlJc w:val="left"/>
    </w:lvl>
    <w:lvl w:ilvl="1" w:tplc="FFFFFFFF">
      <w:start w:val="1"/>
      <w:numFmt w:val="bullet"/>
      <w:lvlText w:val="•"/>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3"/>
    <w:multiLevelType w:val="hybridMultilevel"/>
    <w:tmpl w:val="1CF10FD8"/>
    <w:lvl w:ilvl="0" w:tplc="FFFFFFFF">
      <w:start w:val="3"/>
      <w:numFmt w:val="lowerLetter"/>
      <w:lvlText w:val="%1."/>
      <w:lvlJc w:val="left"/>
    </w:lvl>
    <w:lvl w:ilvl="1" w:tplc="FFFFFFFF">
      <w:start w:val="1"/>
      <w:numFmt w:val="bullet"/>
      <w:lvlText w:val="•"/>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4"/>
    <w:multiLevelType w:val="hybridMultilevel"/>
    <w:tmpl w:val="180115BE"/>
    <w:lvl w:ilvl="0" w:tplc="FFFFFFFF">
      <w:start w:val="9"/>
      <w:numFmt w:val="lowerLetter"/>
      <w:lvlText w:val="%1."/>
      <w:lvlJc w:val="left"/>
    </w:lvl>
    <w:lvl w:ilvl="1" w:tplc="FFFFFFFF">
      <w:start w:val="1"/>
      <w:numFmt w:val="bullet"/>
      <w:lvlText w:val="•"/>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5"/>
    <w:multiLevelType w:val="hybridMultilevel"/>
    <w:tmpl w:val="235BA860"/>
    <w:lvl w:ilvl="0" w:tplc="FFFFFFFF">
      <w:start w:val="35"/>
      <w:numFmt w:val="lowerLetter"/>
      <w:lvlText w:val="%1."/>
      <w:lvlJc w:val="left"/>
    </w:lvl>
    <w:lvl w:ilvl="1" w:tplc="FFFFFFFF">
      <w:start w:val="1"/>
      <w:numFmt w:val="bullet"/>
      <w:lvlText w:val="•"/>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6"/>
    <w:multiLevelType w:val="hybridMultilevel"/>
    <w:tmpl w:val="47398C88"/>
    <w:lvl w:ilvl="0" w:tplc="FFFFFFFF">
      <w:start w:val="61"/>
      <w:numFmt w:val="lowerLetter"/>
      <w:lvlText w:val="%1."/>
      <w:lvlJc w:val="left"/>
    </w:lvl>
    <w:lvl w:ilvl="1" w:tplc="FFFFFFFF">
      <w:start w:val="1"/>
      <w:numFmt w:val="bullet"/>
      <w:lvlText w:val="•"/>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7"/>
    <w:multiLevelType w:val="hybridMultilevel"/>
    <w:tmpl w:val="354FE9F8"/>
    <w:lvl w:ilvl="0" w:tplc="FFFFFFFF">
      <w:start w:val="5"/>
      <w:numFmt w:val="lowerLetter"/>
      <w:lvlText w:val="%1."/>
      <w:lvlJc w:val="left"/>
    </w:lvl>
    <w:lvl w:ilvl="1" w:tplc="FFFFFFFF">
      <w:start w:val="1"/>
      <w:numFmt w:val="bullet"/>
      <w:lvlText w:val="•"/>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8"/>
    <w:multiLevelType w:val="hybridMultilevel"/>
    <w:tmpl w:val="15B5AF5C"/>
    <w:lvl w:ilvl="0" w:tplc="FFFFFFFF">
      <w:start w:val="9"/>
      <w:numFmt w:val="lowerLetter"/>
      <w:lvlText w:val="%1."/>
      <w:lvlJc w:val="left"/>
    </w:lvl>
    <w:lvl w:ilvl="1" w:tplc="FFFFFFFF">
      <w:start w:val="1"/>
      <w:numFmt w:val="bullet"/>
      <w:lvlText w:val="•"/>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9"/>
    <w:multiLevelType w:val="hybridMultilevel"/>
    <w:tmpl w:val="741226BA"/>
    <w:lvl w:ilvl="0" w:tplc="FFFFFFFF">
      <w:start w:val="35"/>
      <w:numFmt w:val="lowerLetter"/>
      <w:lvlText w:val="%1."/>
      <w:lvlJc w:val="left"/>
    </w:lvl>
    <w:lvl w:ilvl="1" w:tplc="FFFFFFFF">
      <w:start w:val="1"/>
      <w:numFmt w:val="bullet"/>
      <w:lvlText w:val="•"/>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A"/>
    <w:multiLevelType w:val="hybridMultilevel"/>
    <w:tmpl w:val="0D34B6A8"/>
    <w:lvl w:ilvl="0" w:tplc="FFFFFFFF">
      <w:start w:val="61"/>
      <w:numFmt w:val="lowerLetter"/>
      <w:lvlText w:val="%1."/>
      <w:lvlJc w:val="left"/>
    </w:lvl>
    <w:lvl w:ilvl="1" w:tplc="FFFFFFFF">
      <w:start w:val="1"/>
      <w:numFmt w:val="bullet"/>
      <w:lvlText w:val="•"/>
      <w:lvlJc w:val="left"/>
    </w:lvl>
    <w:lvl w:ilvl="2" w:tplc="FFFFFFFF">
      <w:start w:val="4"/>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B"/>
    <w:multiLevelType w:val="hybridMultilevel"/>
    <w:tmpl w:val="10233C98"/>
    <w:lvl w:ilvl="0" w:tplc="FFFFFFFF">
      <w:start w:val="6"/>
      <w:numFmt w:val="lowerLetter"/>
      <w:lvlText w:val="%1."/>
      <w:lvlJc w:val="left"/>
    </w:lvl>
    <w:lvl w:ilvl="1" w:tplc="FFFFFFFF">
      <w:start w:val="1"/>
      <w:numFmt w:val="bullet"/>
      <w:lvlText w:val="•"/>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C"/>
    <w:multiLevelType w:val="hybridMultilevel"/>
    <w:tmpl w:val="3F6AB60E"/>
    <w:lvl w:ilvl="0" w:tplc="FFFFFFFF">
      <w:start w:val="1"/>
      <w:numFmt w:val="decimal"/>
      <w:lvlText w:val="%1"/>
      <w:lvlJc w:val="left"/>
    </w:lvl>
    <w:lvl w:ilvl="1" w:tplc="FFFFFFFF">
      <w:start w:val="2"/>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2D"/>
    <w:multiLevelType w:val="hybridMultilevel"/>
    <w:tmpl w:val="61574094"/>
    <w:lvl w:ilvl="0" w:tplc="FFFFFFFF">
      <w:start w:val="20"/>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2E"/>
    <w:multiLevelType w:val="hybridMultilevel"/>
    <w:tmpl w:val="7E0C57B0"/>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2F"/>
    <w:multiLevelType w:val="hybridMultilevel"/>
    <w:tmpl w:val="77AE35E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0"/>
    <w:multiLevelType w:val="hybridMultilevel"/>
    <w:tmpl w:val="579BE4F0"/>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1"/>
    <w:multiLevelType w:val="hybridMultilevel"/>
    <w:tmpl w:val="310C50B2"/>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2"/>
    <w:multiLevelType w:val="hybridMultilevel"/>
    <w:tmpl w:val="5FF87E04"/>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3"/>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4"/>
    <w:multiLevelType w:val="hybridMultilevel"/>
    <w:tmpl w:val="25A70BF6"/>
    <w:lvl w:ilvl="0" w:tplc="FFFFFFFF">
      <w:start w:val="5"/>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5"/>
    <w:multiLevelType w:val="hybridMultilevel"/>
    <w:tmpl w:val="1DBABF00"/>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6"/>
    <w:multiLevelType w:val="hybridMultilevel"/>
    <w:tmpl w:val="4AD084E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7"/>
    <w:multiLevelType w:val="hybridMultilevel"/>
    <w:tmpl w:val="1F48EAA0"/>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8"/>
    <w:multiLevelType w:val="hybridMultilevel"/>
    <w:tmpl w:val="1381823A"/>
    <w:lvl w:ilvl="0" w:tplc="FFFFFFFF">
      <w:start w:val="35"/>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39"/>
    <w:multiLevelType w:val="hybridMultilevel"/>
    <w:tmpl w:val="5DB70AE4"/>
    <w:lvl w:ilvl="0" w:tplc="FFFFFFFF">
      <w:start w:val="6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3A"/>
    <w:multiLevelType w:val="hybridMultilevel"/>
    <w:tmpl w:val="100F8FCA"/>
    <w:lvl w:ilvl="0" w:tplc="FFFFFFFF">
      <w:start w:val="12"/>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3B"/>
    <w:multiLevelType w:val="hybridMultilevel"/>
    <w:tmpl w:val="6590700A"/>
    <w:lvl w:ilvl="0" w:tplc="FFFFFFFF">
      <w:start w:val="9"/>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3C"/>
    <w:multiLevelType w:val="hybridMultilevel"/>
    <w:tmpl w:val="15014ACA"/>
    <w:lvl w:ilvl="0" w:tplc="FFFFFFFF">
      <w:start w:val="35"/>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3D"/>
    <w:multiLevelType w:val="hybridMultilevel"/>
    <w:tmpl w:val="5F5E7FD0"/>
    <w:lvl w:ilvl="0" w:tplc="FFFFFFFF">
      <w:start w:val="61"/>
      <w:numFmt w:val="lowerLetter"/>
      <w:lvlText w:val="%1."/>
      <w:lvlJc w:val="left"/>
    </w:lvl>
    <w:lvl w:ilvl="1" w:tplc="FFFFFFFF">
      <w:start w:val="4"/>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3E"/>
    <w:multiLevelType w:val="hybridMultilevel"/>
    <w:tmpl w:val="098A3148"/>
    <w:lvl w:ilvl="0" w:tplc="FFFFFFFF">
      <w:start w:val="13"/>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6952"/>
    <w:multiLevelType w:val="hybridMultilevel"/>
    <w:tmpl w:val="CF604A24"/>
    <w:lvl w:ilvl="0" w:tplc="DAAC9ADA">
      <w:start w:val="1"/>
      <w:numFmt w:val="bullet"/>
      <w:lvlText w:val="†"/>
      <w:lvlJc w:val="left"/>
    </w:lvl>
    <w:lvl w:ilvl="1" w:tplc="11EE1616">
      <w:numFmt w:val="decimal"/>
      <w:lvlText w:val=""/>
      <w:lvlJc w:val="left"/>
    </w:lvl>
    <w:lvl w:ilvl="2" w:tplc="9C388360">
      <w:numFmt w:val="decimal"/>
      <w:lvlText w:val=""/>
      <w:lvlJc w:val="left"/>
    </w:lvl>
    <w:lvl w:ilvl="3" w:tplc="62888310">
      <w:numFmt w:val="decimal"/>
      <w:lvlText w:val=""/>
      <w:lvlJc w:val="left"/>
    </w:lvl>
    <w:lvl w:ilvl="4" w:tplc="61E64BC2">
      <w:numFmt w:val="decimal"/>
      <w:lvlText w:val=""/>
      <w:lvlJc w:val="left"/>
    </w:lvl>
    <w:lvl w:ilvl="5" w:tplc="C4626470">
      <w:numFmt w:val="decimal"/>
      <w:lvlText w:val=""/>
      <w:lvlJc w:val="left"/>
    </w:lvl>
    <w:lvl w:ilvl="6" w:tplc="8D186BEE">
      <w:numFmt w:val="decimal"/>
      <w:lvlText w:val=""/>
      <w:lvlJc w:val="left"/>
    </w:lvl>
    <w:lvl w:ilvl="7" w:tplc="200EFBB4">
      <w:numFmt w:val="decimal"/>
      <w:lvlText w:val=""/>
      <w:lvlJc w:val="left"/>
    </w:lvl>
    <w:lvl w:ilvl="8" w:tplc="C338F220">
      <w:numFmt w:val="decimal"/>
      <w:lvlText w:val=""/>
      <w:lvlJc w:val="left"/>
    </w:lvl>
  </w:abstractNum>
  <w:abstractNum w:abstractNumId="63" w15:restartNumberingAfterBreak="0">
    <w:nsid w:val="005D0CAC"/>
    <w:multiLevelType w:val="multilevel"/>
    <w:tmpl w:val="C864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F4D411B"/>
    <w:multiLevelType w:val="hybridMultilevel"/>
    <w:tmpl w:val="DC36936C"/>
    <w:lvl w:ilvl="0" w:tplc="BF48A4F0">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1D5C06E6"/>
    <w:multiLevelType w:val="hybridMultilevel"/>
    <w:tmpl w:val="473AF824"/>
    <w:lvl w:ilvl="0" w:tplc="538EC666">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01300D1"/>
    <w:multiLevelType w:val="hybridMultilevel"/>
    <w:tmpl w:val="75720F9E"/>
    <w:lvl w:ilvl="0" w:tplc="B5423A00">
      <w:start w:val="7"/>
      <w:numFmt w:val="decimal"/>
      <w:lvlText w:val="%1"/>
      <w:lvlJc w:val="left"/>
      <w:pPr>
        <w:ind w:left="720" w:hanging="36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49C7218"/>
    <w:multiLevelType w:val="hybridMultilevel"/>
    <w:tmpl w:val="1A14EDBA"/>
    <w:lvl w:ilvl="0" w:tplc="10305E4C">
      <w:start w:val="7"/>
      <w:numFmt w:val="decimal"/>
      <w:lvlText w:val="%1"/>
      <w:lvlJc w:val="left"/>
      <w:pPr>
        <w:ind w:left="1080" w:hanging="360"/>
      </w:pPr>
      <w:rPr>
        <w:rFonts w:ascii="Arial" w:eastAsia="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3AF46E18"/>
    <w:multiLevelType w:val="hybridMultilevel"/>
    <w:tmpl w:val="FEA82F82"/>
    <w:lvl w:ilvl="0" w:tplc="B12A49A0">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9" w15:restartNumberingAfterBreak="0">
    <w:nsid w:val="4DFA30B4"/>
    <w:multiLevelType w:val="hybridMultilevel"/>
    <w:tmpl w:val="0044A7EE"/>
    <w:lvl w:ilvl="0" w:tplc="68A61B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511B5213"/>
    <w:multiLevelType w:val="hybridMultilevel"/>
    <w:tmpl w:val="A930402E"/>
    <w:lvl w:ilvl="0" w:tplc="01A0DA1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86242FA"/>
    <w:multiLevelType w:val="multilevel"/>
    <w:tmpl w:val="74EE2944"/>
    <w:lvl w:ilvl="0">
      <w:start w:val="1"/>
      <w:numFmt w:val="decimal"/>
      <w:lvlText w:val="%1."/>
      <w:lvlJc w:val="left"/>
      <w:pPr>
        <w:ind w:left="480" w:hanging="201"/>
      </w:pPr>
      <w:rPr>
        <w:rFonts w:ascii="Arial" w:eastAsia="Arial" w:hAnsi="Arial" w:cs="Arial" w:hint="default"/>
        <w:b/>
        <w:bCs/>
        <w:i w:val="0"/>
        <w:iCs w:val="0"/>
        <w:spacing w:val="-1"/>
        <w:w w:val="100"/>
        <w:sz w:val="18"/>
        <w:szCs w:val="18"/>
        <w:lang w:val="en-US" w:eastAsia="en-US" w:bidi="ar-SA"/>
      </w:rPr>
    </w:lvl>
    <w:lvl w:ilvl="1">
      <w:start w:val="1"/>
      <w:numFmt w:val="decimal"/>
      <w:lvlText w:val="%1.%2"/>
      <w:lvlJc w:val="left"/>
      <w:pPr>
        <w:ind w:left="1380" w:hanging="1068"/>
      </w:pPr>
      <w:rPr>
        <w:rFonts w:ascii="Arial" w:eastAsia="Arial" w:hAnsi="Arial" w:cs="Arial" w:hint="default"/>
        <w:b w:val="0"/>
        <w:bCs w:val="0"/>
        <w:i w:val="0"/>
        <w:iCs w:val="0"/>
        <w:spacing w:val="-1"/>
        <w:w w:val="100"/>
        <w:sz w:val="18"/>
        <w:szCs w:val="18"/>
        <w:lang w:val="en-US" w:eastAsia="en-US" w:bidi="ar-SA"/>
      </w:rPr>
    </w:lvl>
    <w:lvl w:ilvl="2">
      <w:start w:val="1"/>
      <w:numFmt w:val="decimal"/>
      <w:lvlText w:val="%1.%2.%3"/>
      <w:lvlJc w:val="left"/>
      <w:pPr>
        <w:ind w:left="1380" w:hanging="1068"/>
      </w:pPr>
      <w:rPr>
        <w:rFonts w:ascii="Arial" w:eastAsia="Arial" w:hAnsi="Arial" w:cs="Arial" w:hint="default"/>
        <w:b w:val="0"/>
        <w:bCs w:val="0"/>
        <w:i w:val="0"/>
        <w:iCs w:val="0"/>
        <w:spacing w:val="-1"/>
        <w:w w:val="100"/>
        <w:sz w:val="18"/>
        <w:szCs w:val="18"/>
        <w:lang w:val="en-US" w:eastAsia="en-US" w:bidi="ar-SA"/>
      </w:rPr>
    </w:lvl>
    <w:lvl w:ilvl="3">
      <w:numFmt w:val="bullet"/>
      <w:lvlText w:val="•"/>
      <w:lvlJc w:val="left"/>
      <w:pPr>
        <w:ind w:left="1360" w:hanging="1068"/>
      </w:pPr>
      <w:rPr>
        <w:rFonts w:hint="default"/>
        <w:lang w:val="en-US" w:eastAsia="en-US" w:bidi="ar-SA"/>
      </w:rPr>
    </w:lvl>
    <w:lvl w:ilvl="4">
      <w:numFmt w:val="bullet"/>
      <w:lvlText w:val="•"/>
      <w:lvlJc w:val="left"/>
      <w:pPr>
        <w:ind w:left="1380" w:hanging="1068"/>
      </w:pPr>
      <w:rPr>
        <w:rFonts w:hint="default"/>
        <w:lang w:val="en-US" w:eastAsia="en-US" w:bidi="ar-SA"/>
      </w:rPr>
    </w:lvl>
    <w:lvl w:ilvl="5">
      <w:numFmt w:val="bullet"/>
      <w:lvlText w:val="•"/>
      <w:lvlJc w:val="left"/>
      <w:pPr>
        <w:ind w:left="2440" w:hanging="1068"/>
      </w:pPr>
      <w:rPr>
        <w:rFonts w:hint="default"/>
        <w:lang w:val="en-US" w:eastAsia="en-US" w:bidi="ar-SA"/>
      </w:rPr>
    </w:lvl>
    <w:lvl w:ilvl="6">
      <w:numFmt w:val="bullet"/>
      <w:lvlText w:val="•"/>
      <w:lvlJc w:val="left"/>
      <w:pPr>
        <w:ind w:left="2460" w:hanging="1068"/>
      </w:pPr>
      <w:rPr>
        <w:rFonts w:hint="default"/>
        <w:lang w:val="en-US" w:eastAsia="en-US" w:bidi="ar-SA"/>
      </w:rPr>
    </w:lvl>
    <w:lvl w:ilvl="7">
      <w:numFmt w:val="bullet"/>
      <w:lvlText w:val="•"/>
      <w:lvlJc w:val="left"/>
      <w:pPr>
        <w:ind w:left="4405" w:hanging="1068"/>
      </w:pPr>
      <w:rPr>
        <w:rFonts w:hint="default"/>
        <w:lang w:val="en-US" w:eastAsia="en-US" w:bidi="ar-SA"/>
      </w:rPr>
    </w:lvl>
    <w:lvl w:ilvl="8">
      <w:numFmt w:val="bullet"/>
      <w:lvlText w:val="•"/>
      <w:lvlJc w:val="left"/>
      <w:pPr>
        <w:ind w:left="6350" w:hanging="1068"/>
      </w:pPr>
      <w:rPr>
        <w:rFonts w:hint="default"/>
        <w:lang w:val="en-US" w:eastAsia="en-US" w:bidi="ar-SA"/>
      </w:rPr>
    </w:lvl>
  </w:abstractNum>
  <w:abstractNum w:abstractNumId="72" w15:restartNumberingAfterBreak="0">
    <w:nsid w:val="6C9B3FA7"/>
    <w:multiLevelType w:val="hybridMultilevel"/>
    <w:tmpl w:val="88C67330"/>
    <w:lvl w:ilvl="0" w:tplc="36920D04">
      <w:start w:val="1"/>
      <w:numFmt w:val="decimal"/>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73" w15:restartNumberingAfterBreak="0">
    <w:nsid w:val="7280570C"/>
    <w:multiLevelType w:val="hybridMultilevel"/>
    <w:tmpl w:val="C98CAFE8"/>
    <w:lvl w:ilvl="0" w:tplc="E4FE72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C3960E3"/>
    <w:multiLevelType w:val="hybridMultilevel"/>
    <w:tmpl w:val="9E7C96E0"/>
    <w:lvl w:ilvl="0" w:tplc="447E12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33806617">
    <w:abstractNumId w:val="65"/>
  </w:num>
  <w:num w:numId="2" w16cid:durableId="2141995454">
    <w:abstractNumId w:val="74"/>
  </w:num>
  <w:num w:numId="3" w16cid:durableId="1578057123">
    <w:abstractNumId w:val="68"/>
  </w:num>
  <w:num w:numId="4" w16cid:durableId="1341465576">
    <w:abstractNumId w:val="72"/>
  </w:num>
  <w:num w:numId="5" w16cid:durableId="586771500">
    <w:abstractNumId w:val="64"/>
  </w:num>
  <w:num w:numId="6" w16cid:durableId="1444959606">
    <w:abstractNumId w:val="6"/>
  </w:num>
  <w:num w:numId="7" w16cid:durableId="1669596318">
    <w:abstractNumId w:val="7"/>
  </w:num>
  <w:num w:numId="8" w16cid:durableId="1255164055">
    <w:abstractNumId w:val="8"/>
  </w:num>
  <w:num w:numId="9" w16cid:durableId="213659141">
    <w:abstractNumId w:val="9"/>
  </w:num>
  <w:num w:numId="10" w16cid:durableId="1025987553">
    <w:abstractNumId w:val="10"/>
  </w:num>
  <w:num w:numId="11" w16cid:durableId="780489681">
    <w:abstractNumId w:val="11"/>
  </w:num>
  <w:num w:numId="12" w16cid:durableId="1047530238">
    <w:abstractNumId w:val="12"/>
  </w:num>
  <w:num w:numId="13" w16cid:durableId="1890991162">
    <w:abstractNumId w:val="13"/>
  </w:num>
  <w:num w:numId="14" w16cid:durableId="1053970928">
    <w:abstractNumId w:val="14"/>
  </w:num>
  <w:num w:numId="15" w16cid:durableId="875848501">
    <w:abstractNumId w:val="15"/>
  </w:num>
  <w:num w:numId="16" w16cid:durableId="831260207">
    <w:abstractNumId w:val="16"/>
  </w:num>
  <w:num w:numId="17" w16cid:durableId="2018381424">
    <w:abstractNumId w:val="17"/>
  </w:num>
  <w:num w:numId="18" w16cid:durableId="221478665">
    <w:abstractNumId w:val="18"/>
  </w:num>
  <w:num w:numId="19" w16cid:durableId="1622688323">
    <w:abstractNumId w:val="19"/>
  </w:num>
  <w:num w:numId="20" w16cid:durableId="1205632648">
    <w:abstractNumId w:val="20"/>
  </w:num>
  <w:num w:numId="21" w16cid:durableId="1894543307">
    <w:abstractNumId w:val="21"/>
  </w:num>
  <w:num w:numId="22" w16cid:durableId="536351784">
    <w:abstractNumId w:val="22"/>
  </w:num>
  <w:num w:numId="23" w16cid:durableId="2080209243">
    <w:abstractNumId w:val="23"/>
  </w:num>
  <w:num w:numId="24" w16cid:durableId="1480463034">
    <w:abstractNumId w:val="24"/>
  </w:num>
  <w:num w:numId="25" w16cid:durableId="180704400">
    <w:abstractNumId w:val="25"/>
  </w:num>
  <w:num w:numId="26" w16cid:durableId="1803692444">
    <w:abstractNumId w:val="26"/>
  </w:num>
  <w:num w:numId="27" w16cid:durableId="2042706094">
    <w:abstractNumId w:val="27"/>
  </w:num>
  <w:num w:numId="28" w16cid:durableId="402458889">
    <w:abstractNumId w:val="28"/>
  </w:num>
  <w:num w:numId="29" w16cid:durableId="1410955440">
    <w:abstractNumId w:val="29"/>
  </w:num>
  <w:num w:numId="30" w16cid:durableId="942952708">
    <w:abstractNumId w:val="30"/>
  </w:num>
  <w:num w:numId="31" w16cid:durableId="1332755845">
    <w:abstractNumId w:val="31"/>
  </w:num>
  <w:num w:numId="32" w16cid:durableId="1497575755">
    <w:abstractNumId w:val="32"/>
  </w:num>
  <w:num w:numId="33" w16cid:durableId="1450902181">
    <w:abstractNumId w:val="33"/>
  </w:num>
  <w:num w:numId="34" w16cid:durableId="625041835">
    <w:abstractNumId w:val="34"/>
  </w:num>
  <w:num w:numId="35" w16cid:durableId="808589857">
    <w:abstractNumId w:val="35"/>
  </w:num>
  <w:num w:numId="36" w16cid:durableId="226500703">
    <w:abstractNumId w:val="36"/>
  </w:num>
  <w:num w:numId="37" w16cid:durableId="589849816">
    <w:abstractNumId w:val="37"/>
  </w:num>
  <w:num w:numId="38" w16cid:durableId="1843351736">
    <w:abstractNumId w:val="38"/>
  </w:num>
  <w:num w:numId="39" w16cid:durableId="1479570081">
    <w:abstractNumId w:val="39"/>
  </w:num>
  <w:num w:numId="40" w16cid:durableId="1506551253">
    <w:abstractNumId w:val="40"/>
  </w:num>
  <w:num w:numId="41" w16cid:durableId="430785667">
    <w:abstractNumId w:val="41"/>
  </w:num>
  <w:num w:numId="42" w16cid:durableId="646276497">
    <w:abstractNumId w:val="42"/>
  </w:num>
  <w:num w:numId="43" w16cid:durableId="1043099081">
    <w:abstractNumId w:val="43"/>
  </w:num>
  <w:num w:numId="44" w16cid:durableId="106659310">
    <w:abstractNumId w:val="44"/>
  </w:num>
  <w:num w:numId="45" w16cid:durableId="1967075580">
    <w:abstractNumId w:val="45"/>
  </w:num>
  <w:num w:numId="46" w16cid:durableId="1829176339">
    <w:abstractNumId w:val="46"/>
  </w:num>
  <w:num w:numId="47" w16cid:durableId="2112966365">
    <w:abstractNumId w:val="47"/>
  </w:num>
  <w:num w:numId="48" w16cid:durableId="867908327">
    <w:abstractNumId w:val="48"/>
  </w:num>
  <w:num w:numId="49" w16cid:durableId="2006323993">
    <w:abstractNumId w:val="49"/>
  </w:num>
  <w:num w:numId="50" w16cid:durableId="1446654375">
    <w:abstractNumId w:val="50"/>
  </w:num>
  <w:num w:numId="51" w16cid:durableId="5865383">
    <w:abstractNumId w:val="51"/>
  </w:num>
  <w:num w:numId="52" w16cid:durableId="1991982925">
    <w:abstractNumId w:val="52"/>
  </w:num>
  <w:num w:numId="53" w16cid:durableId="1008288559">
    <w:abstractNumId w:val="53"/>
  </w:num>
  <w:num w:numId="54" w16cid:durableId="313606164">
    <w:abstractNumId w:val="54"/>
  </w:num>
  <w:num w:numId="55" w16cid:durableId="1972244231">
    <w:abstractNumId w:val="55"/>
  </w:num>
  <w:num w:numId="56" w16cid:durableId="636254229">
    <w:abstractNumId w:val="56"/>
  </w:num>
  <w:num w:numId="57" w16cid:durableId="37364213">
    <w:abstractNumId w:val="57"/>
  </w:num>
  <w:num w:numId="58" w16cid:durableId="1921286097">
    <w:abstractNumId w:val="58"/>
  </w:num>
  <w:num w:numId="59" w16cid:durableId="1044211741">
    <w:abstractNumId w:val="59"/>
  </w:num>
  <w:num w:numId="60" w16cid:durableId="1694844072">
    <w:abstractNumId w:val="60"/>
  </w:num>
  <w:num w:numId="61" w16cid:durableId="288586661">
    <w:abstractNumId w:val="61"/>
  </w:num>
  <w:num w:numId="62" w16cid:durableId="761530079">
    <w:abstractNumId w:val="0"/>
  </w:num>
  <w:num w:numId="63" w16cid:durableId="955908428">
    <w:abstractNumId w:val="1"/>
  </w:num>
  <w:num w:numId="64" w16cid:durableId="1783455005">
    <w:abstractNumId w:val="2"/>
  </w:num>
  <w:num w:numId="65" w16cid:durableId="1675299650">
    <w:abstractNumId w:val="3"/>
  </w:num>
  <w:num w:numId="66" w16cid:durableId="544870461">
    <w:abstractNumId w:val="4"/>
  </w:num>
  <w:num w:numId="67" w16cid:durableId="725761181">
    <w:abstractNumId w:val="5"/>
  </w:num>
  <w:num w:numId="68" w16cid:durableId="642271463">
    <w:abstractNumId w:val="70"/>
  </w:num>
  <w:num w:numId="69" w16cid:durableId="1209957595">
    <w:abstractNumId w:val="69"/>
  </w:num>
  <w:num w:numId="70" w16cid:durableId="1054037300">
    <w:abstractNumId w:val="73"/>
  </w:num>
  <w:num w:numId="71" w16cid:durableId="2019237851">
    <w:abstractNumId w:val="66"/>
  </w:num>
  <w:num w:numId="72" w16cid:durableId="2071951227">
    <w:abstractNumId w:val="67"/>
  </w:num>
  <w:num w:numId="73" w16cid:durableId="1175460360">
    <w:abstractNumId w:val="62"/>
  </w:num>
  <w:num w:numId="74" w16cid:durableId="1737043424">
    <w:abstractNumId w:val="71"/>
  </w:num>
  <w:num w:numId="75" w16cid:durableId="680277627">
    <w:abstractNumId w:val="6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DE"/>
    <w:rsid w:val="0000189C"/>
    <w:rsid w:val="00002520"/>
    <w:rsid w:val="000157AE"/>
    <w:rsid w:val="000327C0"/>
    <w:rsid w:val="000335BA"/>
    <w:rsid w:val="00037D9D"/>
    <w:rsid w:val="00041F8C"/>
    <w:rsid w:val="00070A24"/>
    <w:rsid w:val="00074D73"/>
    <w:rsid w:val="0007693B"/>
    <w:rsid w:val="000833EC"/>
    <w:rsid w:val="00083821"/>
    <w:rsid w:val="0009720E"/>
    <w:rsid w:val="000A1E24"/>
    <w:rsid w:val="000B0D7E"/>
    <w:rsid w:val="000B5306"/>
    <w:rsid w:val="000B68E7"/>
    <w:rsid w:val="000E26B7"/>
    <w:rsid w:val="000E3388"/>
    <w:rsid w:val="000F5C7F"/>
    <w:rsid w:val="001134DC"/>
    <w:rsid w:val="0011404A"/>
    <w:rsid w:val="00125CC3"/>
    <w:rsid w:val="00135170"/>
    <w:rsid w:val="00136073"/>
    <w:rsid w:val="00140A87"/>
    <w:rsid w:val="001460A5"/>
    <w:rsid w:val="00154285"/>
    <w:rsid w:val="00155B0C"/>
    <w:rsid w:val="0015733B"/>
    <w:rsid w:val="00193E8F"/>
    <w:rsid w:val="001A3868"/>
    <w:rsid w:val="001A6B6C"/>
    <w:rsid w:val="001D7F7C"/>
    <w:rsid w:val="001E5674"/>
    <w:rsid w:val="001F1950"/>
    <w:rsid w:val="001F44AA"/>
    <w:rsid w:val="0020546E"/>
    <w:rsid w:val="002076B2"/>
    <w:rsid w:val="002104E3"/>
    <w:rsid w:val="002137DE"/>
    <w:rsid w:val="00223A49"/>
    <w:rsid w:val="002277C7"/>
    <w:rsid w:val="00240E5A"/>
    <w:rsid w:val="002436BA"/>
    <w:rsid w:val="00245200"/>
    <w:rsid w:val="00247E22"/>
    <w:rsid w:val="00251220"/>
    <w:rsid w:val="00255060"/>
    <w:rsid w:val="00255E65"/>
    <w:rsid w:val="0026052C"/>
    <w:rsid w:val="00261B33"/>
    <w:rsid w:val="00282190"/>
    <w:rsid w:val="00295E46"/>
    <w:rsid w:val="002B06E9"/>
    <w:rsid w:val="002B6FA3"/>
    <w:rsid w:val="002F7536"/>
    <w:rsid w:val="00300B70"/>
    <w:rsid w:val="00307D95"/>
    <w:rsid w:val="00320321"/>
    <w:rsid w:val="00320A00"/>
    <w:rsid w:val="00325ED1"/>
    <w:rsid w:val="00331567"/>
    <w:rsid w:val="00333B42"/>
    <w:rsid w:val="003373F8"/>
    <w:rsid w:val="00343D4E"/>
    <w:rsid w:val="00344EC6"/>
    <w:rsid w:val="00352F73"/>
    <w:rsid w:val="00357035"/>
    <w:rsid w:val="0035741F"/>
    <w:rsid w:val="00363246"/>
    <w:rsid w:val="00380B74"/>
    <w:rsid w:val="00390ADB"/>
    <w:rsid w:val="003937C1"/>
    <w:rsid w:val="003D5A0F"/>
    <w:rsid w:val="003E3C55"/>
    <w:rsid w:val="003F28F4"/>
    <w:rsid w:val="003F3033"/>
    <w:rsid w:val="003F4C9F"/>
    <w:rsid w:val="003F6F25"/>
    <w:rsid w:val="003F7F0E"/>
    <w:rsid w:val="0040523E"/>
    <w:rsid w:val="00406ECD"/>
    <w:rsid w:val="00420379"/>
    <w:rsid w:val="004376D4"/>
    <w:rsid w:val="00441D57"/>
    <w:rsid w:val="00442342"/>
    <w:rsid w:val="004513BA"/>
    <w:rsid w:val="00464850"/>
    <w:rsid w:val="00464C06"/>
    <w:rsid w:val="00466D9F"/>
    <w:rsid w:val="004743F2"/>
    <w:rsid w:val="0048274E"/>
    <w:rsid w:val="004A0A85"/>
    <w:rsid w:val="004A4042"/>
    <w:rsid w:val="004A4994"/>
    <w:rsid w:val="004B637F"/>
    <w:rsid w:val="004C2361"/>
    <w:rsid w:val="004D02A0"/>
    <w:rsid w:val="004E0E88"/>
    <w:rsid w:val="004E254E"/>
    <w:rsid w:val="004E3B63"/>
    <w:rsid w:val="004E6A53"/>
    <w:rsid w:val="005138D6"/>
    <w:rsid w:val="005204C6"/>
    <w:rsid w:val="00537FE6"/>
    <w:rsid w:val="005430F6"/>
    <w:rsid w:val="005467CA"/>
    <w:rsid w:val="005470CB"/>
    <w:rsid w:val="0058326F"/>
    <w:rsid w:val="005B4235"/>
    <w:rsid w:val="005C64D4"/>
    <w:rsid w:val="005D0E68"/>
    <w:rsid w:val="005D4CBD"/>
    <w:rsid w:val="005E2EB0"/>
    <w:rsid w:val="005E46B5"/>
    <w:rsid w:val="005E4B9E"/>
    <w:rsid w:val="005F5D38"/>
    <w:rsid w:val="0060327B"/>
    <w:rsid w:val="006134C6"/>
    <w:rsid w:val="006166A1"/>
    <w:rsid w:val="0062394A"/>
    <w:rsid w:val="006244C2"/>
    <w:rsid w:val="00624942"/>
    <w:rsid w:val="006272C9"/>
    <w:rsid w:val="00627A7D"/>
    <w:rsid w:val="0064380D"/>
    <w:rsid w:val="00645C63"/>
    <w:rsid w:val="00672FEA"/>
    <w:rsid w:val="006866B3"/>
    <w:rsid w:val="00687EA8"/>
    <w:rsid w:val="00691278"/>
    <w:rsid w:val="006972BD"/>
    <w:rsid w:val="00697544"/>
    <w:rsid w:val="006A4BF0"/>
    <w:rsid w:val="006A5C24"/>
    <w:rsid w:val="006B4D0C"/>
    <w:rsid w:val="006C1C5F"/>
    <w:rsid w:val="006D1A21"/>
    <w:rsid w:val="006D6A42"/>
    <w:rsid w:val="006E7F66"/>
    <w:rsid w:val="006F2E27"/>
    <w:rsid w:val="006F3D14"/>
    <w:rsid w:val="0070201A"/>
    <w:rsid w:val="0070766B"/>
    <w:rsid w:val="0072447F"/>
    <w:rsid w:val="007303BD"/>
    <w:rsid w:val="00735EF3"/>
    <w:rsid w:val="007449CA"/>
    <w:rsid w:val="0074521A"/>
    <w:rsid w:val="007464D8"/>
    <w:rsid w:val="007529CB"/>
    <w:rsid w:val="00752F8B"/>
    <w:rsid w:val="00774229"/>
    <w:rsid w:val="00784ACA"/>
    <w:rsid w:val="007D6333"/>
    <w:rsid w:val="007D7040"/>
    <w:rsid w:val="007F593A"/>
    <w:rsid w:val="008050F5"/>
    <w:rsid w:val="008137B3"/>
    <w:rsid w:val="00820EA5"/>
    <w:rsid w:val="00821625"/>
    <w:rsid w:val="00826D22"/>
    <w:rsid w:val="00827CFF"/>
    <w:rsid w:val="00860EE2"/>
    <w:rsid w:val="00866CFB"/>
    <w:rsid w:val="008670F7"/>
    <w:rsid w:val="00871621"/>
    <w:rsid w:val="008B0C99"/>
    <w:rsid w:val="008C477C"/>
    <w:rsid w:val="008C4AE6"/>
    <w:rsid w:val="008D0DF0"/>
    <w:rsid w:val="008D4560"/>
    <w:rsid w:val="008D7C26"/>
    <w:rsid w:val="008E12EE"/>
    <w:rsid w:val="008E3AB7"/>
    <w:rsid w:val="008F21BD"/>
    <w:rsid w:val="00912A1E"/>
    <w:rsid w:val="00912B63"/>
    <w:rsid w:val="00912DDF"/>
    <w:rsid w:val="009262A8"/>
    <w:rsid w:val="009459F8"/>
    <w:rsid w:val="00947A21"/>
    <w:rsid w:val="00973868"/>
    <w:rsid w:val="009852DF"/>
    <w:rsid w:val="00993396"/>
    <w:rsid w:val="009A5C6F"/>
    <w:rsid w:val="009A6566"/>
    <w:rsid w:val="009A79FE"/>
    <w:rsid w:val="009B4212"/>
    <w:rsid w:val="009B6332"/>
    <w:rsid w:val="009C67F6"/>
    <w:rsid w:val="009F0425"/>
    <w:rsid w:val="00A07719"/>
    <w:rsid w:val="00A10919"/>
    <w:rsid w:val="00A116F7"/>
    <w:rsid w:val="00A13D21"/>
    <w:rsid w:val="00A23DCE"/>
    <w:rsid w:val="00A35217"/>
    <w:rsid w:val="00A62740"/>
    <w:rsid w:val="00A63DF1"/>
    <w:rsid w:val="00A65E0D"/>
    <w:rsid w:val="00A66F5B"/>
    <w:rsid w:val="00A73047"/>
    <w:rsid w:val="00A82C82"/>
    <w:rsid w:val="00A837E3"/>
    <w:rsid w:val="00AA1B02"/>
    <w:rsid w:val="00AA3457"/>
    <w:rsid w:val="00AA499B"/>
    <w:rsid w:val="00AB0F61"/>
    <w:rsid w:val="00AB64F2"/>
    <w:rsid w:val="00AB7387"/>
    <w:rsid w:val="00AC26EB"/>
    <w:rsid w:val="00AC6DC0"/>
    <w:rsid w:val="00AC7A9A"/>
    <w:rsid w:val="00AD1899"/>
    <w:rsid w:val="00AE7321"/>
    <w:rsid w:val="00AF23B1"/>
    <w:rsid w:val="00AF2E1E"/>
    <w:rsid w:val="00AF2FFD"/>
    <w:rsid w:val="00AF35C3"/>
    <w:rsid w:val="00B16A16"/>
    <w:rsid w:val="00B222F4"/>
    <w:rsid w:val="00B23FDB"/>
    <w:rsid w:val="00B45EA6"/>
    <w:rsid w:val="00B46ACC"/>
    <w:rsid w:val="00B557F6"/>
    <w:rsid w:val="00B6217A"/>
    <w:rsid w:val="00B654FD"/>
    <w:rsid w:val="00B86B36"/>
    <w:rsid w:val="00B910F3"/>
    <w:rsid w:val="00BA54FC"/>
    <w:rsid w:val="00BC24A9"/>
    <w:rsid w:val="00BC7D20"/>
    <w:rsid w:val="00BF3AD5"/>
    <w:rsid w:val="00C15882"/>
    <w:rsid w:val="00C26687"/>
    <w:rsid w:val="00C37E4A"/>
    <w:rsid w:val="00C43667"/>
    <w:rsid w:val="00C44B55"/>
    <w:rsid w:val="00C45A2D"/>
    <w:rsid w:val="00C611FE"/>
    <w:rsid w:val="00C6613F"/>
    <w:rsid w:val="00C72525"/>
    <w:rsid w:val="00C8395D"/>
    <w:rsid w:val="00C92631"/>
    <w:rsid w:val="00CA2ECC"/>
    <w:rsid w:val="00CB4EE9"/>
    <w:rsid w:val="00CB61B3"/>
    <w:rsid w:val="00CC4CF9"/>
    <w:rsid w:val="00CC5591"/>
    <w:rsid w:val="00CD6459"/>
    <w:rsid w:val="00CE0BEA"/>
    <w:rsid w:val="00CE132E"/>
    <w:rsid w:val="00CF06B7"/>
    <w:rsid w:val="00CF6A96"/>
    <w:rsid w:val="00D05D29"/>
    <w:rsid w:val="00D0600A"/>
    <w:rsid w:val="00D16AE2"/>
    <w:rsid w:val="00D229E4"/>
    <w:rsid w:val="00D2450C"/>
    <w:rsid w:val="00D24FA8"/>
    <w:rsid w:val="00D31B04"/>
    <w:rsid w:val="00D32E0C"/>
    <w:rsid w:val="00D36143"/>
    <w:rsid w:val="00D3639F"/>
    <w:rsid w:val="00D414E2"/>
    <w:rsid w:val="00D52A89"/>
    <w:rsid w:val="00D66AA7"/>
    <w:rsid w:val="00D66D49"/>
    <w:rsid w:val="00D835B8"/>
    <w:rsid w:val="00DA73F6"/>
    <w:rsid w:val="00DB4845"/>
    <w:rsid w:val="00DB4CFC"/>
    <w:rsid w:val="00DD1AAE"/>
    <w:rsid w:val="00DE6671"/>
    <w:rsid w:val="00E201C5"/>
    <w:rsid w:val="00E20574"/>
    <w:rsid w:val="00E25CAE"/>
    <w:rsid w:val="00E27CA8"/>
    <w:rsid w:val="00E47A7E"/>
    <w:rsid w:val="00E56DE9"/>
    <w:rsid w:val="00E635B8"/>
    <w:rsid w:val="00E65761"/>
    <w:rsid w:val="00EA698C"/>
    <w:rsid w:val="00EB2984"/>
    <w:rsid w:val="00EB438B"/>
    <w:rsid w:val="00EB7DDE"/>
    <w:rsid w:val="00EC6AEF"/>
    <w:rsid w:val="00EC7761"/>
    <w:rsid w:val="00EF4A8F"/>
    <w:rsid w:val="00EF63BE"/>
    <w:rsid w:val="00F0315D"/>
    <w:rsid w:val="00F0386D"/>
    <w:rsid w:val="00F058B6"/>
    <w:rsid w:val="00F22E70"/>
    <w:rsid w:val="00F24460"/>
    <w:rsid w:val="00F35C93"/>
    <w:rsid w:val="00F44F0B"/>
    <w:rsid w:val="00F50525"/>
    <w:rsid w:val="00F93793"/>
    <w:rsid w:val="00FA23B8"/>
    <w:rsid w:val="00FA2CC9"/>
    <w:rsid w:val="00FA4503"/>
    <w:rsid w:val="00FA6A6A"/>
    <w:rsid w:val="00FF5712"/>
    <w:rsid w:val="00FF7C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4359"/>
  <w15:chartTrackingRefBased/>
  <w15:docId w15:val="{C6CC659D-1AAE-4591-933B-1512B3A2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D4E"/>
    <w:pPr>
      <w:tabs>
        <w:tab w:val="center" w:pos="4513"/>
        <w:tab w:val="right" w:pos="9026"/>
      </w:tabs>
      <w:spacing w:after="0" w:line="240" w:lineRule="auto"/>
    </w:pPr>
    <w:rPr>
      <w:rFonts w:ascii="Times New Roman" w:eastAsia="Times New Roman" w:hAnsi="Times New Roman" w:cs="Times New Roman"/>
      <w:lang w:eastAsia="en-GB"/>
    </w:rPr>
  </w:style>
  <w:style w:type="character" w:customStyle="1" w:styleId="HeaderChar">
    <w:name w:val="Header Char"/>
    <w:basedOn w:val="DefaultParagraphFont"/>
    <w:link w:val="Header"/>
    <w:uiPriority w:val="99"/>
    <w:rsid w:val="00343D4E"/>
    <w:rPr>
      <w:rFonts w:ascii="Times New Roman" w:eastAsia="Times New Roman" w:hAnsi="Times New Roman" w:cs="Times New Roman"/>
      <w:lang w:eastAsia="en-GB"/>
    </w:rPr>
  </w:style>
  <w:style w:type="paragraph" w:styleId="Footer">
    <w:name w:val="footer"/>
    <w:basedOn w:val="Normal"/>
    <w:link w:val="FooterChar"/>
    <w:uiPriority w:val="99"/>
    <w:unhideWhenUsed/>
    <w:rsid w:val="00343D4E"/>
    <w:pPr>
      <w:tabs>
        <w:tab w:val="center" w:pos="4513"/>
        <w:tab w:val="right" w:pos="9026"/>
      </w:tabs>
      <w:spacing w:after="0" w:line="240" w:lineRule="auto"/>
    </w:pPr>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rsid w:val="00343D4E"/>
    <w:rPr>
      <w:rFonts w:ascii="Times New Roman" w:eastAsia="Times New Roman" w:hAnsi="Times New Roman" w:cs="Times New Roman"/>
      <w:lang w:eastAsia="en-GB"/>
    </w:rPr>
  </w:style>
  <w:style w:type="table" w:customStyle="1" w:styleId="TableGrid1">
    <w:name w:val="Table Grid1"/>
    <w:basedOn w:val="TableNormal"/>
    <w:next w:val="TableGrid"/>
    <w:uiPriority w:val="59"/>
    <w:rsid w:val="00343D4E"/>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4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343D4E"/>
    <w:pPr>
      <w:spacing w:after="0" w:line="240" w:lineRule="auto"/>
    </w:pPr>
    <w:rPr>
      <w:rFonts w:ascii="Times New Roman" w:eastAsia="Times New Roman" w:hAnsi="Times New Roman" w:cs="Times New Roman"/>
      <w:lang w:eastAsia="en-GB"/>
    </w:rPr>
  </w:style>
  <w:style w:type="paragraph" w:customStyle="1" w:styleId="ListParagraph1">
    <w:name w:val="List Paragraph1"/>
    <w:basedOn w:val="Normal"/>
    <w:next w:val="ListParagraph"/>
    <w:qFormat/>
    <w:rsid w:val="00343D4E"/>
    <w:pPr>
      <w:spacing w:after="0" w:line="240" w:lineRule="auto"/>
      <w:ind w:left="720"/>
      <w:contextualSpacing/>
    </w:pPr>
    <w:rPr>
      <w:rFonts w:ascii="Times New Roman" w:eastAsia="Times New Roman" w:hAnsi="Times New Roman" w:cs="Times New Roman"/>
      <w:lang w:eastAsia="en-GB"/>
    </w:rPr>
  </w:style>
  <w:style w:type="table" w:customStyle="1" w:styleId="TableGrid2">
    <w:name w:val="Table Grid2"/>
    <w:basedOn w:val="TableNormal"/>
    <w:next w:val="TableGrid"/>
    <w:uiPriority w:val="59"/>
    <w:rsid w:val="00343D4E"/>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343D4E"/>
    <w:rPr>
      <w:color w:val="CC9900"/>
      <w:u w:val="single"/>
    </w:rPr>
  </w:style>
  <w:style w:type="paragraph" w:customStyle="1" w:styleId="BalloonText1">
    <w:name w:val="Balloon Text1"/>
    <w:basedOn w:val="Normal"/>
    <w:next w:val="BalloonText"/>
    <w:link w:val="BalloonTextChar"/>
    <w:uiPriority w:val="99"/>
    <w:semiHidden/>
    <w:unhideWhenUsed/>
    <w:rsid w:val="00343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343D4E"/>
    <w:rPr>
      <w:rFonts w:ascii="Segoe UI" w:hAnsi="Segoe UI" w:cs="Segoe UI"/>
      <w:sz w:val="18"/>
      <w:szCs w:val="18"/>
    </w:rPr>
  </w:style>
  <w:style w:type="table" w:customStyle="1" w:styleId="TableGrid11">
    <w:name w:val="Table Grid11"/>
    <w:basedOn w:val="TableNormal"/>
    <w:next w:val="TableGrid"/>
    <w:uiPriority w:val="59"/>
    <w:rsid w:val="00343D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3D4E"/>
    <w:rPr>
      <w:color w:val="605E5C"/>
      <w:shd w:val="clear" w:color="auto" w:fill="E1DFDD"/>
    </w:rPr>
  </w:style>
  <w:style w:type="paragraph" w:styleId="NoSpacing">
    <w:name w:val="No Spacing"/>
    <w:uiPriority w:val="1"/>
    <w:qFormat/>
    <w:rsid w:val="00343D4E"/>
    <w:pPr>
      <w:spacing w:after="0" w:line="240" w:lineRule="auto"/>
    </w:pPr>
  </w:style>
  <w:style w:type="paragraph" w:styleId="ListParagraph">
    <w:name w:val="List Paragraph"/>
    <w:basedOn w:val="Normal"/>
    <w:uiPriority w:val="1"/>
    <w:qFormat/>
    <w:rsid w:val="00343D4E"/>
    <w:pPr>
      <w:ind w:left="720"/>
      <w:contextualSpacing/>
    </w:pPr>
  </w:style>
  <w:style w:type="character" w:styleId="Hyperlink">
    <w:name w:val="Hyperlink"/>
    <w:basedOn w:val="DefaultParagraphFont"/>
    <w:uiPriority w:val="99"/>
    <w:unhideWhenUsed/>
    <w:rsid w:val="00343D4E"/>
    <w:rPr>
      <w:color w:val="0563C1" w:themeColor="hyperlink"/>
      <w:u w:val="single"/>
    </w:rPr>
  </w:style>
  <w:style w:type="paragraph" w:styleId="BalloonText">
    <w:name w:val="Balloon Text"/>
    <w:basedOn w:val="Normal"/>
    <w:link w:val="BalloonTextChar1"/>
    <w:uiPriority w:val="99"/>
    <w:semiHidden/>
    <w:unhideWhenUsed/>
    <w:rsid w:val="00343D4E"/>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343D4E"/>
    <w:rPr>
      <w:rFonts w:ascii="Segoe UI" w:hAnsi="Segoe UI" w:cs="Segoe UI"/>
      <w:sz w:val="18"/>
      <w:szCs w:val="18"/>
    </w:rPr>
  </w:style>
  <w:style w:type="table" w:customStyle="1" w:styleId="TableGrid3">
    <w:name w:val="Table Grid3"/>
    <w:basedOn w:val="TableNormal"/>
    <w:next w:val="TableGrid"/>
    <w:uiPriority w:val="59"/>
    <w:rsid w:val="00466D9F"/>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F63BE"/>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61B3"/>
    <w:rPr>
      <w:sz w:val="16"/>
      <w:szCs w:val="16"/>
    </w:rPr>
  </w:style>
  <w:style w:type="paragraph" w:styleId="CommentText">
    <w:name w:val="annotation text"/>
    <w:basedOn w:val="Normal"/>
    <w:link w:val="CommentTextChar"/>
    <w:uiPriority w:val="99"/>
    <w:unhideWhenUsed/>
    <w:rsid w:val="00CB61B3"/>
    <w:pPr>
      <w:spacing w:line="240" w:lineRule="auto"/>
    </w:pPr>
    <w:rPr>
      <w:sz w:val="20"/>
      <w:szCs w:val="20"/>
    </w:rPr>
  </w:style>
  <w:style w:type="character" w:customStyle="1" w:styleId="CommentTextChar">
    <w:name w:val="Comment Text Char"/>
    <w:basedOn w:val="DefaultParagraphFont"/>
    <w:link w:val="CommentText"/>
    <w:uiPriority w:val="99"/>
    <w:rsid w:val="00CB61B3"/>
    <w:rPr>
      <w:sz w:val="20"/>
      <w:szCs w:val="20"/>
    </w:rPr>
  </w:style>
  <w:style w:type="paragraph" w:styleId="CommentSubject">
    <w:name w:val="annotation subject"/>
    <w:basedOn w:val="CommentText"/>
    <w:next w:val="CommentText"/>
    <w:link w:val="CommentSubjectChar"/>
    <w:uiPriority w:val="99"/>
    <w:semiHidden/>
    <w:unhideWhenUsed/>
    <w:rsid w:val="00CB61B3"/>
    <w:rPr>
      <w:b/>
      <w:bCs/>
    </w:rPr>
  </w:style>
  <w:style w:type="character" w:customStyle="1" w:styleId="CommentSubjectChar">
    <w:name w:val="Comment Subject Char"/>
    <w:basedOn w:val="CommentTextChar"/>
    <w:link w:val="CommentSubject"/>
    <w:uiPriority w:val="99"/>
    <w:semiHidden/>
    <w:rsid w:val="00CB61B3"/>
    <w:rPr>
      <w:b/>
      <w:bCs/>
      <w:sz w:val="20"/>
      <w:szCs w:val="20"/>
    </w:rPr>
  </w:style>
  <w:style w:type="paragraph" w:styleId="NormalWeb">
    <w:name w:val="Normal (Web)"/>
    <w:basedOn w:val="Normal"/>
    <w:uiPriority w:val="99"/>
    <w:semiHidden/>
    <w:unhideWhenUsed/>
    <w:rsid w:val="00D2450C"/>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D2450C"/>
    <w:rPr>
      <w:i/>
      <w:iCs/>
    </w:rPr>
  </w:style>
  <w:style w:type="table" w:customStyle="1" w:styleId="TableGrid5">
    <w:name w:val="Table Grid5"/>
    <w:basedOn w:val="TableNormal"/>
    <w:next w:val="TableGrid"/>
    <w:uiPriority w:val="59"/>
    <w:rsid w:val="008C4AE6"/>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7405">
      <w:bodyDiv w:val="1"/>
      <w:marLeft w:val="0"/>
      <w:marRight w:val="0"/>
      <w:marTop w:val="0"/>
      <w:marBottom w:val="0"/>
      <w:divBdr>
        <w:top w:val="none" w:sz="0" w:space="0" w:color="auto"/>
        <w:left w:val="none" w:sz="0" w:space="0" w:color="auto"/>
        <w:bottom w:val="none" w:sz="0" w:space="0" w:color="auto"/>
        <w:right w:val="none" w:sz="0" w:space="0" w:color="auto"/>
      </w:divBdr>
    </w:div>
    <w:div w:id="641886842">
      <w:bodyDiv w:val="1"/>
      <w:marLeft w:val="0"/>
      <w:marRight w:val="0"/>
      <w:marTop w:val="0"/>
      <w:marBottom w:val="0"/>
      <w:divBdr>
        <w:top w:val="none" w:sz="0" w:space="0" w:color="auto"/>
        <w:left w:val="none" w:sz="0" w:space="0" w:color="auto"/>
        <w:bottom w:val="none" w:sz="0" w:space="0" w:color="auto"/>
        <w:right w:val="none" w:sz="0" w:space="0" w:color="auto"/>
      </w:divBdr>
    </w:div>
    <w:div w:id="101646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arcityliving.co.uk/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654a8-7116-445b-a39f-0034d51ed3ff">
      <Terms xmlns="http://schemas.microsoft.com/office/infopath/2007/PartnerControls"/>
    </lcf76f155ced4ddcb4097134ff3c332f>
    <TaxCatchAll xmlns="67be98b7-c246-4e24-8b5e-2cce8f759e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345B97B31C2448BCFACCF9D1DA10C2" ma:contentTypeVersion="17" ma:contentTypeDescription="Create a new document." ma:contentTypeScope="" ma:versionID="8750ca56f967effdb098061ebf73ae7b">
  <xsd:schema xmlns:xsd="http://www.w3.org/2001/XMLSchema" xmlns:xs="http://www.w3.org/2001/XMLSchema" xmlns:p="http://schemas.microsoft.com/office/2006/metadata/properties" xmlns:ns2="ab8654a8-7116-445b-a39f-0034d51ed3ff" xmlns:ns3="67be98b7-c246-4e24-8b5e-2cce8f759ed6" targetNamespace="http://schemas.microsoft.com/office/2006/metadata/properties" ma:root="true" ma:fieldsID="cb0c98126fc633991adfe1d0b47346d9" ns2:_="" ns3:_="">
    <xsd:import namespace="ab8654a8-7116-445b-a39f-0034d51ed3ff"/>
    <xsd:import namespace="67be98b7-c246-4e24-8b5e-2cce8f759e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654a8-7116-445b-a39f-0034d51ed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152575-e2bd-4966-aa7f-46edb3977d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e98b7-c246-4e24-8b5e-2cce8f759ed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84e0d7-0bc8-4f1d-8e91-49c359533bea}" ma:internalName="TaxCatchAll" ma:showField="CatchAllData" ma:web="67be98b7-c246-4e24-8b5e-2cce8f759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49C91-2D5C-4606-99B1-646B296696AD}">
  <ds:schemaRefs>
    <ds:schemaRef ds:uri="http://schemas.microsoft.com/office/2006/metadata/properties"/>
    <ds:schemaRef ds:uri="http://schemas.microsoft.com/office/infopath/2007/PartnerControls"/>
    <ds:schemaRef ds:uri="ab8654a8-7116-445b-a39f-0034d51ed3ff"/>
    <ds:schemaRef ds:uri="67be98b7-c246-4e24-8b5e-2cce8f759ed6"/>
  </ds:schemaRefs>
</ds:datastoreItem>
</file>

<file path=customXml/itemProps2.xml><?xml version="1.0" encoding="utf-8"?>
<ds:datastoreItem xmlns:ds="http://schemas.openxmlformats.org/officeDocument/2006/customXml" ds:itemID="{300B0E72-0FD8-4D42-A461-72AB93053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654a8-7116-445b-a39f-0034d51ed3ff"/>
    <ds:schemaRef ds:uri="67be98b7-c246-4e24-8b5e-2cce8f759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04832-BA88-419E-89A0-6E0AD065F9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50</Pages>
  <Words>26146</Words>
  <Characters>149036</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Mererid Williams</dc:creator>
  <cp:keywords/>
  <dc:description/>
  <cp:lastModifiedBy>Jennifer Lewis</cp:lastModifiedBy>
  <cp:revision>29</cp:revision>
  <cp:lastPrinted>2022-04-27T04:45:00Z</cp:lastPrinted>
  <dcterms:created xsi:type="dcterms:W3CDTF">2023-09-11T08:17:00Z</dcterms:created>
  <dcterms:modified xsi:type="dcterms:W3CDTF">2023-10-06T13:42:00Z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0x010100EF345B97B31C2448BCFACCF9D1DA10C2</vt:lpwstr>
  </property>
  <property fmtid="{D5CDD505-2E9C-101B-9397-08002B2CF9AE}" pid="3" name="MediaServiceImageTags">
    <vt:lpwstr/>
  </property>
</Properties>
</file>