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A83A6" w14:textId="0C3D8CC1" w:rsidR="009077E3" w:rsidRDefault="00445BA2">
      <w:pPr>
        <w:spacing w:after="26" w:line="259" w:lineRule="auto"/>
        <w:ind w:left="-677" w:right="137" w:firstLine="0"/>
        <w:jc w:val="right"/>
        <w:rPr>
          <w:b/>
          <w:color w:val="ED2581"/>
          <w:sz w:val="36"/>
        </w:rPr>
      </w:pPr>
      <w:r>
        <w:rPr>
          <w:noProof/>
        </w:rPr>
        <w:drawing>
          <wp:inline distT="0" distB="0" distL="0" distR="0" wp14:anchorId="5096731A" wp14:editId="36CA8370">
            <wp:extent cx="889318" cy="986155"/>
            <wp:effectExtent l="0" t="0" r="0" b="0"/>
            <wp:docPr id="90" name="Picture 90"/>
            <wp:cNvGraphicFramePr/>
            <a:graphic xmlns:a="http://schemas.openxmlformats.org/drawingml/2006/main">
              <a:graphicData uri="http://schemas.openxmlformats.org/drawingml/2006/picture">
                <pic:pic xmlns:pic="http://schemas.openxmlformats.org/drawingml/2006/picture">
                  <pic:nvPicPr>
                    <pic:cNvPr id="90" name="Picture 90"/>
                    <pic:cNvPicPr/>
                  </pic:nvPicPr>
                  <pic:blipFill>
                    <a:blip r:embed="rId8"/>
                    <a:stretch>
                      <a:fillRect/>
                    </a:stretch>
                  </pic:blipFill>
                  <pic:spPr>
                    <a:xfrm>
                      <a:off x="0" y="0"/>
                      <a:ext cx="889318" cy="986155"/>
                    </a:xfrm>
                    <a:prstGeom prst="rect">
                      <a:avLst/>
                    </a:prstGeom>
                  </pic:spPr>
                </pic:pic>
              </a:graphicData>
            </a:graphic>
          </wp:inline>
        </w:drawing>
      </w:r>
      <w:r>
        <w:rPr>
          <w:b/>
          <w:color w:val="ED2581"/>
          <w:sz w:val="36"/>
        </w:rPr>
        <w:t xml:space="preserve">  A guide to adding an all-inclusive utility bills option</w:t>
      </w:r>
    </w:p>
    <w:p w14:paraId="43BD82B1" w14:textId="77777777" w:rsidR="00066E02" w:rsidRDefault="00066E02">
      <w:pPr>
        <w:spacing w:after="26" w:line="259" w:lineRule="auto"/>
        <w:ind w:left="-677" w:right="137" w:firstLine="0"/>
        <w:jc w:val="right"/>
      </w:pPr>
    </w:p>
    <w:p w14:paraId="219944B5" w14:textId="77777777" w:rsidR="009077E3" w:rsidRPr="00066E02" w:rsidRDefault="00445BA2">
      <w:pPr>
        <w:spacing w:after="246"/>
        <w:ind w:right="71"/>
        <w:rPr>
          <w:sz w:val="20"/>
          <w:szCs w:val="22"/>
        </w:rPr>
      </w:pPr>
      <w:r w:rsidRPr="00066E02">
        <w:rPr>
          <w:sz w:val="20"/>
          <w:szCs w:val="22"/>
        </w:rPr>
        <w:t>One of the most frequently asked questions from students is whether utility bills can be included within the rental price. Introducing an all-inclusive utility package can significantly enhance the appeal of your property to prospective contract holders. Outlined below are the estimated utility costs, along with the recommended price we tend to charge on top of the rent, to cover utility bills.</w:t>
      </w:r>
    </w:p>
    <w:p w14:paraId="173592B5" w14:textId="77777777" w:rsidR="008C6753" w:rsidRPr="00066E02" w:rsidRDefault="00445BA2">
      <w:pPr>
        <w:spacing w:after="127" w:line="361" w:lineRule="auto"/>
        <w:ind w:right="0"/>
        <w:rPr>
          <w:sz w:val="20"/>
          <w:szCs w:val="22"/>
        </w:rPr>
      </w:pPr>
      <w:r w:rsidRPr="00066E02">
        <w:rPr>
          <w:sz w:val="20"/>
          <w:szCs w:val="22"/>
        </w:rPr>
        <w:t xml:space="preserve">Below is an outline of the estimated utility costs and our recommended additional charges to incorporate utilities (water, gas, electricity, and internet) into the weekly rent. </w:t>
      </w:r>
    </w:p>
    <w:p w14:paraId="0FED9F96" w14:textId="7B701DD6" w:rsidR="009077E3" w:rsidRPr="00066E02" w:rsidRDefault="00445BA2">
      <w:pPr>
        <w:spacing w:after="127" w:line="361" w:lineRule="auto"/>
        <w:ind w:right="0"/>
        <w:rPr>
          <w:sz w:val="20"/>
          <w:szCs w:val="22"/>
        </w:rPr>
      </w:pPr>
      <w:r w:rsidRPr="00066E02">
        <w:rPr>
          <w:b/>
          <w:sz w:val="20"/>
          <w:szCs w:val="22"/>
        </w:rPr>
        <w:t>Recommended All-Inclusive Utility Charges:</w:t>
      </w:r>
    </w:p>
    <w:p w14:paraId="2A0FEA14" w14:textId="09B79E54" w:rsidR="009077E3" w:rsidRPr="00066E02" w:rsidRDefault="00445BA2" w:rsidP="008C6753">
      <w:pPr>
        <w:pStyle w:val="ListParagraph"/>
        <w:numPr>
          <w:ilvl w:val="0"/>
          <w:numId w:val="1"/>
        </w:numPr>
        <w:tabs>
          <w:tab w:val="center" w:pos="395"/>
          <w:tab w:val="center" w:pos="3491"/>
        </w:tabs>
        <w:ind w:right="0"/>
        <w:jc w:val="left"/>
        <w:rPr>
          <w:sz w:val="20"/>
          <w:szCs w:val="22"/>
        </w:rPr>
      </w:pPr>
      <w:r w:rsidRPr="00066E02">
        <w:rPr>
          <w:b/>
          <w:sz w:val="20"/>
          <w:szCs w:val="22"/>
        </w:rPr>
        <w:t>1–2 Bedroom Property</w:t>
      </w:r>
      <w:r w:rsidRPr="00066E02">
        <w:rPr>
          <w:sz w:val="20"/>
          <w:szCs w:val="22"/>
        </w:rPr>
        <w:t xml:space="preserve"> – </w:t>
      </w:r>
      <w:r w:rsidR="00053CF2">
        <w:rPr>
          <w:sz w:val="20"/>
          <w:szCs w:val="22"/>
        </w:rPr>
        <w:t xml:space="preserve"> </w:t>
      </w:r>
      <w:r w:rsidRPr="00066E02">
        <w:rPr>
          <w:sz w:val="20"/>
          <w:szCs w:val="22"/>
        </w:rPr>
        <w:t>All-inclusive option not offered</w:t>
      </w:r>
    </w:p>
    <w:p w14:paraId="3F93B7AA" w14:textId="6441B4A3" w:rsidR="009077E3" w:rsidRPr="00066E02" w:rsidRDefault="00445BA2" w:rsidP="008C6753">
      <w:pPr>
        <w:pStyle w:val="ListParagraph"/>
        <w:numPr>
          <w:ilvl w:val="0"/>
          <w:numId w:val="1"/>
        </w:numPr>
        <w:tabs>
          <w:tab w:val="center" w:pos="395"/>
          <w:tab w:val="center" w:pos="3270"/>
        </w:tabs>
        <w:ind w:right="0"/>
        <w:jc w:val="left"/>
        <w:rPr>
          <w:sz w:val="20"/>
          <w:szCs w:val="22"/>
        </w:rPr>
      </w:pPr>
      <w:r w:rsidRPr="00066E02">
        <w:rPr>
          <w:b/>
          <w:sz w:val="20"/>
          <w:szCs w:val="22"/>
        </w:rPr>
        <w:t>3–4 Bedroom Property</w:t>
      </w:r>
      <w:r w:rsidRPr="00066E02">
        <w:rPr>
          <w:sz w:val="20"/>
          <w:szCs w:val="22"/>
        </w:rPr>
        <w:t xml:space="preserve"> – </w:t>
      </w:r>
      <w:r w:rsidR="00053CF2">
        <w:rPr>
          <w:sz w:val="20"/>
          <w:szCs w:val="22"/>
        </w:rPr>
        <w:t xml:space="preserve"> </w:t>
      </w:r>
      <w:r w:rsidRPr="00066E02">
        <w:rPr>
          <w:sz w:val="20"/>
          <w:szCs w:val="22"/>
        </w:rPr>
        <w:t>£2</w:t>
      </w:r>
      <w:r w:rsidR="00261592">
        <w:rPr>
          <w:sz w:val="20"/>
          <w:szCs w:val="22"/>
        </w:rPr>
        <w:t>8</w:t>
      </w:r>
      <w:r w:rsidRPr="00066E02">
        <w:rPr>
          <w:sz w:val="20"/>
          <w:szCs w:val="22"/>
        </w:rPr>
        <w:t xml:space="preserve"> per person, per week</w:t>
      </w:r>
    </w:p>
    <w:p w14:paraId="20F9C9A7" w14:textId="47BBACED" w:rsidR="009077E3" w:rsidRPr="00066E02" w:rsidRDefault="00445BA2" w:rsidP="008C6753">
      <w:pPr>
        <w:pStyle w:val="ListParagraph"/>
        <w:numPr>
          <w:ilvl w:val="0"/>
          <w:numId w:val="1"/>
        </w:numPr>
        <w:tabs>
          <w:tab w:val="center" w:pos="395"/>
          <w:tab w:val="center" w:pos="3270"/>
        </w:tabs>
        <w:ind w:right="0"/>
        <w:jc w:val="left"/>
        <w:rPr>
          <w:sz w:val="20"/>
          <w:szCs w:val="22"/>
        </w:rPr>
      </w:pPr>
      <w:r w:rsidRPr="00066E02">
        <w:rPr>
          <w:b/>
          <w:sz w:val="20"/>
          <w:szCs w:val="22"/>
        </w:rPr>
        <w:t>5–7 Bedroom Property</w:t>
      </w:r>
      <w:r w:rsidRPr="00066E02">
        <w:rPr>
          <w:sz w:val="20"/>
          <w:szCs w:val="22"/>
        </w:rPr>
        <w:t xml:space="preserve"> – </w:t>
      </w:r>
      <w:r w:rsidR="00053CF2">
        <w:rPr>
          <w:sz w:val="20"/>
          <w:szCs w:val="22"/>
        </w:rPr>
        <w:t xml:space="preserve"> </w:t>
      </w:r>
      <w:r w:rsidRPr="00066E02">
        <w:rPr>
          <w:sz w:val="20"/>
          <w:szCs w:val="22"/>
        </w:rPr>
        <w:t>£2</w:t>
      </w:r>
      <w:r w:rsidR="00053CF2">
        <w:rPr>
          <w:sz w:val="20"/>
          <w:szCs w:val="22"/>
        </w:rPr>
        <w:t>5</w:t>
      </w:r>
      <w:r w:rsidRPr="00066E02">
        <w:rPr>
          <w:sz w:val="20"/>
          <w:szCs w:val="22"/>
        </w:rPr>
        <w:t xml:space="preserve"> per person, per week</w:t>
      </w:r>
    </w:p>
    <w:p w14:paraId="29B9DDCB" w14:textId="7B3821A0" w:rsidR="009077E3" w:rsidRPr="00066E02" w:rsidRDefault="00445BA2" w:rsidP="008C6753">
      <w:pPr>
        <w:pStyle w:val="ListParagraph"/>
        <w:numPr>
          <w:ilvl w:val="0"/>
          <w:numId w:val="1"/>
        </w:numPr>
        <w:tabs>
          <w:tab w:val="center" w:pos="395"/>
          <w:tab w:val="center" w:pos="3212"/>
        </w:tabs>
        <w:spacing w:after="233"/>
        <w:ind w:right="0"/>
        <w:jc w:val="left"/>
        <w:rPr>
          <w:sz w:val="20"/>
          <w:szCs w:val="22"/>
        </w:rPr>
      </w:pPr>
      <w:r w:rsidRPr="00066E02">
        <w:rPr>
          <w:b/>
          <w:sz w:val="20"/>
          <w:szCs w:val="22"/>
        </w:rPr>
        <w:t>8+ Bedroom Property</w:t>
      </w:r>
      <w:r w:rsidRPr="00066E02">
        <w:rPr>
          <w:sz w:val="20"/>
          <w:szCs w:val="22"/>
        </w:rPr>
        <w:t xml:space="preserve"> </w:t>
      </w:r>
      <w:r w:rsidR="00053CF2">
        <w:rPr>
          <w:sz w:val="20"/>
          <w:szCs w:val="22"/>
        </w:rPr>
        <w:t xml:space="preserve"> </w:t>
      </w:r>
      <w:r w:rsidRPr="00066E02">
        <w:rPr>
          <w:sz w:val="20"/>
          <w:szCs w:val="22"/>
        </w:rPr>
        <w:t xml:space="preserve">– </w:t>
      </w:r>
      <w:r w:rsidR="00053CF2">
        <w:rPr>
          <w:sz w:val="20"/>
          <w:szCs w:val="22"/>
        </w:rPr>
        <w:t xml:space="preserve">  </w:t>
      </w:r>
      <w:r w:rsidRPr="00066E02">
        <w:rPr>
          <w:sz w:val="20"/>
          <w:szCs w:val="22"/>
        </w:rPr>
        <w:t>£2</w:t>
      </w:r>
      <w:r w:rsidR="00053CF2">
        <w:rPr>
          <w:sz w:val="20"/>
          <w:szCs w:val="22"/>
        </w:rPr>
        <w:t>3</w:t>
      </w:r>
      <w:r w:rsidRPr="00066E02">
        <w:rPr>
          <w:sz w:val="20"/>
          <w:szCs w:val="22"/>
        </w:rPr>
        <w:t xml:space="preserve"> per person, per week</w:t>
      </w:r>
    </w:p>
    <w:p w14:paraId="5A7E6B38" w14:textId="77777777" w:rsidR="009077E3" w:rsidRPr="00066E02" w:rsidRDefault="00445BA2">
      <w:pPr>
        <w:spacing w:after="235" w:line="259" w:lineRule="auto"/>
        <w:ind w:left="82" w:right="0"/>
        <w:jc w:val="left"/>
        <w:rPr>
          <w:sz w:val="20"/>
          <w:szCs w:val="22"/>
        </w:rPr>
      </w:pPr>
      <w:r w:rsidRPr="00066E02">
        <w:rPr>
          <w:b/>
          <w:sz w:val="20"/>
          <w:szCs w:val="22"/>
        </w:rPr>
        <w:t>Example Breakdown – 4 Bedroom Property:</w:t>
      </w:r>
    </w:p>
    <w:p w14:paraId="3EE41F35" w14:textId="77777777" w:rsidR="009077E3" w:rsidRPr="00066E02" w:rsidRDefault="00445BA2">
      <w:pPr>
        <w:ind w:left="97" w:right="71"/>
        <w:rPr>
          <w:sz w:val="20"/>
          <w:szCs w:val="22"/>
        </w:rPr>
      </w:pPr>
      <w:r w:rsidRPr="00066E02">
        <w:rPr>
          <w:sz w:val="20"/>
          <w:szCs w:val="22"/>
        </w:rPr>
        <w:t>If the all-inclusive option is selected:</w:t>
      </w:r>
    </w:p>
    <w:p w14:paraId="429DEA8F" w14:textId="0FEB454E" w:rsidR="008C6753" w:rsidRPr="00066E02" w:rsidRDefault="00445BA2" w:rsidP="008C6753">
      <w:pPr>
        <w:pStyle w:val="ListParagraph"/>
        <w:numPr>
          <w:ilvl w:val="0"/>
          <w:numId w:val="2"/>
        </w:numPr>
        <w:ind w:right="1414"/>
        <w:rPr>
          <w:sz w:val="20"/>
          <w:szCs w:val="22"/>
        </w:rPr>
      </w:pPr>
      <w:r w:rsidRPr="00066E02">
        <w:rPr>
          <w:sz w:val="20"/>
          <w:szCs w:val="22"/>
        </w:rPr>
        <w:t>Additional weekly charge: £2</w:t>
      </w:r>
      <w:r w:rsidR="00337085">
        <w:rPr>
          <w:sz w:val="20"/>
          <w:szCs w:val="22"/>
        </w:rPr>
        <w:t>8</w:t>
      </w:r>
      <w:r w:rsidRPr="00066E02">
        <w:rPr>
          <w:sz w:val="20"/>
          <w:szCs w:val="22"/>
        </w:rPr>
        <w:t xml:space="preserve"> per person x 4 contract holders = £1</w:t>
      </w:r>
      <w:r w:rsidR="00337085">
        <w:rPr>
          <w:sz w:val="20"/>
          <w:szCs w:val="22"/>
        </w:rPr>
        <w:t>12</w:t>
      </w:r>
      <w:r w:rsidRPr="00066E02">
        <w:rPr>
          <w:sz w:val="20"/>
          <w:szCs w:val="22"/>
        </w:rPr>
        <w:t xml:space="preserve"> per week</w:t>
      </w:r>
    </w:p>
    <w:p w14:paraId="508E0241" w14:textId="3A64E852" w:rsidR="009077E3" w:rsidRPr="00066E02" w:rsidRDefault="008C6753" w:rsidP="008C6753">
      <w:pPr>
        <w:pStyle w:val="ListParagraph"/>
        <w:numPr>
          <w:ilvl w:val="0"/>
          <w:numId w:val="2"/>
        </w:numPr>
        <w:ind w:right="1414"/>
        <w:rPr>
          <w:sz w:val="20"/>
          <w:szCs w:val="22"/>
        </w:rPr>
      </w:pPr>
      <w:r w:rsidRPr="00066E02">
        <w:rPr>
          <w:sz w:val="20"/>
          <w:szCs w:val="22"/>
        </w:rPr>
        <w:t>O</w:t>
      </w:r>
      <w:r w:rsidR="00445BA2" w:rsidRPr="00066E02">
        <w:rPr>
          <w:sz w:val="20"/>
          <w:szCs w:val="22"/>
        </w:rPr>
        <w:t>ver a 48-week contract: £1</w:t>
      </w:r>
      <w:r w:rsidR="001E574F">
        <w:rPr>
          <w:sz w:val="20"/>
          <w:szCs w:val="22"/>
        </w:rPr>
        <w:t>12</w:t>
      </w:r>
      <w:r w:rsidR="00445BA2" w:rsidRPr="00066E02">
        <w:rPr>
          <w:sz w:val="20"/>
          <w:szCs w:val="22"/>
        </w:rPr>
        <w:t xml:space="preserve"> x 48 = </w:t>
      </w:r>
      <w:r w:rsidR="00445BA2" w:rsidRPr="00066E02">
        <w:rPr>
          <w:b/>
          <w:sz w:val="20"/>
          <w:szCs w:val="22"/>
        </w:rPr>
        <w:t>£5,</w:t>
      </w:r>
      <w:r w:rsidR="00232BEF">
        <w:rPr>
          <w:b/>
          <w:sz w:val="20"/>
          <w:szCs w:val="22"/>
        </w:rPr>
        <w:t>376</w:t>
      </w:r>
      <w:r w:rsidR="00445BA2" w:rsidRPr="00066E02">
        <w:rPr>
          <w:b/>
          <w:sz w:val="20"/>
          <w:szCs w:val="22"/>
        </w:rPr>
        <w:t xml:space="preserve"> additional income</w:t>
      </w:r>
    </w:p>
    <w:p w14:paraId="72F954D2" w14:textId="1924FEAB" w:rsidR="009077E3" w:rsidRPr="00066E02" w:rsidRDefault="00445BA2" w:rsidP="008C6753">
      <w:pPr>
        <w:pStyle w:val="ListParagraph"/>
        <w:numPr>
          <w:ilvl w:val="0"/>
          <w:numId w:val="2"/>
        </w:numPr>
        <w:ind w:right="1414"/>
        <w:rPr>
          <w:sz w:val="20"/>
          <w:szCs w:val="22"/>
        </w:rPr>
      </w:pPr>
      <w:r w:rsidRPr="00066E02">
        <w:rPr>
          <w:sz w:val="20"/>
          <w:szCs w:val="22"/>
        </w:rPr>
        <w:t xml:space="preserve">After management commission (e.g., 10% + VAT): </w:t>
      </w:r>
      <w:r w:rsidRPr="00066E02">
        <w:rPr>
          <w:b/>
          <w:sz w:val="20"/>
          <w:szCs w:val="22"/>
        </w:rPr>
        <w:t>£4,</w:t>
      </w:r>
      <w:r w:rsidR="001E574F">
        <w:rPr>
          <w:b/>
          <w:sz w:val="20"/>
          <w:szCs w:val="22"/>
        </w:rPr>
        <w:t>730.88</w:t>
      </w:r>
      <w:r w:rsidRPr="00066E02">
        <w:rPr>
          <w:b/>
          <w:sz w:val="20"/>
          <w:szCs w:val="22"/>
        </w:rPr>
        <w:t xml:space="preserve"> net received</w:t>
      </w:r>
    </w:p>
    <w:p w14:paraId="73A9ABEA" w14:textId="77777777" w:rsidR="008C6753" w:rsidRPr="00066E02" w:rsidRDefault="008C6753" w:rsidP="008C6753">
      <w:pPr>
        <w:pStyle w:val="ListParagraph"/>
        <w:ind w:left="1065" w:right="1414" w:firstLine="0"/>
        <w:rPr>
          <w:sz w:val="20"/>
          <w:szCs w:val="22"/>
        </w:rPr>
      </w:pPr>
    </w:p>
    <w:p w14:paraId="6237FAFE" w14:textId="0DB66FE9" w:rsidR="009077E3" w:rsidRPr="00066E02" w:rsidRDefault="00445BA2">
      <w:pPr>
        <w:spacing w:after="235" w:line="259" w:lineRule="auto"/>
        <w:ind w:left="82" w:right="0"/>
        <w:jc w:val="left"/>
        <w:rPr>
          <w:sz w:val="20"/>
          <w:szCs w:val="22"/>
        </w:rPr>
      </w:pPr>
      <w:r w:rsidRPr="00066E02">
        <w:rPr>
          <w:b/>
          <w:sz w:val="20"/>
          <w:szCs w:val="22"/>
        </w:rPr>
        <w:t>Estimated Utility Costs:</w:t>
      </w:r>
    </w:p>
    <w:p w14:paraId="18A4C21C" w14:textId="11289E5D" w:rsidR="009077E3" w:rsidRPr="00066E02" w:rsidRDefault="00445BA2" w:rsidP="00066E02">
      <w:pPr>
        <w:pStyle w:val="ListParagraph"/>
        <w:numPr>
          <w:ilvl w:val="0"/>
          <w:numId w:val="3"/>
        </w:numPr>
        <w:tabs>
          <w:tab w:val="center" w:pos="395"/>
          <w:tab w:val="center" w:pos="1466"/>
        </w:tabs>
        <w:spacing w:after="0" w:line="259" w:lineRule="auto"/>
        <w:ind w:right="0"/>
        <w:jc w:val="left"/>
        <w:rPr>
          <w:sz w:val="20"/>
          <w:szCs w:val="22"/>
        </w:rPr>
      </w:pPr>
      <w:r w:rsidRPr="00066E02">
        <w:rPr>
          <w:b/>
          <w:sz w:val="20"/>
          <w:szCs w:val="22"/>
        </w:rPr>
        <w:t>Fixed Utilities</w:t>
      </w:r>
      <w:r w:rsidRPr="00066E02">
        <w:rPr>
          <w:sz w:val="20"/>
          <w:szCs w:val="22"/>
        </w:rPr>
        <w:t>:</w:t>
      </w:r>
    </w:p>
    <w:p w14:paraId="694E778C" w14:textId="33CBE139" w:rsidR="00066E02" w:rsidRPr="00066E02" w:rsidRDefault="00445BA2" w:rsidP="00066E02">
      <w:pPr>
        <w:pStyle w:val="ListParagraph"/>
        <w:numPr>
          <w:ilvl w:val="1"/>
          <w:numId w:val="3"/>
        </w:numPr>
        <w:spacing w:after="251" w:line="245" w:lineRule="auto"/>
        <w:ind w:right="6044"/>
        <w:jc w:val="left"/>
        <w:rPr>
          <w:sz w:val="20"/>
          <w:szCs w:val="22"/>
        </w:rPr>
      </w:pPr>
      <w:r w:rsidRPr="00066E02">
        <w:rPr>
          <w:sz w:val="20"/>
          <w:szCs w:val="22"/>
        </w:rPr>
        <w:t>Water: £6</w:t>
      </w:r>
      <w:r w:rsidR="00235F05">
        <w:rPr>
          <w:sz w:val="20"/>
          <w:szCs w:val="22"/>
        </w:rPr>
        <w:t>9</w:t>
      </w:r>
      <w:r w:rsidR="00B706CE">
        <w:rPr>
          <w:sz w:val="20"/>
          <w:szCs w:val="22"/>
        </w:rPr>
        <w:t>8.63</w:t>
      </w:r>
      <w:r w:rsidRPr="00066E02">
        <w:rPr>
          <w:sz w:val="20"/>
          <w:szCs w:val="22"/>
        </w:rPr>
        <w:t xml:space="preserve"> per annum </w:t>
      </w:r>
    </w:p>
    <w:p w14:paraId="4CDC4123" w14:textId="708CDE28" w:rsidR="00066E02" w:rsidRPr="00066E02" w:rsidRDefault="00445BA2" w:rsidP="00066E02">
      <w:pPr>
        <w:pStyle w:val="ListParagraph"/>
        <w:numPr>
          <w:ilvl w:val="1"/>
          <w:numId w:val="3"/>
        </w:numPr>
        <w:spacing w:after="251" w:line="245" w:lineRule="auto"/>
        <w:ind w:right="6044"/>
        <w:jc w:val="left"/>
        <w:rPr>
          <w:sz w:val="20"/>
          <w:szCs w:val="22"/>
        </w:rPr>
      </w:pPr>
      <w:r w:rsidRPr="00066E02">
        <w:rPr>
          <w:sz w:val="20"/>
          <w:szCs w:val="22"/>
        </w:rPr>
        <w:t>WiFi: £</w:t>
      </w:r>
      <w:r w:rsidR="00783E4A">
        <w:rPr>
          <w:sz w:val="20"/>
          <w:szCs w:val="22"/>
        </w:rPr>
        <w:t>360</w:t>
      </w:r>
      <w:r w:rsidRPr="00066E02">
        <w:rPr>
          <w:sz w:val="20"/>
          <w:szCs w:val="22"/>
        </w:rPr>
        <w:t xml:space="preserve"> per annum </w:t>
      </w:r>
      <w:r w:rsidR="00B706CE">
        <w:rPr>
          <w:sz w:val="20"/>
          <w:szCs w:val="22"/>
        </w:rPr>
        <w:t xml:space="preserve">                              </w:t>
      </w:r>
    </w:p>
    <w:p w14:paraId="03B76BDD" w14:textId="1337FE5A" w:rsidR="009077E3" w:rsidRPr="00066E02" w:rsidRDefault="00445BA2" w:rsidP="00066E02">
      <w:pPr>
        <w:pStyle w:val="ListParagraph"/>
        <w:numPr>
          <w:ilvl w:val="1"/>
          <w:numId w:val="3"/>
        </w:numPr>
        <w:spacing w:after="251" w:line="245" w:lineRule="auto"/>
        <w:ind w:right="6044"/>
        <w:jc w:val="left"/>
        <w:rPr>
          <w:sz w:val="20"/>
          <w:szCs w:val="22"/>
        </w:rPr>
      </w:pPr>
      <w:r w:rsidRPr="00066E02">
        <w:rPr>
          <w:b/>
          <w:sz w:val="20"/>
          <w:szCs w:val="22"/>
        </w:rPr>
        <w:t>Total</w:t>
      </w:r>
      <w:r w:rsidRPr="00066E02">
        <w:rPr>
          <w:sz w:val="20"/>
          <w:szCs w:val="22"/>
        </w:rPr>
        <w:t>: £</w:t>
      </w:r>
      <w:r w:rsidR="000C76DB">
        <w:rPr>
          <w:sz w:val="20"/>
          <w:szCs w:val="22"/>
        </w:rPr>
        <w:t>1058.63</w:t>
      </w:r>
      <w:r w:rsidRPr="00066E02">
        <w:rPr>
          <w:sz w:val="20"/>
          <w:szCs w:val="22"/>
        </w:rPr>
        <w:t xml:space="preserve"> per </w:t>
      </w:r>
      <w:r w:rsidR="00B706CE">
        <w:rPr>
          <w:sz w:val="20"/>
          <w:szCs w:val="22"/>
        </w:rPr>
        <w:t xml:space="preserve">annum                                         </w:t>
      </w:r>
    </w:p>
    <w:p w14:paraId="2EB1BFE6" w14:textId="591D5FB9" w:rsidR="009077E3" w:rsidRPr="00066E02" w:rsidRDefault="00445BA2">
      <w:pPr>
        <w:spacing w:after="244"/>
        <w:ind w:left="97" w:right="71"/>
        <w:rPr>
          <w:sz w:val="20"/>
          <w:szCs w:val="22"/>
        </w:rPr>
      </w:pPr>
      <w:r w:rsidRPr="00066E02">
        <w:rPr>
          <w:sz w:val="20"/>
          <w:szCs w:val="22"/>
        </w:rPr>
        <w:t xml:space="preserve">This leaves approximately </w:t>
      </w:r>
      <w:r w:rsidRPr="00066E02">
        <w:rPr>
          <w:b/>
          <w:sz w:val="20"/>
          <w:szCs w:val="22"/>
        </w:rPr>
        <w:t>£3,</w:t>
      </w:r>
      <w:r w:rsidR="000C76DB">
        <w:rPr>
          <w:b/>
          <w:sz w:val="20"/>
          <w:szCs w:val="22"/>
        </w:rPr>
        <w:t>672.25</w:t>
      </w:r>
      <w:r w:rsidRPr="00066E02">
        <w:rPr>
          <w:sz w:val="20"/>
          <w:szCs w:val="22"/>
        </w:rPr>
        <w:t xml:space="preserve"> to cover variable utility costs (gas and electricity). Spread across the 11-month contract period, this equates to </w:t>
      </w:r>
      <w:r w:rsidRPr="00066E02">
        <w:rPr>
          <w:b/>
          <w:sz w:val="20"/>
          <w:szCs w:val="22"/>
        </w:rPr>
        <w:t>£3</w:t>
      </w:r>
      <w:r w:rsidR="009358B7">
        <w:rPr>
          <w:b/>
          <w:sz w:val="20"/>
          <w:szCs w:val="22"/>
        </w:rPr>
        <w:t>33.84</w:t>
      </w:r>
      <w:r w:rsidRPr="00066E02">
        <w:rPr>
          <w:b/>
          <w:sz w:val="20"/>
          <w:szCs w:val="22"/>
        </w:rPr>
        <w:t xml:space="preserve"> per month</w:t>
      </w:r>
      <w:r w:rsidRPr="00066E02">
        <w:rPr>
          <w:sz w:val="20"/>
          <w:szCs w:val="22"/>
        </w:rPr>
        <w:t xml:space="preserve"> for gas and electricity. This estimate does not factor in the typical 3-week periods during Christmas and Easter when students are usually away, nor does it assume full-year occupancy from 1</w:t>
      </w:r>
      <w:r w:rsidRPr="00066E02">
        <w:rPr>
          <w:sz w:val="20"/>
          <w:szCs w:val="22"/>
          <w:vertAlign w:val="superscript"/>
        </w:rPr>
        <w:t>st</w:t>
      </w:r>
      <w:r w:rsidRPr="00066E02">
        <w:rPr>
          <w:sz w:val="20"/>
          <w:szCs w:val="22"/>
        </w:rPr>
        <w:t xml:space="preserve"> July to end of June.</w:t>
      </w:r>
    </w:p>
    <w:p w14:paraId="741BA063" w14:textId="77777777" w:rsidR="009077E3" w:rsidRPr="00066E02" w:rsidRDefault="00445BA2">
      <w:pPr>
        <w:spacing w:after="235" w:line="259" w:lineRule="auto"/>
        <w:ind w:left="82" w:right="0"/>
        <w:jc w:val="left"/>
        <w:rPr>
          <w:sz w:val="20"/>
          <w:szCs w:val="22"/>
        </w:rPr>
      </w:pPr>
      <w:r w:rsidRPr="00066E02">
        <w:rPr>
          <w:b/>
          <w:sz w:val="20"/>
          <w:szCs w:val="22"/>
        </w:rPr>
        <w:t>Fair Usage Policy:</w:t>
      </w:r>
    </w:p>
    <w:p w14:paraId="62E4DAE4" w14:textId="77777777" w:rsidR="009077E3" w:rsidRPr="00066E02" w:rsidRDefault="00445BA2">
      <w:pPr>
        <w:spacing w:after="244"/>
        <w:ind w:left="97" w:right="71"/>
        <w:rPr>
          <w:sz w:val="20"/>
          <w:szCs w:val="22"/>
        </w:rPr>
      </w:pPr>
      <w:r w:rsidRPr="00066E02">
        <w:rPr>
          <w:sz w:val="20"/>
          <w:szCs w:val="22"/>
        </w:rPr>
        <w:t xml:space="preserve">To promote responsible energy consumption and environmental awareness, a </w:t>
      </w:r>
      <w:r w:rsidRPr="00066E02">
        <w:rPr>
          <w:b/>
          <w:sz w:val="20"/>
          <w:szCs w:val="22"/>
        </w:rPr>
        <w:t>Fair Usage Policy</w:t>
      </w:r>
      <w:r w:rsidRPr="00066E02">
        <w:rPr>
          <w:sz w:val="20"/>
          <w:szCs w:val="22"/>
        </w:rPr>
        <w:t xml:space="preserve"> is in place. This ensures contract holders remain mindful of their usage and provides a mechanism to address excessive consumption. If contract holders approach their usage limit, please notify us so we can inform them accordingly. Should they exceed the limit, you are entitled to recover any excess charges at the end of the contract.</w:t>
      </w:r>
    </w:p>
    <w:p w14:paraId="00AE5072" w14:textId="77777777" w:rsidR="009077E3" w:rsidRPr="00066E02" w:rsidRDefault="00445BA2">
      <w:pPr>
        <w:spacing w:after="253" w:line="240" w:lineRule="auto"/>
        <w:ind w:left="87" w:right="0" w:firstLine="0"/>
        <w:jc w:val="left"/>
        <w:rPr>
          <w:sz w:val="20"/>
          <w:szCs w:val="22"/>
        </w:rPr>
      </w:pPr>
      <w:r w:rsidRPr="00066E02">
        <w:rPr>
          <w:sz w:val="20"/>
          <w:szCs w:val="22"/>
        </w:rPr>
        <w:t xml:space="preserve">View the full Fair Usage Policy here: </w:t>
      </w:r>
      <w:hyperlink r:id="rId9">
        <w:r w:rsidRPr="00066E02">
          <w:rPr>
            <w:color w:val="0000FF"/>
            <w:sz w:val="20"/>
            <w:szCs w:val="22"/>
            <w:u w:val="single" w:color="0000FF"/>
          </w:rPr>
          <w:t>https://www.varcityliving.co.uk/app/uploads/2021/10/Fair-Usage-policy.pdf</w:t>
        </w:r>
      </w:hyperlink>
    </w:p>
    <w:p w14:paraId="3A50E34E" w14:textId="77777777" w:rsidR="009077E3" w:rsidRPr="00066E02" w:rsidRDefault="00445BA2">
      <w:pPr>
        <w:spacing w:after="100" w:line="259" w:lineRule="auto"/>
        <w:ind w:left="82" w:right="0"/>
        <w:jc w:val="left"/>
        <w:rPr>
          <w:sz w:val="20"/>
          <w:szCs w:val="22"/>
        </w:rPr>
      </w:pPr>
      <w:r w:rsidRPr="00066E02">
        <w:rPr>
          <w:b/>
          <w:sz w:val="20"/>
          <w:szCs w:val="22"/>
        </w:rPr>
        <w:t>Benefits of Offering an All-Inclusive Package:</w:t>
      </w:r>
    </w:p>
    <w:p w14:paraId="4C2D0286" w14:textId="275F5F44" w:rsidR="009077E3" w:rsidRPr="00066E02" w:rsidRDefault="00445BA2" w:rsidP="00066E02">
      <w:pPr>
        <w:pStyle w:val="ListParagraph"/>
        <w:numPr>
          <w:ilvl w:val="0"/>
          <w:numId w:val="3"/>
        </w:numPr>
        <w:tabs>
          <w:tab w:val="center" w:pos="392"/>
          <w:tab w:val="center" w:pos="5143"/>
        </w:tabs>
        <w:spacing w:after="97"/>
        <w:ind w:right="0"/>
        <w:jc w:val="left"/>
        <w:rPr>
          <w:sz w:val="20"/>
          <w:szCs w:val="22"/>
        </w:rPr>
      </w:pPr>
      <w:r w:rsidRPr="00066E02">
        <w:rPr>
          <w:sz w:val="20"/>
          <w:szCs w:val="22"/>
        </w:rPr>
        <w:t>Properties remain well-heated and ventilated, reducing the risk of condensation and mould.</w:t>
      </w:r>
    </w:p>
    <w:p w14:paraId="75C6B627" w14:textId="6BAC2162" w:rsidR="009077E3" w:rsidRPr="00066E02" w:rsidRDefault="00445BA2" w:rsidP="00066E02">
      <w:pPr>
        <w:pStyle w:val="ListParagraph"/>
        <w:numPr>
          <w:ilvl w:val="0"/>
          <w:numId w:val="3"/>
        </w:numPr>
        <w:spacing w:after="111"/>
        <w:ind w:right="71"/>
        <w:rPr>
          <w:sz w:val="20"/>
          <w:szCs w:val="22"/>
        </w:rPr>
      </w:pPr>
      <w:r w:rsidRPr="00066E02">
        <w:rPr>
          <w:sz w:val="20"/>
          <w:szCs w:val="22"/>
        </w:rPr>
        <w:t>Enhances contract holder satisfaction and improves the property's presentation during viewings.</w:t>
      </w:r>
    </w:p>
    <w:p w14:paraId="6346F073" w14:textId="1AD769DE" w:rsidR="009077E3" w:rsidRPr="00066E02" w:rsidRDefault="00445BA2" w:rsidP="00066E02">
      <w:pPr>
        <w:pStyle w:val="ListParagraph"/>
        <w:numPr>
          <w:ilvl w:val="0"/>
          <w:numId w:val="3"/>
        </w:numPr>
        <w:tabs>
          <w:tab w:val="center" w:pos="392"/>
          <w:tab w:val="center" w:pos="4977"/>
        </w:tabs>
        <w:spacing w:after="230"/>
        <w:ind w:right="0"/>
        <w:jc w:val="left"/>
        <w:rPr>
          <w:sz w:val="20"/>
          <w:szCs w:val="22"/>
        </w:rPr>
      </w:pPr>
      <w:r w:rsidRPr="00066E02">
        <w:rPr>
          <w:sz w:val="20"/>
          <w:szCs w:val="22"/>
        </w:rPr>
        <w:t>Attracts a wider range of contract holders who prefer budget certainty and convenience.</w:t>
      </w:r>
    </w:p>
    <w:p w14:paraId="33835667" w14:textId="77777777" w:rsidR="009077E3" w:rsidRPr="00066E02" w:rsidRDefault="00445BA2">
      <w:pPr>
        <w:ind w:left="97" w:right="71"/>
        <w:rPr>
          <w:sz w:val="20"/>
          <w:szCs w:val="22"/>
        </w:rPr>
      </w:pPr>
      <w:r w:rsidRPr="00066E02">
        <w:rPr>
          <w:sz w:val="20"/>
          <w:szCs w:val="22"/>
        </w:rPr>
        <w:t>Providing an all-inclusive option not only simplifies student budgeting but also makes your property more attractive in a competitive market.</w:t>
      </w:r>
    </w:p>
    <w:sectPr w:rsidR="009077E3" w:rsidRPr="00066E02">
      <w:pgSz w:w="11910" w:h="16840"/>
      <w:pgMar w:top="390" w:right="1000" w:bottom="144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F13B29"/>
    <w:multiLevelType w:val="hybridMultilevel"/>
    <w:tmpl w:val="02200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89B4406"/>
    <w:multiLevelType w:val="hybridMultilevel"/>
    <w:tmpl w:val="17FA37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2C3CD2"/>
    <w:multiLevelType w:val="hybridMultilevel"/>
    <w:tmpl w:val="1E9E0E7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num w:numId="1" w16cid:durableId="1010259422">
    <w:abstractNumId w:val="0"/>
  </w:num>
  <w:num w:numId="2" w16cid:durableId="182666941">
    <w:abstractNumId w:val="2"/>
  </w:num>
  <w:num w:numId="3" w16cid:durableId="16878290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E3"/>
    <w:rsid w:val="00053CF2"/>
    <w:rsid w:val="00066E02"/>
    <w:rsid w:val="000C76DB"/>
    <w:rsid w:val="001E574F"/>
    <w:rsid w:val="00232BEF"/>
    <w:rsid w:val="00235F05"/>
    <w:rsid w:val="00261592"/>
    <w:rsid w:val="00337085"/>
    <w:rsid w:val="00387E49"/>
    <w:rsid w:val="00445BA2"/>
    <w:rsid w:val="004A14C7"/>
    <w:rsid w:val="004D54F0"/>
    <w:rsid w:val="005B7D19"/>
    <w:rsid w:val="005E45C2"/>
    <w:rsid w:val="006730DE"/>
    <w:rsid w:val="00783E4A"/>
    <w:rsid w:val="007B2FDE"/>
    <w:rsid w:val="00883106"/>
    <w:rsid w:val="008C6753"/>
    <w:rsid w:val="009077E3"/>
    <w:rsid w:val="009358B7"/>
    <w:rsid w:val="00B706CE"/>
    <w:rsid w:val="00C63419"/>
    <w:rsid w:val="00E84BC3"/>
    <w:rsid w:val="00F50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35747"/>
  <w15:docId w15:val="{7C62BF9C-1B2A-4B11-AECC-664DE375C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right="85" w:hanging="10"/>
      <w:jc w:val="both"/>
    </w:pPr>
    <w:rPr>
      <w:rFonts w:ascii="Arial" w:eastAsia="Arial" w:hAnsi="Arial" w:cs="Arial"/>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7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varcityliving.co.uk/app/uploads/2021/10/Fair-Usage-polic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b8654a8-7116-445b-a39f-0034d51ed3ff">
      <Terms xmlns="http://schemas.microsoft.com/office/infopath/2007/PartnerControls"/>
    </lcf76f155ced4ddcb4097134ff3c332f>
    <TaxCatchAll xmlns="67be98b7-c246-4e24-8b5e-2cce8f759e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345B97B31C2448BCFACCF9D1DA10C2" ma:contentTypeVersion="18" ma:contentTypeDescription="Create a new document." ma:contentTypeScope="" ma:versionID="436264e30bd02fbb3a79cd177482f8cf">
  <xsd:schema xmlns:xsd="http://www.w3.org/2001/XMLSchema" xmlns:xs="http://www.w3.org/2001/XMLSchema" xmlns:p="http://schemas.microsoft.com/office/2006/metadata/properties" xmlns:ns2="ab8654a8-7116-445b-a39f-0034d51ed3ff" xmlns:ns3="67be98b7-c246-4e24-8b5e-2cce8f759ed6" targetNamespace="http://schemas.microsoft.com/office/2006/metadata/properties" ma:root="true" ma:fieldsID="765e69571c24bbdebdb086e9157b72eb" ns2:_="" ns3:_="">
    <xsd:import namespace="ab8654a8-7116-445b-a39f-0034d51ed3ff"/>
    <xsd:import namespace="67be98b7-c246-4e24-8b5e-2cce8f759e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654a8-7116-445b-a39f-0034d51ed3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3152575-e2bd-4966-aa7f-46edb3977d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be98b7-c246-4e24-8b5e-2cce8f759ed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84e0d7-0bc8-4f1d-8e91-49c359533bea}" ma:internalName="TaxCatchAll" ma:showField="CatchAllData" ma:web="67be98b7-c246-4e24-8b5e-2cce8f759e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32C2BC-E49C-402E-BF28-AE01D1F0434F}">
  <ds:schemaRefs>
    <ds:schemaRef ds:uri="http://schemas.microsoft.com/sharepoint/v3/contenttype/forms"/>
  </ds:schemaRefs>
</ds:datastoreItem>
</file>

<file path=customXml/itemProps2.xml><?xml version="1.0" encoding="utf-8"?>
<ds:datastoreItem xmlns:ds="http://schemas.openxmlformats.org/officeDocument/2006/customXml" ds:itemID="{6DDBF500-C5E4-4F24-9622-A2BEDA740147}">
  <ds:schemaRefs>
    <ds:schemaRef ds:uri="http://schemas.microsoft.com/office/2006/metadata/properties"/>
    <ds:schemaRef ds:uri="http://schemas.microsoft.com/office/infopath/2007/PartnerControls"/>
    <ds:schemaRef ds:uri="ab8654a8-7116-445b-a39f-0034d51ed3ff"/>
    <ds:schemaRef ds:uri="67be98b7-c246-4e24-8b5e-2cce8f759ed6"/>
  </ds:schemaRefs>
</ds:datastoreItem>
</file>

<file path=customXml/itemProps3.xml><?xml version="1.0" encoding="utf-8"?>
<ds:datastoreItem xmlns:ds="http://schemas.openxmlformats.org/officeDocument/2006/customXml" ds:itemID="{D3813ED3-1D8F-4714-BCAE-024210B489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654a8-7116-445b-a39f-0034d51ed3ff"/>
    <ds:schemaRef ds:uri="67be98b7-c246-4e24-8b5e-2cce8f759e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425</Words>
  <Characters>2436</Characters>
  <Application>Microsoft Office Word</Application>
  <DocSecurity>0</DocSecurity>
  <Lines>42</Lines>
  <Paragraphs>33</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Calum Lawton</dc:creator>
  <cp:keywords/>
  <cp:lastModifiedBy>Jennifer Lewis</cp:lastModifiedBy>
  <cp:revision>23</cp:revision>
  <dcterms:created xsi:type="dcterms:W3CDTF">2025-06-12T12:34:00Z</dcterms:created>
  <dcterms:modified xsi:type="dcterms:W3CDTF">2025-10-15T11:17:00Z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0x010100EF345B97B31C2448BCFACCF9D1DA10C2</vt:lpwstr>
  </property>
  <property fmtid="{D5CDD505-2E9C-101B-9397-08002B2CF9AE}" pid="3" name="MediaServiceImageTags">
    <vt:lpwstr/>
  </property>
</Properties>
</file>